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5"/>
        </w:rPr>
      </w:pPr>
    </w:p>
    <w:p>
      <w:pPr>
        <w:pStyle w:val="Title"/>
      </w:pPr>
      <w:r>
        <w:rPr>
          <w:w w:val="95"/>
        </w:rPr>
        <w:t>宠物医疗行业深度争论争论报告</w:t>
      </w:r>
    </w:p>
    <w:p>
      <w:pPr>
        <w:pStyle w:val="BodyText"/>
        <w:rPr>
          <w:rFonts w:ascii="黑体"/>
          <w:b/>
          <w:sz w:val="78"/>
        </w:rPr>
      </w:pPr>
    </w:p>
    <w:p>
      <w:pPr>
        <w:pStyle w:val="BodyText"/>
        <w:rPr>
          <w:rFonts w:ascii="黑体"/>
          <w:b/>
          <w:sz w:val="87"/>
        </w:rPr>
      </w:pPr>
    </w:p>
    <w:p>
      <w:pPr>
        <w:spacing w:before="1"/>
        <w:ind w:left="413" w:right="415" w:firstLine="0"/>
        <w:jc w:val="center"/>
        <w:rPr>
          <w:b/>
          <w:sz w:val="42"/>
        </w:rPr>
      </w:pPr>
      <w:r>
        <w:rPr>
          <w:b/>
          <w:sz w:val="42"/>
        </w:rPr>
        <w:t>〔内部资料稿〕</w:t>
      </w: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spacing w:before="10"/>
        <w:rPr>
          <w:b/>
          <w:sz w:val="45"/>
        </w:rPr>
      </w:pPr>
    </w:p>
    <w:p>
      <w:pPr>
        <w:spacing w:before="0"/>
        <w:ind w:left="413" w:right="407" w:firstLine="0"/>
        <w:jc w:val="center"/>
        <w:rPr>
          <w:rFonts w:ascii="黑体"/>
          <w:sz w:val="42"/>
        </w:rPr>
      </w:pPr>
      <w:r>
        <w:rPr>
          <w:rFonts w:ascii="黑体"/>
          <w:sz w:val="42"/>
        </w:rPr>
        <w:t>XXXX</w:t>
      </w:r>
    </w:p>
    <w:p>
      <w:pPr>
        <w:spacing w:before="355"/>
        <w:ind w:left="413" w:right="410" w:firstLine="0"/>
        <w:jc w:val="center"/>
        <w:rPr>
          <w:rFonts w:ascii="黑体" w:eastAsia="黑体" w:hint="eastAsia"/>
          <w:sz w:val="45"/>
        </w:rPr>
      </w:pPr>
      <w:r>
        <w:rPr>
          <w:rFonts w:ascii="黑体" w:eastAsia="黑体" w:hint="eastAsia"/>
          <w:w w:val="95"/>
          <w:sz w:val="45"/>
        </w:rPr>
        <w:t>2023</w:t>
      </w:r>
      <w:r>
        <w:rPr>
          <w:rFonts w:ascii="黑体" w:eastAsia="黑体" w:hint="eastAsia"/>
          <w:spacing w:val="-57"/>
          <w:w w:val="95"/>
          <w:sz w:val="45"/>
        </w:rPr>
        <w:t xml:space="preserve"> 年 </w:t>
      </w:r>
      <w:r>
        <w:rPr>
          <w:rFonts w:ascii="黑体" w:eastAsia="黑体" w:hint="eastAsia"/>
          <w:w w:val="95"/>
          <w:sz w:val="45"/>
        </w:rPr>
        <w:t>10</w:t>
      </w:r>
      <w:r>
        <w:rPr>
          <w:rFonts w:ascii="黑体" w:eastAsia="黑体" w:hint="eastAsia"/>
          <w:spacing w:val="-43"/>
          <w:w w:val="95"/>
          <w:sz w:val="45"/>
        </w:rPr>
        <w:t xml:space="preserve"> 月</w:t>
      </w:r>
    </w:p>
    <w:p>
      <w:pPr>
        <w:spacing w:after="0"/>
        <w:jc w:val="center"/>
        <w:rPr>
          <w:rFonts w:ascii="黑体" w:eastAsia="黑体" w:hint="eastAsia"/>
          <w:sz w:val="45"/>
        </w:rPr>
        <w:sectPr>
          <w:footerReference w:type="default" r:id="rId4"/>
          <w:type w:val="continuous"/>
          <w:pgSz w:w="17860" w:h="25260"/>
          <w:pgMar w:top="2420" w:right="0" w:bottom="2480" w:left="0" w:header="708" w:footer="2292"/>
          <w:cols w:space="708"/>
        </w:sectPr>
      </w:pPr>
    </w:p>
    <w:p>
      <w:pPr>
        <w:spacing w:before="0" w:line="759" w:lineRule="exact"/>
        <w:ind w:left="413" w:right="413" w:firstLine="0"/>
        <w:jc w:val="center"/>
        <w:rPr>
          <w:b/>
          <w:sz w:val="60"/>
        </w:rPr>
      </w:pPr>
      <w:r>
        <w:rPr>
          <w:b/>
          <w:spacing w:val="100"/>
          <w:sz w:val="60"/>
        </w:rPr>
        <w:t>目 录</w:t>
      </w:r>
    </w:p>
    <w:p>
      <w:pPr>
        <w:tabs>
          <w:tab w:val="right" w:leader="dot" w:pos="15236"/>
        </w:tabs>
        <w:spacing w:before="437"/>
        <w:ind w:left="2700" w:right="0" w:firstLine="0"/>
        <w:jc w:val="left"/>
        <w:rPr>
          <w:rFonts w:ascii="Calibri" w:eastAsia="Calibri"/>
          <w:b/>
          <w:sz w:val="42"/>
        </w:rPr>
      </w:pPr>
      <w:r>
        <w:rPr>
          <w:b/>
          <w:sz w:val="42"/>
        </w:rPr>
        <w:t>第一局部</w:t>
      </w:r>
      <w:r>
        <w:rPr>
          <w:b/>
          <w:spacing w:val="-1"/>
          <w:sz w:val="42"/>
        </w:rPr>
        <w:t xml:space="preserve"> </w:t>
      </w:r>
      <w:r>
        <w:rPr>
          <w:b/>
          <w:sz w:val="42"/>
        </w:rPr>
        <w:t>宠物医疗行业概述</w:t>
      </w:r>
      <w:r>
        <w:rPr>
          <w:rFonts w:ascii="Times New Roman" w:eastAsia="Times New Roman"/>
          <w:b/>
          <w:sz w:val="42"/>
        </w:rPr>
        <w:tab/>
      </w:r>
      <w:r>
        <w:rPr>
          <w:rFonts w:ascii="Calibri" w:eastAsia="Calibri"/>
          <w:b/>
          <w:sz w:val="42"/>
        </w:rPr>
        <w:t>4</w:t>
      </w:r>
    </w:p>
    <w:p>
      <w:pPr>
        <w:pStyle w:val="ListParagraph"/>
        <w:numPr>
          <w:ilvl w:val="1"/>
          <w:numId w:val="8"/>
        </w:numPr>
        <w:tabs>
          <w:tab w:val="left" w:pos="4285"/>
          <w:tab w:val="right" w:leader="dot" w:pos="15149"/>
        </w:tabs>
        <w:spacing w:before="398" w:after="0" w:line="240" w:lineRule="auto"/>
        <w:ind w:left="4284" w:right="0" w:hanging="742"/>
        <w:jc w:val="left"/>
        <w:rPr>
          <w:rFonts w:ascii="Calibri" w:eastAsia="Calibri"/>
          <w:sz w:val="42"/>
        </w:rPr>
      </w:pPr>
      <w:r>
        <w:rPr>
          <w:sz w:val="42"/>
        </w:rPr>
        <w:t>宠物医疗定义及分类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4</w:t>
      </w:r>
    </w:p>
    <w:p>
      <w:pPr>
        <w:pStyle w:val="ListParagraph"/>
        <w:numPr>
          <w:ilvl w:val="1"/>
          <w:numId w:val="8"/>
        </w:numPr>
        <w:tabs>
          <w:tab w:val="left" w:pos="4285"/>
          <w:tab w:val="right" w:leader="dot" w:pos="15149"/>
        </w:tabs>
        <w:spacing w:before="397" w:after="0" w:line="240" w:lineRule="auto"/>
        <w:ind w:left="4284" w:right="0" w:hanging="742"/>
        <w:jc w:val="left"/>
        <w:rPr>
          <w:rFonts w:ascii="Calibri" w:eastAsia="Calibri"/>
          <w:sz w:val="42"/>
        </w:rPr>
      </w:pPr>
      <w:r>
        <w:rPr>
          <w:sz w:val="42"/>
        </w:rPr>
        <w:t>行业政策盘点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4</w:t>
      </w:r>
    </w:p>
    <w:p>
      <w:pPr>
        <w:tabs>
          <w:tab w:val="right" w:leader="dot" w:pos="15197"/>
        </w:tabs>
        <w:spacing w:before="398"/>
        <w:ind w:left="2700" w:right="0" w:firstLine="0"/>
        <w:jc w:val="left"/>
        <w:rPr>
          <w:rFonts w:ascii="Calibri" w:eastAsia="Calibri"/>
          <w:b/>
          <w:sz w:val="42"/>
        </w:rPr>
      </w:pPr>
      <w:r>
        <w:rPr>
          <w:b/>
          <w:sz w:val="42"/>
        </w:rPr>
        <w:t>其次局部</w:t>
      </w:r>
      <w:r>
        <w:rPr>
          <w:b/>
          <w:spacing w:val="-1"/>
          <w:sz w:val="42"/>
        </w:rPr>
        <w:t xml:space="preserve"> </w:t>
      </w:r>
      <w:r>
        <w:rPr>
          <w:b/>
          <w:sz w:val="42"/>
        </w:rPr>
        <w:t>宠物行业进呈现状分析</w:t>
      </w:r>
      <w:r>
        <w:rPr>
          <w:rFonts w:ascii="Times New Roman" w:eastAsia="Times New Roman"/>
          <w:b/>
          <w:sz w:val="42"/>
        </w:rPr>
        <w:tab/>
      </w:r>
      <w:r>
        <w:rPr>
          <w:rFonts w:ascii="Calibri" w:eastAsia="Calibri"/>
          <w:b/>
          <w:sz w:val="42"/>
        </w:rPr>
        <w:t>7</w:t>
      </w:r>
    </w:p>
    <w:p>
      <w:pPr>
        <w:pStyle w:val="ListParagraph"/>
        <w:numPr>
          <w:ilvl w:val="1"/>
          <w:numId w:val="6"/>
        </w:numPr>
        <w:tabs>
          <w:tab w:val="left" w:pos="4285"/>
          <w:tab w:val="right" w:leader="dot" w:pos="15149"/>
        </w:tabs>
        <w:spacing w:before="398" w:after="0" w:line="240" w:lineRule="auto"/>
        <w:ind w:left="4284" w:right="0" w:hanging="742"/>
        <w:jc w:val="left"/>
        <w:rPr>
          <w:rFonts w:ascii="Calibri" w:eastAsia="Calibri"/>
          <w:sz w:val="42"/>
        </w:rPr>
      </w:pPr>
      <w:r>
        <w:rPr>
          <w:sz w:val="42"/>
        </w:rPr>
        <w:t>宠物行业市场规模分析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7</w:t>
      </w:r>
    </w:p>
    <w:p>
      <w:pPr>
        <w:pStyle w:val="ListParagraph"/>
        <w:numPr>
          <w:ilvl w:val="1"/>
          <w:numId w:val="6"/>
        </w:numPr>
        <w:tabs>
          <w:tab w:val="left" w:pos="4285"/>
          <w:tab w:val="right" w:leader="dot" w:pos="15149"/>
        </w:tabs>
        <w:spacing w:before="399" w:after="0" w:line="240" w:lineRule="auto"/>
        <w:ind w:left="4284" w:right="0" w:hanging="742"/>
        <w:jc w:val="left"/>
        <w:rPr>
          <w:rFonts w:ascii="Calibri" w:eastAsia="Calibri"/>
          <w:sz w:val="42"/>
        </w:rPr>
      </w:pPr>
      <w:r>
        <w:rPr>
          <w:sz w:val="42"/>
        </w:rPr>
        <w:t>中国饲养宠物品种占比状况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7</w:t>
      </w:r>
    </w:p>
    <w:p>
      <w:pPr>
        <w:pStyle w:val="ListParagraph"/>
        <w:numPr>
          <w:ilvl w:val="1"/>
          <w:numId w:val="6"/>
        </w:numPr>
        <w:tabs>
          <w:tab w:val="left" w:pos="4285"/>
          <w:tab w:val="right" w:leader="dot" w:pos="15149"/>
        </w:tabs>
        <w:spacing w:before="398" w:after="0" w:line="240" w:lineRule="auto"/>
        <w:ind w:left="4284" w:right="0" w:hanging="742"/>
        <w:jc w:val="left"/>
        <w:rPr>
          <w:rFonts w:ascii="Calibri" w:eastAsia="Calibri"/>
          <w:sz w:val="42"/>
        </w:rPr>
      </w:pPr>
      <w:r>
        <w:rPr>
          <w:sz w:val="42"/>
        </w:rPr>
        <w:t>中国宠物行业构成状况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8</w:t>
      </w:r>
    </w:p>
    <w:p>
      <w:pPr>
        <w:pStyle w:val="ListParagraph"/>
        <w:numPr>
          <w:ilvl w:val="1"/>
          <w:numId w:val="6"/>
        </w:numPr>
        <w:tabs>
          <w:tab w:val="left" w:pos="4285"/>
          <w:tab w:val="right" w:leader="dot" w:pos="15149"/>
        </w:tabs>
        <w:spacing w:before="398" w:after="0" w:line="240" w:lineRule="auto"/>
        <w:ind w:left="4284" w:right="0" w:hanging="742"/>
        <w:jc w:val="left"/>
        <w:rPr>
          <w:rFonts w:ascii="Calibri" w:eastAsia="Calibri"/>
          <w:sz w:val="42"/>
        </w:rPr>
      </w:pPr>
      <w:r>
        <w:rPr>
          <w:sz w:val="42"/>
        </w:rPr>
        <w:t>宠物行业融资状况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9</w:t>
      </w:r>
    </w:p>
    <w:p>
      <w:pPr>
        <w:pStyle w:val="ListParagraph"/>
        <w:numPr>
          <w:ilvl w:val="1"/>
          <w:numId w:val="6"/>
        </w:numPr>
        <w:tabs>
          <w:tab w:val="left" w:pos="4285"/>
          <w:tab w:val="right" w:leader="dot" w:pos="15149"/>
        </w:tabs>
        <w:spacing w:before="398" w:after="0" w:line="240" w:lineRule="auto"/>
        <w:ind w:left="4284" w:right="0" w:hanging="742"/>
        <w:jc w:val="left"/>
        <w:rPr>
          <w:rFonts w:ascii="Calibri" w:eastAsia="Calibri"/>
          <w:sz w:val="42"/>
        </w:rPr>
      </w:pPr>
      <w:r>
        <w:rPr>
          <w:sz w:val="42"/>
        </w:rPr>
        <w:t>中国宠物行业市场规模推测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10</w:t>
      </w:r>
    </w:p>
    <w:p>
      <w:pPr>
        <w:tabs>
          <w:tab w:val="right" w:leader="dot" w:pos="15185"/>
        </w:tabs>
        <w:spacing w:before="397"/>
        <w:ind w:left="2700" w:right="0" w:firstLine="0"/>
        <w:jc w:val="left"/>
        <w:rPr>
          <w:rFonts w:ascii="Calibri" w:eastAsia="Calibri"/>
          <w:b/>
          <w:sz w:val="42"/>
        </w:rPr>
      </w:pPr>
      <w:r>
        <w:rPr>
          <w:b/>
          <w:sz w:val="42"/>
        </w:rPr>
        <w:t>第三局部</w:t>
      </w:r>
      <w:r>
        <w:rPr>
          <w:b/>
          <w:spacing w:val="-1"/>
          <w:sz w:val="42"/>
        </w:rPr>
        <w:t xml:space="preserve"> </w:t>
      </w:r>
      <w:r>
        <w:rPr>
          <w:b/>
          <w:sz w:val="42"/>
        </w:rPr>
        <w:t>宠物医疗行业进呈现状</w:t>
      </w:r>
      <w:r>
        <w:rPr>
          <w:rFonts w:ascii="Times New Roman" w:eastAsia="Times New Roman"/>
          <w:b/>
          <w:sz w:val="42"/>
        </w:rPr>
        <w:tab/>
      </w:r>
      <w:r>
        <w:rPr>
          <w:rFonts w:ascii="Calibri" w:eastAsia="Calibri"/>
          <w:b/>
          <w:sz w:val="42"/>
        </w:rPr>
        <w:t>12</w:t>
      </w:r>
    </w:p>
    <w:p>
      <w:pPr>
        <w:pStyle w:val="ListParagraph"/>
        <w:numPr>
          <w:ilvl w:val="1"/>
          <w:numId w:val="5"/>
        </w:numPr>
        <w:tabs>
          <w:tab w:val="left" w:pos="4285"/>
          <w:tab w:val="right" w:leader="dot" w:pos="15149"/>
        </w:tabs>
        <w:spacing w:before="398" w:after="0" w:line="240" w:lineRule="auto"/>
        <w:ind w:left="4284" w:right="0" w:hanging="742"/>
        <w:jc w:val="left"/>
        <w:rPr>
          <w:rFonts w:ascii="Calibri" w:eastAsia="Calibri"/>
          <w:sz w:val="42"/>
        </w:rPr>
      </w:pPr>
      <w:r>
        <w:rPr>
          <w:sz w:val="42"/>
        </w:rPr>
        <w:t>宠物医疗行业经济环境分析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12</w:t>
      </w:r>
    </w:p>
    <w:p>
      <w:pPr>
        <w:pStyle w:val="ListParagraph"/>
        <w:numPr>
          <w:ilvl w:val="1"/>
          <w:numId w:val="5"/>
        </w:numPr>
        <w:tabs>
          <w:tab w:val="left" w:pos="4285"/>
          <w:tab w:val="right" w:leader="dot" w:pos="15149"/>
        </w:tabs>
        <w:spacing w:before="399" w:after="0" w:line="240" w:lineRule="auto"/>
        <w:ind w:left="4284" w:right="0" w:hanging="742"/>
        <w:jc w:val="left"/>
        <w:rPr>
          <w:rFonts w:ascii="Calibri" w:eastAsia="Calibri"/>
          <w:sz w:val="42"/>
        </w:rPr>
      </w:pPr>
      <w:r>
        <w:rPr>
          <w:sz w:val="42"/>
        </w:rPr>
        <w:t>宠物医疗机构数量统计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13</w:t>
      </w:r>
    </w:p>
    <w:p>
      <w:pPr>
        <w:pStyle w:val="ListParagraph"/>
        <w:numPr>
          <w:ilvl w:val="1"/>
          <w:numId w:val="5"/>
        </w:numPr>
        <w:tabs>
          <w:tab w:val="left" w:pos="4285"/>
          <w:tab w:val="right" w:leader="dot" w:pos="15149"/>
        </w:tabs>
        <w:spacing w:before="398" w:after="0" w:line="240" w:lineRule="auto"/>
        <w:ind w:left="4284" w:right="0" w:hanging="742"/>
        <w:jc w:val="left"/>
        <w:rPr>
          <w:rFonts w:ascii="Calibri" w:eastAsia="Calibri"/>
          <w:sz w:val="42"/>
        </w:rPr>
      </w:pPr>
      <w:r>
        <w:rPr>
          <w:sz w:val="42"/>
        </w:rPr>
        <w:t>中美宠物医疗行业规模比照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14</w:t>
      </w:r>
    </w:p>
    <w:p>
      <w:pPr>
        <w:pStyle w:val="ListParagraph"/>
        <w:numPr>
          <w:ilvl w:val="1"/>
          <w:numId w:val="5"/>
        </w:numPr>
        <w:tabs>
          <w:tab w:val="left" w:pos="4285"/>
          <w:tab w:val="right" w:leader="dot" w:pos="15149"/>
        </w:tabs>
        <w:spacing w:before="398" w:after="0" w:line="240" w:lineRule="auto"/>
        <w:ind w:left="4284" w:right="0" w:hanging="742"/>
        <w:jc w:val="left"/>
        <w:rPr>
          <w:rFonts w:ascii="Calibri" w:eastAsia="Calibri"/>
          <w:sz w:val="42"/>
        </w:rPr>
      </w:pPr>
      <w:r>
        <w:rPr>
          <w:sz w:val="42"/>
        </w:rPr>
        <w:t>宠物医疗行业进展特征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15</w:t>
      </w:r>
    </w:p>
    <w:p>
      <w:pPr>
        <w:pStyle w:val="ListParagraph"/>
        <w:numPr>
          <w:ilvl w:val="1"/>
          <w:numId w:val="5"/>
        </w:numPr>
        <w:tabs>
          <w:tab w:val="left" w:pos="4285"/>
          <w:tab w:val="right" w:leader="dot" w:pos="15149"/>
        </w:tabs>
        <w:spacing w:before="397" w:after="0" w:line="240" w:lineRule="auto"/>
        <w:ind w:left="4284" w:right="0" w:hanging="742"/>
        <w:jc w:val="left"/>
        <w:rPr>
          <w:rFonts w:ascii="Calibri" w:eastAsia="Calibri"/>
          <w:sz w:val="42"/>
        </w:rPr>
      </w:pPr>
      <w:r>
        <w:rPr>
          <w:sz w:val="42"/>
        </w:rPr>
        <w:t>国内主要宠物连锁医院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16</w:t>
      </w:r>
    </w:p>
    <w:p>
      <w:pPr>
        <w:tabs>
          <w:tab w:val="right" w:leader="dot" w:pos="15223"/>
        </w:tabs>
        <w:spacing w:before="398"/>
        <w:ind w:left="2700" w:right="0" w:firstLine="0"/>
        <w:jc w:val="left"/>
        <w:rPr>
          <w:rFonts w:ascii="Calibri" w:eastAsia="Calibri"/>
          <w:b/>
          <w:sz w:val="42"/>
        </w:rPr>
      </w:pPr>
      <w:r>
        <w:rPr>
          <w:b/>
          <w:sz w:val="42"/>
        </w:rPr>
        <w:t>第四局部</w:t>
      </w:r>
      <w:r>
        <w:rPr>
          <w:b/>
          <w:spacing w:val="-1"/>
          <w:sz w:val="42"/>
        </w:rPr>
        <w:t xml:space="preserve"> </w:t>
      </w:r>
      <w:r>
        <w:rPr>
          <w:b/>
          <w:sz w:val="42"/>
        </w:rPr>
        <w:t>国内宠物医疗重点企业分析</w:t>
      </w:r>
      <w:r>
        <w:rPr>
          <w:rFonts w:ascii="Times New Roman" w:eastAsia="Times New Roman"/>
          <w:b/>
          <w:sz w:val="42"/>
        </w:rPr>
        <w:tab/>
      </w:r>
      <w:r>
        <w:rPr>
          <w:rFonts w:ascii="Calibri" w:eastAsia="Calibri"/>
          <w:b/>
          <w:sz w:val="42"/>
        </w:rPr>
        <w:t>17</w:t>
      </w:r>
    </w:p>
    <w:p>
      <w:pPr>
        <w:pStyle w:val="ListParagraph"/>
        <w:numPr>
          <w:ilvl w:val="1"/>
          <w:numId w:val="4"/>
        </w:numPr>
        <w:tabs>
          <w:tab w:val="left" w:pos="4285"/>
          <w:tab w:val="right" w:leader="dot" w:pos="15149"/>
        </w:tabs>
        <w:spacing w:before="398" w:after="0" w:line="240" w:lineRule="auto"/>
        <w:ind w:left="4284" w:right="0" w:hanging="742"/>
        <w:jc w:val="left"/>
        <w:rPr>
          <w:rFonts w:ascii="Calibri" w:eastAsia="Calibri"/>
          <w:sz w:val="42"/>
        </w:rPr>
      </w:pPr>
      <w:r>
        <w:rPr>
          <w:sz w:val="42"/>
        </w:rPr>
        <w:t>瑞鹏股份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17</w:t>
      </w:r>
    </w:p>
    <w:p>
      <w:pPr>
        <w:pStyle w:val="ListParagraph"/>
        <w:numPr>
          <w:ilvl w:val="1"/>
          <w:numId w:val="4"/>
        </w:numPr>
        <w:tabs>
          <w:tab w:val="left" w:pos="4285"/>
          <w:tab w:val="right" w:leader="dot" w:pos="15149"/>
        </w:tabs>
        <w:spacing w:before="399" w:after="0" w:line="240" w:lineRule="auto"/>
        <w:ind w:left="4284" w:right="0" w:hanging="742"/>
        <w:jc w:val="left"/>
        <w:rPr>
          <w:rFonts w:ascii="Calibri" w:eastAsia="Calibri"/>
          <w:sz w:val="42"/>
        </w:rPr>
      </w:pPr>
      <w:r>
        <w:rPr>
          <w:sz w:val="42"/>
        </w:rPr>
        <w:t>瑞派宠物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19</w:t>
      </w:r>
    </w:p>
    <w:p>
      <w:pPr>
        <w:pStyle w:val="ListParagraph"/>
        <w:numPr>
          <w:ilvl w:val="1"/>
          <w:numId w:val="4"/>
        </w:numPr>
        <w:tabs>
          <w:tab w:val="left" w:pos="4285"/>
          <w:tab w:val="right" w:leader="dot" w:pos="15149"/>
        </w:tabs>
        <w:spacing w:before="398" w:after="0" w:line="240" w:lineRule="auto"/>
        <w:ind w:left="4284" w:right="0" w:hanging="742"/>
        <w:jc w:val="left"/>
        <w:rPr>
          <w:rFonts w:ascii="Calibri" w:eastAsia="Calibri"/>
          <w:sz w:val="42"/>
        </w:rPr>
      </w:pPr>
      <w:r>
        <w:rPr>
          <w:sz w:val="42"/>
        </w:rPr>
        <w:t>芭比堂动物医院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20</w:t>
      </w:r>
    </w:p>
    <w:p>
      <w:pPr>
        <w:pStyle w:val="ListParagraph"/>
        <w:numPr>
          <w:ilvl w:val="1"/>
          <w:numId w:val="4"/>
        </w:numPr>
        <w:tabs>
          <w:tab w:val="left" w:pos="4285"/>
          <w:tab w:val="right" w:leader="dot" w:pos="15149"/>
        </w:tabs>
        <w:spacing w:before="398" w:after="0" w:line="240" w:lineRule="auto"/>
        <w:ind w:left="4284" w:right="0" w:hanging="742"/>
        <w:jc w:val="left"/>
        <w:rPr>
          <w:rFonts w:ascii="Calibri" w:eastAsia="Calibri"/>
          <w:sz w:val="42"/>
        </w:rPr>
      </w:pPr>
      <w:r>
        <w:rPr>
          <w:sz w:val="42"/>
        </w:rPr>
        <w:t>艾贝尔宠物医院</w:t>
      </w:r>
      <w:r>
        <w:rPr>
          <w:rFonts w:ascii="Times New Roman" w:eastAsia="Times New Roman"/>
          <w:sz w:val="42"/>
        </w:rPr>
        <w:tab/>
      </w:r>
      <w:r>
        <w:rPr>
          <w:rFonts w:ascii="Calibri" w:eastAsia="Calibri"/>
          <w:sz w:val="42"/>
        </w:rPr>
        <w:t>20</w:t>
      </w:r>
    </w:p>
    <w:p>
      <w:pPr>
        <w:tabs>
          <w:tab w:val="right" w:leader="dot" w:pos="15169"/>
        </w:tabs>
        <w:spacing w:before="397"/>
        <w:ind w:left="2700" w:right="0" w:firstLine="0"/>
        <w:jc w:val="left"/>
        <w:rPr>
          <w:rFonts w:ascii="Calibri" w:eastAsia="Calibri"/>
          <w:b/>
          <w:sz w:val="42"/>
        </w:rPr>
      </w:pPr>
      <w:r>
        <w:rPr>
          <w:b/>
          <w:sz w:val="42"/>
        </w:rPr>
        <w:t>第五局部</w:t>
      </w:r>
      <w:r>
        <w:rPr>
          <w:b/>
          <w:spacing w:val="-1"/>
          <w:sz w:val="42"/>
        </w:rPr>
        <w:t xml:space="preserve"> </w:t>
      </w:r>
      <w:r>
        <w:rPr>
          <w:b/>
          <w:sz w:val="42"/>
        </w:rPr>
        <w:t>中国宠物医疗行业进呈现状和展望</w:t>
      </w:r>
      <w:r>
        <w:rPr>
          <w:rFonts w:ascii="Times New Roman" w:eastAsia="Times New Roman"/>
          <w:b/>
          <w:sz w:val="42"/>
        </w:rPr>
        <w:tab/>
      </w:r>
      <w:r>
        <w:rPr>
          <w:rFonts w:ascii="Calibri" w:eastAsia="Calibri"/>
          <w:b/>
          <w:sz w:val="42"/>
        </w:rPr>
        <w:t>21</w:t>
      </w:r>
    </w:p>
    <w:p>
      <w:pPr>
        <w:spacing w:before="566"/>
        <w:ind w:left="413" w:right="545" w:firstLine="0"/>
        <w:jc w:val="center"/>
        <w:rPr>
          <w:rFonts w:ascii="Calibri"/>
          <w:b/>
          <w:sz w:val="29"/>
        </w:rPr>
      </w:pPr>
      <w:r>
        <w:rPr>
          <w:rFonts w:ascii="Calibri"/>
          <w:b/>
          <w:sz w:val="29"/>
        </w:rPr>
        <w:t>2/24</w:t>
      </w:r>
    </w:p>
    <w:p>
      <w:pPr>
        <w:spacing w:after="0"/>
        <w:jc w:val="center"/>
        <w:rPr>
          <w:rFonts w:ascii="Calibri"/>
          <w:sz w:val="29"/>
        </w:rPr>
      </w:pPr>
      <w:r>
        <w:rPr>
          <w:rFonts w:ascii="Calibri"/>
          <w:sz w:val="29"/>
        </w:rPr>
        <w:br/>
      </w:r>
      <w:r>
        <w:rPr>
          <w:rFonts w:ascii="Calibri"/>
          <w:sz w:val="2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https://d.book118.com/257021000162006025</w:t>
        </w:r>
      </w:hyperlink>
    </w:p>
    <w:p>
      <w:pPr>
        <w:spacing w:after="0"/>
        <w:jc w:val="center"/>
        <w:rPr>
          <w:rFonts w:ascii="Calibri"/>
          <w:sz w:val="29"/>
        </w:rPr>
      </w:pPr>
    </w:p>
    <w:sectPr>
      <w:footerReference w:type="default" r:id="rId6"/>
      <w:pgSz w:w="17860" w:h="25260"/>
      <w:pgMar w:top="1720" w:right="0" w:bottom="280" w:left="0" w:header="0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37.05pt;height:20pt;margin-top:1137.3pt;margin-left:428.0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87" w:lineRule="exact"/>
                  <w:ind w:left="20" w:right="0" w:firstLine="0"/>
                  <w:jc w:val="left"/>
                  <w:rPr>
                    <w:rFonts w:ascii="Calibri"/>
                    <w:b/>
                    <w:sz w:val="36"/>
                  </w:rPr>
                </w:pPr>
                <w:r>
                  <w:rPr>
                    <w:rFonts w:ascii="Calibri"/>
                    <w:b/>
                    <w:sz w:val="36"/>
                  </w:rPr>
                  <w:t>1/24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177D6"/>
    <w:multiLevelType w:val="hybridMultilevel"/>
    <w:tmpl w:val="00000000"/>
    <w:lvl w:ilvl="0">
      <w:start w:val="1"/>
      <w:numFmt w:val="decimal"/>
      <w:lvlText w:val="%1."/>
      <w:lvlJc w:val="left"/>
      <w:pPr>
        <w:ind w:left="3965" w:hanging="545"/>
        <w:jc w:val="left"/>
      </w:pPr>
      <w:rPr>
        <w:rFonts w:ascii="Calibri" w:eastAsia="Calibri" w:hAnsi="Calibri" w:cs="Calibri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349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545"/>
      </w:pPr>
      <w:rPr>
        <w:rFonts w:hint="default"/>
      </w:rPr>
    </w:lvl>
  </w:abstractNum>
  <w:abstractNum w:abstractNumId="1">
    <w:nsid w:val="071F958A"/>
    <w:multiLevelType w:val="hybridMultilevel"/>
    <w:tmpl w:val="00000000"/>
    <w:lvl w:ilvl="0">
      <w:start w:val="1"/>
      <w:numFmt w:val="decimal"/>
      <w:lvlText w:val="%1"/>
      <w:lvlJc w:val="left"/>
      <w:pPr>
        <w:ind w:left="4284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84" w:hanging="742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995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53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11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69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27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85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3" w:hanging="742"/>
      </w:pPr>
      <w:rPr>
        <w:rFonts w:hint="default"/>
      </w:rPr>
    </w:lvl>
  </w:abstractNum>
  <w:abstractNum w:abstractNumId="2">
    <w:nsid w:val="2021E591"/>
    <w:multiLevelType w:val="hybridMultilevel"/>
    <w:tmpl w:val="00000000"/>
    <w:lvl w:ilvl="0">
      <w:start w:val="5"/>
      <w:numFmt w:val="decimal"/>
      <w:lvlText w:val="%1"/>
      <w:lvlJc w:val="left"/>
      <w:pPr>
        <w:ind w:left="4284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84" w:hanging="742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995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53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11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69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27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85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3" w:hanging="742"/>
      </w:pPr>
      <w:rPr>
        <w:rFonts w:hint="default"/>
      </w:rPr>
    </w:lvl>
  </w:abstractNum>
  <w:abstractNum w:abstractNumId="3">
    <w:nsid w:val="2C0A2B8F"/>
    <w:multiLevelType w:val="hybridMultilevel"/>
    <w:tmpl w:val="00000000"/>
    <w:lvl w:ilvl="0">
      <w:start w:val="3"/>
      <w:numFmt w:val="decimal"/>
      <w:lvlText w:val="%1"/>
      <w:lvlJc w:val="left"/>
      <w:pPr>
        <w:ind w:left="4284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84" w:hanging="742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995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53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11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69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27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85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3" w:hanging="742"/>
      </w:pPr>
      <w:rPr>
        <w:rFonts w:hint="default"/>
      </w:rPr>
    </w:lvl>
  </w:abstractNum>
  <w:abstractNum w:abstractNumId="4">
    <w:nsid w:val="46964793"/>
    <w:multiLevelType w:val="hybridMultilevel"/>
    <w:tmpl w:val="00000000"/>
    <w:lvl w:ilvl="0">
      <w:start w:val="1"/>
      <w:numFmt w:val="decimal"/>
      <w:lvlText w:val="%1."/>
      <w:lvlJc w:val="left"/>
      <w:pPr>
        <w:ind w:left="3965" w:hanging="545"/>
        <w:jc w:val="left"/>
      </w:pPr>
      <w:rPr>
        <w:rFonts w:ascii="Calibri" w:eastAsia="Calibri" w:hAnsi="Calibri" w:cs="Calibri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349" w:hanging="5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5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5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5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5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5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5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545"/>
      </w:pPr>
      <w:rPr>
        <w:rFonts w:hint="default"/>
      </w:rPr>
    </w:lvl>
  </w:abstractNum>
  <w:abstractNum w:abstractNumId="5">
    <w:nsid w:val="57067154"/>
    <w:multiLevelType w:val="hybridMultilevel"/>
    <w:tmpl w:val="00000000"/>
    <w:lvl w:ilvl="0">
      <w:start w:val="4"/>
      <w:numFmt w:val="decimal"/>
      <w:lvlText w:val="%1"/>
      <w:lvlJc w:val="left"/>
      <w:pPr>
        <w:ind w:left="4284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84" w:hanging="742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995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53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11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69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27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85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3" w:hanging="742"/>
      </w:pPr>
      <w:rPr>
        <w:rFonts w:hint="default"/>
      </w:rPr>
    </w:lvl>
  </w:abstractNum>
  <w:abstractNum w:abstractNumId="6">
    <w:nsid w:val="5D5296F6"/>
    <w:multiLevelType w:val="hybridMultilevel"/>
    <w:tmpl w:val="00000000"/>
    <w:lvl w:ilvl="0">
      <w:start w:val="1"/>
      <w:numFmt w:val="decimal"/>
      <w:lvlText w:val="%1"/>
      <w:lvlJc w:val="left"/>
      <w:pPr>
        <w:ind w:left="4284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84" w:hanging="742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995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53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11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69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27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85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3" w:hanging="742"/>
      </w:pPr>
      <w:rPr>
        <w:rFonts w:hint="default"/>
      </w:rPr>
    </w:lvl>
  </w:abstractNum>
  <w:abstractNum w:abstractNumId="7">
    <w:nsid w:val="74D58D8A"/>
    <w:multiLevelType w:val="hybridMultilevel"/>
    <w:tmpl w:val="00000000"/>
    <w:lvl w:ilvl="0">
      <w:start w:val="2"/>
      <w:numFmt w:val="decimal"/>
      <w:lvlText w:val="%1"/>
      <w:lvlJc w:val="left"/>
      <w:pPr>
        <w:ind w:left="4284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84" w:hanging="742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995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53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11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69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27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85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3" w:hanging="742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413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line="991" w:lineRule="exact"/>
      <w:ind w:left="413" w:right="436"/>
      <w:jc w:val="center"/>
    </w:pPr>
    <w:rPr>
      <w:rFonts w:ascii="黑体" w:eastAsia="黑体" w:hAnsi="黑体" w:cs="黑体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spacing w:before="398"/>
      <w:ind w:left="4284" w:hanging="74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幼圆" w:eastAsia="幼圆" w:hAnsi="幼圆" w:cs="幼圆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57021000162006025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2023-10-21T17:47:23Z</dcterms:created>
  <dcterms:modified xsi:type="dcterms:W3CDTF">2023-10-21T17:47:23Z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2022-12-06T00:00:00Z</vt:filetime>
  </property>
  <property fmtid="{D5CDD505-2E9C-101B-9397-08002B2CF9AE}" pid="3" name="LastSaved">
    <vt:filetime>2023-10-21T00:00:00Z</vt:filetime>
  </property>
</Properties>
</file>