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压裂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设备专用件项目商业计划</w:t>
      </w:r>
    </w:p>
    <w:p>
      <w:pPr>
        <w:spacing w:before="221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633927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(二)、压裂设备专用件项目总平面设计要求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(二)、压裂设备专用件项目技术工艺分析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三)、压裂设备专用件项目技术流程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、压裂设备专用件项目概论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一)、压裂设备专用件项目承办单位基本情况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、压裂设备专用件项目概况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)、压裂设备专用件项目评价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五)、压裂设备专用件项目实施保障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715921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203283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二)、招聘计划与流程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旨在规范和指导压裂设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备专用件项目的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施过程。本方案的开展将包括压裂设备专用件项目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5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在压</w:t>
      </w:r>
      <w:r>
        <w:rPr>
          <w:rFonts w:ascii="FangSong" w:eastAsia="FangSong" w:hAnsi="FangSong" w:cs="FangSong"/>
          <w:spacing w:val="-15"/>
          <w:sz w:val="28"/>
          <w:szCs w:val="28"/>
        </w:rPr>
        <w:t>裂</w:t>
      </w:r>
      <w:r>
        <w:rPr>
          <w:rFonts w:ascii="FangSong" w:eastAsia="FangSong" w:hAnsi="FangSong" w:cs="FangSong"/>
          <w:spacing w:val="-8"/>
          <w:sz w:val="28"/>
          <w:szCs w:val="28"/>
        </w:rPr>
        <w:t>设备专用件项目的建筑工程设计过程中，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以确保压裂设备专用件项目的可持续发展和建筑结构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5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(二)、压裂设备专用件项目总平面设计要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压裂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备专用件项目总平面设计将充分考虑以下要求，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定，适应压</w:t>
      </w:r>
      <w:r>
        <w:rPr>
          <w:rFonts w:ascii="FangSong" w:eastAsia="FangSong" w:hAnsi="FangSong" w:cs="FangSong"/>
          <w:spacing w:val="-3"/>
          <w:sz w:val="28"/>
          <w:szCs w:val="28"/>
        </w:rPr>
        <w:t>裂</w:t>
      </w:r>
      <w:r>
        <w:rPr>
          <w:rFonts w:ascii="FangSong" w:eastAsia="FangSong" w:hAnsi="FangSong" w:cs="FangSong"/>
          <w:spacing w:val="-2"/>
          <w:sz w:val="28"/>
          <w:szCs w:val="28"/>
        </w:rPr>
        <w:t>设备专用件项目的实际使用需要。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6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压裂设备专用件项目所处地区的地质条件和地震风险，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7" w:right="95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结合压裂设备专用件项目的实际需求和环境条件，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筑工程的设计总体要求是确保压裂设备专用件项目实现预期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建筑的功能布局满足压裂设备专用件项目需求，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line="417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5" w:line="417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满足压裂设备专用件项目的长期发展需求。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压裂设备专用</w:t>
      </w:r>
      <w:r>
        <w:rPr>
          <w:rFonts w:ascii="FangSong" w:eastAsia="FangSong" w:hAnsi="FangSong" w:cs="FangSong"/>
          <w:spacing w:val="-5"/>
          <w:sz w:val="28"/>
          <w:szCs w:val="28"/>
        </w:rPr>
        <w:t>件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到压裂设备专用件项目的功能布局和需求，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压</w:t>
      </w:r>
      <w:r>
        <w:rPr>
          <w:rFonts w:ascii="FangSong" w:eastAsia="FangSong" w:hAnsi="FangSong" w:cs="FangSong"/>
          <w:spacing w:val="-7"/>
          <w:sz w:val="28"/>
          <w:szCs w:val="28"/>
        </w:rPr>
        <w:t>裂设备专用件项目总投资比例：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资占压裂设备专用件项目总投资的比例为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满足未来压裂设备专用件项目运营的需求，同时避免了过度浪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压</w:t>
      </w:r>
      <w:r>
        <w:rPr>
          <w:rFonts w:ascii="FangSong" w:eastAsia="FangSong" w:hAnsi="FangSong" w:cs="FangSong"/>
          <w:spacing w:val="-6"/>
          <w:sz w:val="28"/>
          <w:szCs w:val="28"/>
        </w:rPr>
        <w:t>裂</w:t>
      </w:r>
      <w:r>
        <w:rPr>
          <w:rFonts w:ascii="FangSong" w:eastAsia="FangSong" w:hAnsi="FangSong" w:cs="FangSong"/>
          <w:spacing w:val="-5"/>
          <w:sz w:val="28"/>
          <w:szCs w:val="28"/>
        </w:rPr>
        <w:t>设备专用件项目整体布局：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使压裂设备专用件项目更好地适应当地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</w:t>
      </w:r>
      <w:r>
        <w:rPr>
          <w:rFonts w:ascii="FangSong" w:eastAsia="FangSong" w:hAnsi="FangSong" w:cs="FangSong"/>
          <w:spacing w:val="-9"/>
          <w:sz w:val="28"/>
          <w:szCs w:val="28"/>
        </w:rPr>
        <w:t>整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29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5" w:lineRule="auto"/>
        <w:ind w:left="50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88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56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二)、压裂设备专用件项目技术工艺分析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提供优质产品和服务。保障工艺流程能够满足压裂设备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专</w:t>
      </w:r>
      <w:r>
        <w:rPr>
          <w:rFonts w:ascii="FangSong" w:eastAsia="FangSong" w:hAnsi="FangSong" w:cs="FangSong"/>
          <w:spacing w:val="-12"/>
          <w:sz w:val="28"/>
          <w:szCs w:val="28"/>
        </w:rPr>
        <w:t>用件项目产品要求，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压裂设备专用件项目建设贯彻“三同时”的原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压裂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备专用件项目拟采用国内成熟的生产工艺，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2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裂设备专用件项目的技术保障措施从设计、施工、试运行到投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以确保压裂设备专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用件项目在技术</w:t>
      </w: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发和生产技术应用上达到现代化生产水平。这种综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合的技术支持将确保压裂设备专用件项目的可持续发展和高效运</w:t>
      </w:r>
      <w:r>
        <w:rPr>
          <w:rFonts w:ascii="FangSong" w:eastAsia="FangSong" w:hAnsi="FangSong" w:cs="FangSong"/>
          <w:sz w:val="28"/>
          <w:szCs w:val="28"/>
        </w:rPr>
        <w:t>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压裂设备专用件项目技术流程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在压裂设备专</w:t>
      </w:r>
      <w:r>
        <w:rPr>
          <w:rFonts w:ascii="FangSong" w:eastAsia="FangSong" w:hAnsi="FangSong" w:cs="FangSong"/>
          <w:spacing w:val="-2"/>
          <w:sz w:val="28"/>
          <w:szCs w:val="28"/>
        </w:rPr>
        <w:t>用件项目运营中，进行技术持续改进。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7" w:line="222" w:lineRule="auto"/>
        <w:ind w:right="10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据分析工具监测和分析压裂设备专用件项目各环节</w:t>
      </w:r>
    </w:p>
    <w:p>
      <w:pPr>
        <w:spacing w:before="288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6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2" w:right="102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共同构建了高效、稳定的压裂设备专用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件</w:t>
      </w:r>
      <w:r>
        <w:rPr>
          <w:rFonts w:ascii="FangSong" w:eastAsia="FangSong" w:hAnsi="FangSong" w:cs="FangSong"/>
          <w:spacing w:val="-2"/>
          <w:sz w:val="28"/>
          <w:szCs w:val="28"/>
        </w:rPr>
        <w:t>项目技术实施框架，确保压裂设备专用件项目顺利推进。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6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保选用的设备能够满足压裂设备专用件项目的技术要求，例如：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保所选设备与压裂设备专用件项目工艺流程相匹配，例如：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认设备的生产能力是否符合压裂设备专用件项目的产能需求。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603" w:bottom="2312" w:left="1785" w:header="0" w:footer="1977" w:gutter="0"/>
          <w:pgNumType w:start="24"/>
          <w:cols w:space="708"/>
        </w:sect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ectPr>
          <w:footerReference w:type="default" r:id="rId5"/>
          <w:type w:val="nextPage"/>
          <w:pgSz w:w="11906" w:h="16839"/>
          <w:pgMar w:top="1431" w:right="1603" w:bottom="2312" w:left="1785" w:header="0" w:footer="1977" w:gutter="0"/>
          <w:pgNumType w:start="25"/>
          <w:cols w:space="708"/>
          <w:titlePg w:val="0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压裂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备专用件行业作为一个充满活力的领域，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1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压裂设备专用件行业在技术上取得了显著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**压裂设备专用件行业**是一片充满活力的领域，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压裂设备专用件行业市场规模庞大，年复一年的增长势头不减。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9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压裂设备专用件行业在技术上取得了显著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</w:p>
    <w:p>
      <w:pPr>
        <w:sectPr>
          <w:footerReference w:type="default" r:id="rId7"/>
          <w:pgSz w:w="11906" w:h="16839"/>
          <w:pgMar w:top="1431" w:right="1743" w:bottom="40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五、压裂设备专用件项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(一)、压裂设备专用件项目承办单位基本情况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(二)、压裂设备专用件项目概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压裂设备专用件项目名称：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压裂设备专用件项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压裂设备专用件项目类型：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压</w:t>
      </w:r>
      <w:r>
        <w:rPr>
          <w:rFonts w:ascii="FangSong" w:eastAsia="FangSong" w:hAnsi="FangSong" w:cs="FangSong"/>
          <w:spacing w:val="-14"/>
          <w:sz w:val="28"/>
          <w:szCs w:val="28"/>
        </w:rPr>
        <w:t>裂设备专用件项目地点：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8" w:line="411" w:lineRule="auto"/>
        <w:ind w:left="33" w:right="10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压</w:t>
      </w:r>
      <w:r>
        <w:rPr>
          <w:rFonts w:ascii="FangSong" w:eastAsia="FangSong" w:hAnsi="FangSong" w:cs="FangSong"/>
          <w:spacing w:val="-15"/>
          <w:sz w:val="28"/>
          <w:szCs w:val="28"/>
        </w:rPr>
        <w:t>裂设备专用件项目规模：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平方米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压裂设备专用件项目周期：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https://d.book118.com/257023134155006052</w:t>
        </w:r>
      </w:hyperlink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</w:p>
    <w:sectPr>
      <w:footerReference w:type="default" r:id="rId9"/>
      <w:pgSz w:w="11906" w:h="16839"/>
      <w:pgMar w:top="1431" w:right="1697" w:bottom="40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行业概况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hyperlink" Target="https://d.book118.com/257023134155006052" TargetMode="Externa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2024-03-13T13:28:38Z</vt:filetime>
  </property>
  <property fmtid="{D5CDD505-2E9C-101B-9397-08002B2CF9AE}" pid="3" name="CRO">
    <vt:lpwstr>wqlLaW5nc29mdCBQREYgdG8gV1BTIDgw</vt:lpwstr>
  </property>
</Properties>
</file>