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船舶电气系统项目规划设计方案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9" w:history="1">
        <w:r>
          <w:rPr>
            <w:rFonts w:ascii="仿宋" w:eastAsia="仿宋" w:hAnsi="仿宋" w:cs="仿宋" w:hint="eastAsia"/>
            <w:lang w:eastAsia="zh-CN"/>
          </w:rPr>
          <w:t>概论</w:t>
        </w:r>
        <w:r>
          <w:tab/>
        </w:r>
        <w:r>
          <w:fldChar w:fldCharType="begin"/>
        </w:r>
        <w:r>
          <w:instrText xml:space="preserve"> PAGEREF _Toc2349 \h </w:instrText>
        </w:r>
        <w:r>
          <w:fldChar w:fldCharType="separate"/>
        </w:r>
        <w:r>
          <w:t>3</w:t>
        </w:r>
        <w:r>
          <w:fldChar w:fldCharType="end"/>
        </w:r>
      </w:hyperlink>
    </w:p>
    <w:p>
      <w:pPr>
        <w:pStyle w:val="TOC1"/>
        <w:tabs>
          <w:tab w:val="right" w:leader="dot" w:pos="8306"/>
        </w:tabs>
      </w:pPr>
      <w:hyperlink w:anchor="_Toc26519" w:history="1">
        <w:r>
          <w:rPr>
            <w:rFonts w:ascii="仿宋" w:eastAsia="仿宋" w:hAnsi="仿宋" w:cs="仿宋" w:hint="eastAsia"/>
            <w:lang w:eastAsia="zh-CN"/>
          </w:rPr>
          <w:t>一、船舶电气系统项目文档管理</w:t>
        </w:r>
        <w:r>
          <w:tab/>
        </w:r>
        <w:r>
          <w:fldChar w:fldCharType="begin"/>
        </w:r>
        <w:r>
          <w:instrText xml:space="preserve"> PAGEREF _Toc26519 \h </w:instrText>
        </w:r>
        <w:r>
          <w:fldChar w:fldCharType="separate"/>
        </w:r>
        <w:r>
          <w:t>3</w:t>
        </w:r>
        <w:r>
          <w:fldChar w:fldCharType="end"/>
        </w:r>
      </w:hyperlink>
    </w:p>
    <w:p>
      <w:pPr>
        <w:pStyle w:val="TOC2"/>
        <w:tabs>
          <w:tab w:val="right" w:leader="dot" w:pos="8306"/>
        </w:tabs>
      </w:pPr>
      <w:hyperlink w:anchor="_Toc2772" w:history="1">
        <w:r>
          <w:rPr>
            <w:rFonts w:ascii="仿宋" w:eastAsia="仿宋" w:hAnsi="仿宋" w:cs="仿宋" w:hint="eastAsia"/>
            <w:lang w:eastAsia="zh-CN"/>
          </w:rPr>
          <w:t>(一)、文档编制与审查</w:t>
        </w:r>
        <w:r>
          <w:tab/>
        </w:r>
        <w:r>
          <w:fldChar w:fldCharType="begin"/>
        </w:r>
        <w:r>
          <w:instrText xml:space="preserve"> PAGEREF _Toc2772 \h </w:instrText>
        </w:r>
        <w:r>
          <w:fldChar w:fldCharType="separate"/>
        </w:r>
        <w:r>
          <w:t>3</w:t>
        </w:r>
        <w:r>
          <w:fldChar w:fldCharType="end"/>
        </w:r>
      </w:hyperlink>
    </w:p>
    <w:p>
      <w:pPr>
        <w:pStyle w:val="TOC2"/>
        <w:tabs>
          <w:tab w:val="right" w:leader="dot" w:pos="8306"/>
        </w:tabs>
      </w:pPr>
      <w:hyperlink w:anchor="_Toc24602" w:history="1">
        <w:r>
          <w:rPr>
            <w:rFonts w:ascii="仿宋" w:eastAsia="仿宋" w:hAnsi="仿宋" w:cs="仿宋" w:hint="eastAsia"/>
            <w:lang w:eastAsia="zh-CN"/>
          </w:rPr>
          <w:t>(二)、文档发布与分发</w:t>
        </w:r>
        <w:r>
          <w:tab/>
        </w:r>
        <w:r>
          <w:fldChar w:fldCharType="begin"/>
        </w:r>
        <w:r>
          <w:instrText xml:space="preserve"> PAGEREF _Toc24602 \h </w:instrText>
        </w:r>
        <w:r>
          <w:fldChar w:fldCharType="separate"/>
        </w:r>
        <w:r>
          <w:t>4</w:t>
        </w:r>
        <w:r>
          <w:fldChar w:fldCharType="end"/>
        </w:r>
      </w:hyperlink>
    </w:p>
    <w:p>
      <w:pPr>
        <w:pStyle w:val="TOC2"/>
        <w:tabs>
          <w:tab w:val="right" w:leader="dot" w:pos="8306"/>
        </w:tabs>
      </w:pPr>
      <w:hyperlink w:anchor="_Toc29699" w:history="1">
        <w:r>
          <w:rPr>
            <w:rFonts w:ascii="仿宋" w:eastAsia="仿宋" w:hAnsi="仿宋" w:cs="仿宋" w:hint="eastAsia"/>
            <w:lang w:eastAsia="zh-CN"/>
          </w:rPr>
          <w:t>(三)、文档存档与归档</w:t>
        </w:r>
        <w:r>
          <w:tab/>
        </w:r>
        <w:r>
          <w:fldChar w:fldCharType="begin"/>
        </w:r>
        <w:r>
          <w:instrText xml:space="preserve"> PAGEREF _Toc29699 \h </w:instrText>
        </w:r>
        <w:r>
          <w:fldChar w:fldCharType="separate"/>
        </w:r>
        <w:r>
          <w:t>5</w:t>
        </w:r>
        <w:r>
          <w:fldChar w:fldCharType="end"/>
        </w:r>
      </w:hyperlink>
    </w:p>
    <w:p>
      <w:pPr>
        <w:pStyle w:val="TOC1"/>
        <w:tabs>
          <w:tab w:val="right" w:leader="dot" w:pos="8306"/>
        </w:tabs>
      </w:pPr>
      <w:hyperlink w:anchor="_Toc19208" w:history="1">
        <w:r>
          <w:rPr>
            <w:rFonts w:ascii="仿宋" w:eastAsia="仿宋" w:hAnsi="仿宋" w:cs="仿宋" w:hint="eastAsia"/>
            <w:lang w:eastAsia="zh-CN"/>
          </w:rPr>
          <w:t>二、船舶电气系统项目选址可行性分析</w:t>
        </w:r>
        <w:r>
          <w:tab/>
        </w:r>
        <w:r>
          <w:fldChar w:fldCharType="begin"/>
        </w:r>
        <w:r>
          <w:instrText xml:space="preserve"> PAGEREF _Toc19208 \h </w:instrText>
        </w:r>
        <w:r>
          <w:fldChar w:fldCharType="separate"/>
        </w:r>
        <w:r>
          <w:t>6</w:t>
        </w:r>
        <w:r>
          <w:fldChar w:fldCharType="end"/>
        </w:r>
      </w:hyperlink>
    </w:p>
    <w:p>
      <w:pPr>
        <w:pStyle w:val="TOC2"/>
        <w:tabs>
          <w:tab w:val="right" w:leader="dot" w:pos="8306"/>
        </w:tabs>
      </w:pPr>
      <w:hyperlink w:anchor="_Toc25580" w:history="1">
        <w:r>
          <w:rPr>
            <w:rFonts w:ascii="仿宋" w:eastAsia="仿宋" w:hAnsi="仿宋" w:cs="仿宋" w:hint="eastAsia"/>
            <w:lang w:eastAsia="zh-CN"/>
          </w:rPr>
          <w:t>(一)、船舶电气系统项目选址</w:t>
        </w:r>
        <w:r>
          <w:tab/>
        </w:r>
        <w:r>
          <w:fldChar w:fldCharType="begin"/>
        </w:r>
        <w:r>
          <w:instrText xml:space="preserve"> PAGEREF _Toc25580 \h </w:instrText>
        </w:r>
        <w:r>
          <w:fldChar w:fldCharType="separate"/>
        </w:r>
        <w:r>
          <w:t>6</w:t>
        </w:r>
        <w:r>
          <w:fldChar w:fldCharType="end"/>
        </w:r>
      </w:hyperlink>
    </w:p>
    <w:p>
      <w:pPr>
        <w:pStyle w:val="TOC2"/>
        <w:tabs>
          <w:tab w:val="right" w:leader="dot" w:pos="8306"/>
        </w:tabs>
      </w:pPr>
      <w:hyperlink w:anchor="_Toc31966" w:history="1">
        <w:r>
          <w:rPr>
            <w:rFonts w:ascii="仿宋" w:eastAsia="仿宋" w:hAnsi="仿宋" w:cs="仿宋" w:hint="eastAsia"/>
            <w:lang w:eastAsia="zh-CN"/>
          </w:rPr>
          <w:t>(二)、用地控制指标</w:t>
        </w:r>
        <w:r>
          <w:tab/>
        </w:r>
        <w:r>
          <w:fldChar w:fldCharType="begin"/>
        </w:r>
        <w:r>
          <w:instrText xml:space="preserve"> PAGEREF _Toc31966 \h </w:instrText>
        </w:r>
        <w:r>
          <w:fldChar w:fldCharType="separate"/>
        </w:r>
        <w:r>
          <w:t>7</w:t>
        </w:r>
        <w:r>
          <w:fldChar w:fldCharType="end"/>
        </w:r>
      </w:hyperlink>
    </w:p>
    <w:p>
      <w:pPr>
        <w:pStyle w:val="TOC2"/>
        <w:tabs>
          <w:tab w:val="right" w:leader="dot" w:pos="8306"/>
        </w:tabs>
      </w:pPr>
      <w:hyperlink w:anchor="_Toc3805" w:history="1">
        <w:r>
          <w:rPr>
            <w:rFonts w:ascii="仿宋" w:eastAsia="仿宋" w:hAnsi="仿宋" w:cs="仿宋" w:hint="eastAsia"/>
            <w:lang w:eastAsia="zh-CN"/>
          </w:rPr>
          <w:t>(三)、节约用地措施</w:t>
        </w:r>
        <w:r>
          <w:tab/>
        </w:r>
        <w:r>
          <w:fldChar w:fldCharType="begin"/>
        </w:r>
        <w:r>
          <w:instrText xml:space="preserve"> PAGEREF _Toc3805 \h </w:instrText>
        </w:r>
        <w:r>
          <w:fldChar w:fldCharType="separate"/>
        </w:r>
        <w:r>
          <w:t>8</w:t>
        </w:r>
        <w:r>
          <w:fldChar w:fldCharType="end"/>
        </w:r>
      </w:hyperlink>
    </w:p>
    <w:p>
      <w:pPr>
        <w:pStyle w:val="TOC2"/>
        <w:tabs>
          <w:tab w:val="right" w:leader="dot" w:pos="8306"/>
        </w:tabs>
      </w:pPr>
      <w:hyperlink w:anchor="_Toc27469" w:history="1">
        <w:r>
          <w:rPr>
            <w:rFonts w:ascii="仿宋" w:eastAsia="仿宋" w:hAnsi="仿宋" w:cs="仿宋" w:hint="eastAsia"/>
            <w:lang w:eastAsia="zh-CN"/>
          </w:rPr>
          <w:t>(四)、总图布置方案</w:t>
        </w:r>
        <w:r>
          <w:tab/>
        </w:r>
        <w:r>
          <w:fldChar w:fldCharType="begin"/>
        </w:r>
        <w:r>
          <w:instrText xml:space="preserve"> PAGEREF _Toc27469 \h </w:instrText>
        </w:r>
        <w:r>
          <w:fldChar w:fldCharType="separate"/>
        </w:r>
        <w:r>
          <w:t>10</w:t>
        </w:r>
        <w:r>
          <w:fldChar w:fldCharType="end"/>
        </w:r>
      </w:hyperlink>
    </w:p>
    <w:p>
      <w:pPr>
        <w:pStyle w:val="TOC2"/>
        <w:tabs>
          <w:tab w:val="right" w:leader="dot" w:pos="8306"/>
        </w:tabs>
      </w:pPr>
      <w:hyperlink w:anchor="_Toc25567" w:history="1">
        <w:r>
          <w:rPr>
            <w:rFonts w:ascii="仿宋" w:eastAsia="仿宋" w:hAnsi="仿宋" w:cs="仿宋" w:hint="eastAsia"/>
            <w:lang w:eastAsia="zh-CN"/>
          </w:rPr>
          <w:t>(五)、选址综合评价</w:t>
        </w:r>
        <w:r>
          <w:tab/>
        </w:r>
        <w:r>
          <w:fldChar w:fldCharType="begin"/>
        </w:r>
        <w:r>
          <w:instrText xml:space="preserve"> PAGEREF _Toc25567 \h </w:instrText>
        </w:r>
        <w:r>
          <w:fldChar w:fldCharType="separate"/>
        </w:r>
        <w:r>
          <w:t>11</w:t>
        </w:r>
        <w:r>
          <w:fldChar w:fldCharType="end"/>
        </w:r>
      </w:hyperlink>
    </w:p>
    <w:p>
      <w:pPr>
        <w:pStyle w:val="TOC1"/>
        <w:tabs>
          <w:tab w:val="right" w:leader="dot" w:pos="8306"/>
        </w:tabs>
      </w:pPr>
      <w:hyperlink w:anchor="_Toc16630" w:history="1">
        <w:r>
          <w:rPr>
            <w:rFonts w:ascii="仿宋" w:eastAsia="仿宋" w:hAnsi="仿宋" w:cs="仿宋" w:hint="eastAsia"/>
            <w:lang w:eastAsia="zh-CN"/>
          </w:rPr>
          <w:t>三、工艺说明</w:t>
        </w:r>
        <w:r>
          <w:tab/>
        </w:r>
        <w:r>
          <w:fldChar w:fldCharType="begin"/>
        </w:r>
        <w:r>
          <w:instrText xml:space="preserve"> PAGEREF _Toc16630 \h </w:instrText>
        </w:r>
        <w:r>
          <w:fldChar w:fldCharType="separate"/>
        </w:r>
        <w:r>
          <w:t>12</w:t>
        </w:r>
        <w:r>
          <w:fldChar w:fldCharType="end"/>
        </w:r>
      </w:hyperlink>
    </w:p>
    <w:p>
      <w:pPr>
        <w:pStyle w:val="TOC2"/>
        <w:tabs>
          <w:tab w:val="right" w:leader="dot" w:pos="8306"/>
        </w:tabs>
      </w:pPr>
      <w:hyperlink w:anchor="_Toc17404" w:history="1">
        <w:r>
          <w:rPr>
            <w:rFonts w:ascii="仿宋" w:eastAsia="仿宋" w:hAnsi="仿宋" w:cs="仿宋" w:hint="eastAsia"/>
            <w:lang w:eastAsia="zh-CN"/>
          </w:rPr>
          <w:t>(一)、技术管理特点</w:t>
        </w:r>
        <w:r>
          <w:tab/>
        </w:r>
        <w:r>
          <w:fldChar w:fldCharType="begin"/>
        </w:r>
        <w:r>
          <w:instrText xml:space="preserve"> PAGEREF _Toc17404 \h </w:instrText>
        </w:r>
        <w:r>
          <w:fldChar w:fldCharType="separate"/>
        </w:r>
        <w:r>
          <w:t>12</w:t>
        </w:r>
        <w:r>
          <w:fldChar w:fldCharType="end"/>
        </w:r>
      </w:hyperlink>
    </w:p>
    <w:p>
      <w:pPr>
        <w:pStyle w:val="TOC2"/>
        <w:tabs>
          <w:tab w:val="right" w:leader="dot" w:pos="8306"/>
        </w:tabs>
      </w:pPr>
      <w:hyperlink w:anchor="_Toc24565" w:history="1">
        <w:r>
          <w:rPr>
            <w:rFonts w:ascii="仿宋" w:eastAsia="仿宋" w:hAnsi="仿宋" w:cs="仿宋" w:hint="eastAsia"/>
            <w:lang w:eastAsia="zh-CN"/>
          </w:rPr>
          <w:t>(二)、船舶电气系统项目工艺技术设计方案</w:t>
        </w:r>
        <w:r>
          <w:tab/>
        </w:r>
        <w:r>
          <w:fldChar w:fldCharType="begin"/>
        </w:r>
        <w:r>
          <w:instrText xml:space="preserve"> PAGEREF _Toc24565 \h </w:instrText>
        </w:r>
        <w:r>
          <w:fldChar w:fldCharType="separate"/>
        </w:r>
        <w:r>
          <w:t>13</w:t>
        </w:r>
        <w:r>
          <w:fldChar w:fldCharType="end"/>
        </w:r>
      </w:hyperlink>
    </w:p>
    <w:p>
      <w:pPr>
        <w:pStyle w:val="TOC2"/>
        <w:tabs>
          <w:tab w:val="right" w:leader="dot" w:pos="8306"/>
        </w:tabs>
      </w:pPr>
      <w:hyperlink w:anchor="_Toc282" w:history="1">
        <w:r>
          <w:rPr>
            <w:rFonts w:ascii="仿宋" w:eastAsia="仿宋" w:hAnsi="仿宋" w:cs="仿宋" w:hint="eastAsia"/>
            <w:lang w:eastAsia="zh-CN"/>
          </w:rPr>
          <w:t>(三)、设备选型方案</w:t>
        </w:r>
        <w:r>
          <w:tab/>
        </w:r>
        <w:r>
          <w:fldChar w:fldCharType="begin"/>
        </w:r>
        <w:r>
          <w:instrText xml:space="preserve"> PAGEREF _Toc282 \h </w:instrText>
        </w:r>
        <w:r>
          <w:fldChar w:fldCharType="separate"/>
        </w:r>
        <w:r>
          <w:t>14</w:t>
        </w:r>
        <w:r>
          <w:fldChar w:fldCharType="end"/>
        </w:r>
      </w:hyperlink>
    </w:p>
    <w:p>
      <w:pPr>
        <w:pStyle w:val="TOC1"/>
        <w:tabs>
          <w:tab w:val="right" w:leader="dot" w:pos="8306"/>
        </w:tabs>
      </w:pPr>
      <w:hyperlink w:anchor="_Toc20976" w:history="1">
        <w:r>
          <w:rPr>
            <w:rFonts w:ascii="仿宋" w:eastAsia="仿宋" w:hAnsi="仿宋" w:cs="仿宋" w:hint="eastAsia"/>
            <w:lang w:eastAsia="zh-CN"/>
          </w:rPr>
          <w:t>四、船舶电气系统项目绩效评估</w:t>
        </w:r>
        <w:r>
          <w:tab/>
        </w:r>
        <w:r>
          <w:fldChar w:fldCharType="begin"/>
        </w:r>
        <w:r>
          <w:instrText xml:space="preserve"> PAGEREF _Toc20976 \h </w:instrText>
        </w:r>
        <w:r>
          <w:fldChar w:fldCharType="separate"/>
        </w:r>
        <w:r>
          <w:t>16</w:t>
        </w:r>
        <w:r>
          <w:fldChar w:fldCharType="end"/>
        </w:r>
      </w:hyperlink>
    </w:p>
    <w:p>
      <w:pPr>
        <w:pStyle w:val="TOC2"/>
        <w:tabs>
          <w:tab w:val="right" w:leader="dot" w:pos="8306"/>
        </w:tabs>
      </w:pPr>
      <w:hyperlink w:anchor="_Toc18508" w:history="1">
        <w:r>
          <w:rPr>
            <w:rFonts w:ascii="仿宋" w:eastAsia="仿宋" w:hAnsi="仿宋" w:cs="仿宋" w:hint="eastAsia"/>
            <w:lang w:eastAsia="zh-CN"/>
          </w:rPr>
          <w:t>(一)、绩效评估指标</w:t>
        </w:r>
        <w:r>
          <w:tab/>
        </w:r>
        <w:r>
          <w:fldChar w:fldCharType="begin"/>
        </w:r>
        <w:r>
          <w:instrText xml:space="preserve"> PAGEREF _Toc18508 \h </w:instrText>
        </w:r>
        <w:r>
          <w:fldChar w:fldCharType="separate"/>
        </w:r>
        <w:r>
          <w:t>16</w:t>
        </w:r>
        <w:r>
          <w:fldChar w:fldCharType="end"/>
        </w:r>
      </w:hyperlink>
    </w:p>
    <w:p>
      <w:pPr>
        <w:pStyle w:val="TOC2"/>
        <w:tabs>
          <w:tab w:val="right" w:leader="dot" w:pos="8306"/>
        </w:tabs>
      </w:pPr>
      <w:hyperlink w:anchor="_Toc22923" w:history="1">
        <w:r>
          <w:rPr>
            <w:rFonts w:ascii="仿宋" w:eastAsia="仿宋" w:hAnsi="仿宋" w:cs="仿宋" w:hint="eastAsia"/>
            <w:lang w:eastAsia="zh-CN"/>
          </w:rPr>
          <w:t>(二)、绩效评估方法</w:t>
        </w:r>
        <w:r>
          <w:tab/>
        </w:r>
        <w:r>
          <w:fldChar w:fldCharType="begin"/>
        </w:r>
        <w:r>
          <w:instrText xml:space="preserve"> PAGEREF _Toc22923 \h </w:instrText>
        </w:r>
        <w:r>
          <w:fldChar w:fldCharType="separate"/>
        </w:r>
        <w:r>
          <w:t>17</w:t>
        </w:r>
        <w:r>
          <w:fldChar w:fldCharType="end"/>
        </w:r>
      </w:hyperlink>
    </w:p>
    <w:p>
      <w:pPr>
        <w:pStyle w:val="TOC2"/>
        <w:tabs>
          <w:tab w:val="right" w:leader="dot" w:pos="8306"/>
        </w:tabs>
      </w:pPr>
      <w:hyperlink w:anchor="_Toc31749" w:history="1">
        <w:r>
          <w:rPr>
            <w:rFonts w:ascii="仿宋" w:eastAsia="仿宋" w:hAnsi="仿宋" w:cs="仿宋" w:hint="eastAsia"/>
            <w:lang w:eastAsia="zh-CN"/>
          </w:rPr>
          <w:t>(三)、绩效评估周期</w:t>
        </w:r>
        <w:r>
          <w:tab/>
        </w:r>
        <w:r>
          <w:fldChar w:fldCharType="begin"/>
        </w:r>
        <w:r>
          <w:instrText xml:space="preserve"> PAGEREF _Toc31749 \h </w:instrText>
        </w:r>
        <w:r>
          <w:fldChar w:fldCharType="separate"/>
        </w:r>
        <w:r>
          <w:t>18</w:t>
        </w:r>
        <w:r>
          <w:fldChar w:fldCharType="end"/>
        </w:r>
      </w:hyperlink>
    </w:p>
    <w:p>
      <w:pPr>
        <w:pStyle w:val="TOC1"/>
        <w:tabs>
          <w:tab w:val="right" w:leader="dot" w:pos="8306"/>
        </w:tabs>
      </w:pPr>
      <w:hyperlink w:anchor="_Toc14435" w:history="1">
        <w:r>
          <w:rPr>
            <w:rFonts w:ascii="仿宋" w:eastAsia="仿宋" w:hAnsi="仿宋" w:cs="仿宋" w:hint="eastAsia"/>
            <w:lang w:eastAsia="zh-CN"/>
          </w:rPr>
          <w:t>五、船舶电气系统项目建设背景及必要性分析</w:t>
        </w:r>
        <w:r>
          <w:tab/>
        </w:r>
        <w:r>
          <w:fldChar w:fldCharType="begin"/>
        </w:r>
        <w:r>
          <w:instrText xml:space="preserve"> PAGEREF _Toc14435 \h </w:instrText>
        </w:r>
        <w:r>
          <w:fldChar w:fldCharType="separate"/>
        </w:r>
        <w:r>
          <w:t>19</w:t>
        </w:r>
        <w:r>
          <w:fldChar w:fldCharType="end"/>
        </w:r>
      </w:hyperlink>
    </w:p>
    <w:p>
      <w:pPr>
        <w:pStyle w:val="TOC2"/>
        <w:tabs>
          <w:tab w:val="right" w:leader="dot" w:pos="8306"/>
        </w:tabs>
      </w:pPr>
      <w:hyperlink w:anchor="_Toc25751" w:history="1">
        <w:r>
          <w:rPr>
            <w:rFonts w:ascii="仿宋" w:eastAsia="仿宋" w:hAnsi="仿宋" w:cs="仿宋" w:hint="eastAsia"/>
            <w:lang w:eastAsia="zh-CN"/>
          </w:rPr>
          <w:t>(一)、船舶电气系统项目背景分析</w:t>
        </w:r>
        <w:r>
          <w:tab/>
        </w:r>
        <w:r>
          <w:fldChar w:fldCharType="begin"/>
        </w:r>
        <w:r>
          <w:instrText xml:space="preserve"> PAGEREF _Toc25751 \h </w:instrText>
        </w:r>
        <w:r>
          <w:fldChar w:fldCharType="separate"/>
        </w:r>
        <w:r>
          <w:t>19</w:t>
        </w:r>
        <w:r>
          <w:fldChar w:fldCharType="end"/>
        </w:r>
      </w:hyperlink>
    </w:p>
    <w:p>
      <w:pPr>
        <w:pStyle w:val="TOC2"/>
        <w:tabs>
          <w:tab w:val="right" w:leader="dot" w:pos="8306"/>
        </w:tabs>
      </w:pPr>
      <w:hyperlink w:anchor="_Toc5635" w:history="1">
        <w:r>
          <w:rPr>
            <w:rFonts w:ascii="仿宋" w:eastAsia="仿宋" w:hAnsi="仿宋" w:cs="仿宋" w:hint="eastAsia"/>
            <w:lang w:eastAsia="zh-CN"/>
          </w:rPr>
          <w:t>(二)、船舶电气系统项目建设必要性分析</w:t>
        </w:r>
        <w:r>
          <w:tab/>
        </w:r>
        <w:r>
          <w:fldChar w:fldCharType="begin"/>
        </w:r>
        <w:r>
          <w:instrText xml:space="preserve"> PAGEREF _Toc5635 \h </w:instrText>
        </w:r>
        <w:r>
          <w:fldChar w:fldCharType="separate"/>
        </w:r>
        <w:r>
          <w:t>20</w:t>
        </w:r>
        <w:r>
          <w:fldChar w:fldCharType="end"/>
        </w:r>
      </w:hyperlink>
    </w:p>
    <w:p>
      <w:pPr>
        <w:pStyle w:val="TOC1"/>
        <w:tabs>
          <w:tab w:val="right" w:leader="dot" w:pos="8306"/>
        </w:tabs>
      </w:pPr>
      <w:hyperlink w:anchor="_Toc4569" w:history="1">
        <w:r>
          <w:rPr>
            <w:rFonts w:ascii="仿宋" w:eastAsia="仿宋" w:hAnsi="仿宋" w:cs="仿宋" w:hint="eastAsia"/>
            <w:lang w:eastAsia="zh-CN"/>
          </w:rPr>
          <w:t>六、船舶电气系统项目可持续发展</w:t>
        </w:r>
        <w:r>
          <w:tab/>
        </w:r>
        <w:r>
          <w:fldChar w:fldCharType="begin"/>
        </w:r>
        <w:r>
          <w:instrText xml:space="preserve"> PAGEREF _Toc4569 \h </w:instrText>
        </w:r>
        <w:r>
          <w:fldChar w:fldCharType="separate"/>
        </w:r>
        <w:r>
          <w:t>22</w:t>
        </w:r>
        <w:r>
          <w:fldChar w:fldCharType="end"/>
        </w:r>
      </w:hyperlink>
    </w:p>
    <w:p>
      <w:pPr>
        <w:pStyle w:val="TOC2"/>
        <w:tabs>
          <w:tab w:val="right" w:leader="dot" w:pos="8306"/>
        </w:tabs>
      </w:pPr>
      <w:hyperlink w:anchor="_Toc6006" w:history="1">
        <w:r>
          <w:rPr>
            <w:rFonts w:ascii="仿宋" w:eastAsia="仿宋" w:hAnsi="仿宋" w:cs="仿宋" w:hint="eastAsia"/>
            <w:lang w:eastAsia="zh-CN"/>
          </w:rPr>
          <w:t>(一)、可持续战略与实践</w:t>
        </w:r>
        <w:r>
          <w:tab/>
        </w:r>
        <w:r>
          <w:fldChar w:fldCharType="begin"/>
        </w:r>
        <w:r>
          <w:instrText xml:space="preserve"> PAGEREF _Toc6006 \h </w:instrText>
        </w:r>
        <w:r>
          <w:fldChar w:fldCharType="separate"/>
        </w:r>
        <w:r>
          <w:t>22</w:t>
        </w:r>
        <w:r>
          <w:fldChar w:fldCharType="end"/>
        </w:r>
      </w:hyperlink>
    </w:p>
    <w:p>
      <w:pPr>
        <w:pStyle w:val="TOC2"/>
        <w:tabs>
          <w:tab w:val="right" w:leader="dot" w:pos="8306"/>
        </w:tabs>
      </w:pPr>
      <w:hyperlink w:anchor="_Toc24311" w:history="1">
        <w:r>
          <w:rPr>
            <w:rFonts w:ascii="仿宋" w:eastAsia="仿宋" w:hAnsi="仿宋" w:cs="仿宋" w:hint="eastAsia"/>
            <w:lang w:eastAsia="zh-CN"/>
          </w:rPr>
          <w:t>(二)、环保与社会责任</w:t>
        </w:r>
        <w:r>
          <w:tab/>
        </w:r>
        <w:r>
          <w:fldChar w:fldCharType="begin"/>
        </w:r>
        <w:r>
          <w:instrText xml:space="preserve"> PAGEREF _Toc24311 \h </w:instrText>
        </w:r>
        <w:r>
          <w:fldChar w:fldCharType="separate"/>
        </w:r>
        <w:r>
          <w:t>23</w:t>
        </w:r>
        <w:r>
          <w:fldChar w:fldCharType="end"/>
        </w:r>
      </w:hyperlink>
    </w:p>
    <w:p>
      <w:pPr>
        <w:pStyle w:val="TOC1"/>
        <w:tabs>
          <w:tab w:val="right" w:leader="dot" w:pos="8306"/>
        </w:tabs>
      </w:pPr>
      <w:hyperlink w:anchor="_Toc29785" w:history="1">
        <w:r>
          <w:rPr>
            <w:rFonts w:ascii="仿宋" w:eastAsia="仿宋" w:hAnsi="仿宋" w:cs="仿宋" w:hint="eastAsia"/>
            <w:lang w:eastAsia="zh-CN"/>
          </w:rPr>
          <w:t>七、生产安全保护</w:t>
        </w:r>
        <w:r>
          <w:tab/>
        </w:r>
        <w:r>
          <w:fldChar w:fldCharType="begin"/>
        </w:r>
        <w:r>
          <w:instrText xml:space="preserve"> PAGEREF _Toc29785 \h </w:instrText>
        </w:r>
        <w:r>
          <w:fldChar w:fldCharType="separate"/>
        </w:r>
        <w:r>
          <w:t>24</w:t>
        </w:r>
        <w:r>
          <w:fldChar w:fldCharType="end"/>
        </w:r>
      </w:hyperlink>
    </w:p>
    <w:p>
      <w:pPr>
        <w:pStyle w:val="TOC2"/>
        <w:tabs>
          <w:tab w:val="right" w:leader="dot" w:pos="8306"/>
        </w:tabs>
      </w:pPr>
      <w:hyperlink w:anchor="_Toc20914" w:history="1">
        <w:r>
          <w:rPr>
            <w:rFonts w:ascii="仿宋" w:eastAsia="仿宋" w:hAnsi="仿宋" w:cs="仿宋" w:hint="eastAsia"/>
            <w:lang w:eastAsia="zh-CN"/>
          </w:rPr>
          <w:t>(一)、消防安全</w:t>
        </w:r>
        <w:r>
          <w:tab/>
        </w:r>
        <w:r>
          <w:fldChar w:fldCharType="begin"/>
        </w:r>
        <w:r>
          <w:instrText xml:space="preserve"> PAGEREF _Toc20914 \h </w:instrText>
        </w:r>
        <w:r>
          <w:fldChar w:fldCharType="separate"/>
        </w:r>
        <w:r>
          <w:t>24</w:t>
        </w:r>
        <w:r>
          <w:fldChar w:fldCharType="end"/>
        </w:r>
      </w:hyperlink>
    </w:p>
    <w:p>
      <w:pPr>
        <w:pStyle w:val="TOC2"/>
        <w:tabs>
          <w:tab w:val="right" w:leader="dot" w:pos="8306"/>
        </w:tabs>
      </w:pPr>
      <w:hyperlink w:anchor="_Toc32161" w:history="1">
        <w:r>
          <w:rPr>
            <w:rFonts w:ascii="仿宋" w:eastAsia="仿宋" w:hAnsi="仿宋" w:cs="仿宋" w:hint="eastAsia"/>
            <w:lang w:eastAsia="zh-CN"/>
          </w:rPr>
          <w:t>(二)、防火防爆总图布置措施</w:t>
        </w:r>
        <w:r>
          <w:tab/>
        </w:r>
        <w:r>
          <w:fldChar w:fldCharType="begin"/>
        </w:r>
        <w:r>
          <w:instrText xml:space="preserve"> PAGEREF _Toc32161 \h </w:instrText>
        </w:r>
        <w:r>
          <w:fldChar w:fldCharType="separate"/>
        </w:r>
        <w:r>
          <w:t>25</w:t>
        </w:r>
        <w:r>
          <w:fldChar w:fldCharType="end"/>
        </w:r>
      </w:hyperlink>
    </w:p>
    <w:p>
      <w:pPr>
        <w:pStyle w:val="TOC2"/>
        <w:tabs>
          <w:tab w:val="right" w:leader="dot" w:pos="8306"/>
        </w:tabs>
      </w:pPr>
      <w:hyperlink w:anchor="_Toc6289" w:history="1">
        <w:r>
          <w:rPr>
            <w:rFonts w:ascii="仿宋" w:eastAsia="仿宋" w:hAnsi="仿宋" w:cs="仿宋" w:hint="eastAsia"/>
            <w:lang w:eastAsia="zh-CN"/>
          </w:rPr>
          <w:t>(三)、自然灾害防范措施</w:t>
        </w:r>
        <w:r>
          <w:tab/>
        </w:r>
        <w:r>
          <w:fldChar w:fldCharType="begin"/>
        </w:r>
        <w:r>
          <w:instrText xml:space="preserve"> PAGEREF _Toc6289 \h </w:instrText>
        </w:r>
        <w:r>
          <w:fldChar w:fldCharType="separate"/>
        </w:r>
        <w:r>
          <w:t>26</w:t>
        </w:r>
        <w:r>
          <w:fldChar w:fldCharType="end"/>
        </w:r>
      </w:hyperlink>
    </w:p>
    <w:p>
      <w:pPr>
        <w:pStyle w:val="TOC2"/>
        <w:tabs>
          <w:tab w:val="right" w:leader="dot" w:pos="8306"/>
        </w:tabs>
      </w:pPr>
      <w:hyperlink w:anchor="_Toc27508" w:history="1">
        <w:r>
          <w:rPr>
            <w:rFonts w:ascii="仿宋" w:eastAsia="仿宋" w:hAnsi="仿宋" w:cs="仿宋" w:hint="eastAsia"/>
            <w:lang w:eastAsia="zh-CN"/>
          </w:rPr>
          <w:t>(四)、安全色及安全标志使用要求</w:t>
        </w:r>
        <w:r>
          <w:tab/>
        </w:r>
        <w:r>
          <w:fldChar w:fldCharType="begin"/>
        </w:r>
        <w:r>
          <w:instrText xml:space="preserve"> PAGEREF _Toc27508 \h </w:instrText>
        </w:r>
        <w:r>
          <w:fldChar w:fldCharType="separate"/>
        </w:r>
        <w:r>
          <w:t>27</w:t>
        </w:r>
        <w:r>
          <w:fldChar w:fldCharType="end"/>
        </w:r>
      </w:hyperlink>
    </w:p>
    <w:p>
      <w:pPr>
        <w:pStyle w:val="TOC2"/>
        <w:tabs>
          <w:tab w:val="right" w:leader="dot" w:pos="8306"/>
        </w:tabs>
      </w:pPr>
      <w:hyperlink w:anchor="_Toc18405" w:history="1">
        <w:r>
          <w:rPr>
            <w:rFonts w:ascii="仿宋" w:eastAsia="仿宋" w:hAnsi="仿宋" w:cs="仿宋" w:hint="eastAsia"/>
            <w:lang w:eastAsia="zh-CN"/>
          </w:rPr>
          <w:t>(五)、防尘防毒措施</w:t>
        </w:r>
        <w:r>
          <w:tab/>
        </w:r>
        <w:r>
          <w:fldChar w:fldCharType="begin"/>
        </w:r>
        <w:r>
          <w:instrText xml:space="preserve"> PAGEREF _Toc18405 \h </w:instrText>
        </w:r>
        <w:r>
          <w:fldChar w:fldCharType="separate"/>
        </w:r>
        <w:r>
          <w:t>28</w:t>
        </w:r>
        <w:r>
          <w:fldChar w:fldCharType="end"/>
        </w:r>
      </w:hyperlink>
    </w:p>
    <w:p>
      <w:pPr>
        <w:pStyle w:val="TOC2"/>
        <w:tabs>
          <w:tab w:val="right" w:leader="dot" w:pos="8306"/>
        </w:tabs>
      </w:pPr>
      <w:hyperlink w:anchor="_Toc12984" w:history="1">
        <w:r>
          <w:rPr>
            <w:rFonts w:ascii="仿宋" w:eastAsia="仿宋" w:hAnsi="仿宋" w:cs="仿宋" w:hint="eastAsia"/>
            <w:lang w:eastAsia="zh-CN"/>
          </w:rPr>
          <w:t>(六)、防静电、触电防护及防雷措施</w:t>
        </w:r>
        <w:r>
          <w:tab/>
        </w:r>
        <w:r>
          <w:fldChar w:fldCharType="begin"/>
        </w:r>
        <w:r>
          <w:instrText xml:space="preserve"> PAGEREF _Toc12984 \h </w:instrText>
        </w:r>
        <w:r>
          <w:fldChar w:fldCharType="separate"/>
        </w:r>
        <w:r>
          <w:t>29</w:t>
        </w:r>
        <w:r>
          <w:fldChar w:fldCharType="end"/>
        </w:r>
      </w:hyperlink>
    </w:p>
    <w:p>
      <w:pPr>
        <w:pStyle w:val="TOC2"/>
        <w:tabs>
          <w:tab w:val="right" w:leader="dot" w:pos="8306"/>
        </w:tabs>
      </w:pPr>
      <w:hyperlink w:anchor="_Toc13184" w:history="1">
        <w:r>
          <w:rPr>
            <w:rFonts w:ascii="仿宋" w:eastAsia="仿宋" w:hAnsi="仿宋" w:cs="仿宋" w:hint="eastAsia"/>
            <w:lang w:eastAsia="zh-CN"/>
          </w:rPr>
          <w:t>(七)、机械设备安全保障措施</w:t>
        </w:r>
        <w:r>
          <w:tab/>
        </w:r>
        <w:r>
          <w:fldChar w:fldCharType="begin"/>
        </w:r>
        <w:r>
          <w:instrText xml:space="preserve"> PAGEREF _Toc13184 \h </w:instrText>
        </w:r>
        <w:r>
          <w:fldChar w:fldCharType="separate"/>
        </w:r>
        <w:r>
          <w:t>30</w:t>
        </w:r>
        <w:r>
          <w:fldChar w:fldCharType="end"/>
        </w:r>
      </w:hyperlink>
    </w:p>
    <w:p>
      <w:pPr>
        <w:pStyle w:val="TOC1"/>
        <w:tabs>
          <w:tab w:val="right" w:leader="dot" w:pos="8306"/>
        </w:tabs>
      </w:pPr>
      <w:hyperlink w:anchor="_Toc26704" w:history="1">
        <w:r>
          <w:rPr>
            <w:rFonts w:ascii="仿宋" w:eastAsia="仿宋" w:hAnsi="仿宋" w:cs="仿宋" w:hint="eastAsia"/>
            <w:lang w:eastAsia="zh-CN"/>
          </w:rPr>
          <w:t>八、船舶电气系统项目社会影响</w:t>
        </w:r>
        <w:r>
          <w:tab/>
        </w:r>
        <w:r>
          <w:fldChar w:fldCharType="begin"/>
        </w:r>
        <w:r>
          <w:instrText xml:space="preserve"> PAGEREF _Toc26704 \h </w:instrText>
        </w:r>
        <w:r>
          <w:fldChar w:fldCharType="separate"/>
        </w:r>
        <w:r>
          <w:t>32</w:t>
        </w:r>
        <w:r>
          <w:fldChar w:fldCharType="end"/>
        </w:r>
      </w:hyperlink>
    </w:p>
    <w:p>
      <w:pPr>
        <w:pStyle w:val="TOC2"/>
        <w:tabs>
          <w:tab w:val="right" w:leader="dot" w:pos="8306"/>
        </w:tabs>
      </w:pPr>
      <w:hyperlink w:anchor="_Toc29587" w:history="1">
        <w:r>
          <w:rPr>
            <w:rFonts w:ascii="仿宋" w:eastAsia="仿宋" w:hAnsi="仿宋" w:cs="仿宋" w:hint="eastAsia"/>
            <w:lang w:eastAsia="zh-CN"/>
          </w:rPr>
          <w:t>(一)、社会责任与义务</w:t>
        </w:r>
        <w:r>
          <w:tab/>
        </w:r>
        <w:r>
          <w:fldChar w:fldCharType="begin"/>
        </w:r>
        <w:r>
          <w:instrText xml:space="preserve"> PAGEREF _Toc29587 \h </w:instrText>
        </w:r>
        <w:r>
          <w:fldChar w:fldCharType="separate"/>
        </w:r>
        <w:r>
          <w:t>32</w:t>
        </w:r>
        <w:r>
          <w:fldChar w:fldCharType="end"/>
        </w:r>
      </w:hyperlink>
    </w:p>
    <w:p>
      <w:pPr>
        <w:pStyle w:val="TOC2"/>
        <w:tabs>
          <w:tab w:val="right" w:leader="dot" w:pos="8306"/>
        </w:tabs>
      </w:pPr>
      <w:hyperlink w:anchor="_Toc10021" w:history="1">
        <w:r>
          <w:rPr>
            <w:rFonts w:ascii="仿宋" w:eastAsia="仿宋" w:hAnsi="仿宋" w:cs="仿宋" w:hint="eastAsia"/>
            <w:lang w:eastAsia="zh-CN"/>
          </w:rPr>
          <w:t>(二)、社会参与与沟通</w:t>
        </w:r>
        <w:r>
          <w:tab/>
        </w:r>
        <w:r>
          <w:fldChar w:fldCharType="begin"/>
        </w:r>
        <w:r>
          <w:instrText xml:space="preserve"> PAGEREF _Toc10021 \h </w:instrText>
        </w:r>
        <w:r>
          <w:fldChar w:fldCharType="separate"/>
        </w:r>
        <w:r>
          <w:t>33</w:t>
        </w:r>
        <w:r>
          <w:fldChar w:fldCharType="end"/>
        </w:r>
      </w:hyperlink>
    </w:p>
    <w:p>
      <w:pPr>
        <w:pStyle w:val="TOC1"/>
        <w:tabs>
          <w:tab w:val="right" w:leader="dot" w:pos="8306"/>
        </w:tabs>
      </w:pPr>
      <w:hyperlink w:anchor="_Toc21776" w:history="1">
        <w:r>
          <w:rPr>
            <w:rFonts w:ascii="仿宋" w:eastAsia="仿宋" w:hAnsi="仿宋" w:cs="仿宋" w:hint="eastAsia"/>
            <w:lang w:eastAsia="zh-CN"/>
          </w:rPr>
          <w:t>九、船舶电气系统项目创新与研发</w:t>
        </w:r>
        <w:r>
          <w:tab/>
        </w:r>
        <w:r>
          <w:fldChar w:fldCharType="begin"/>
        </w:r>
        <w:r>
          <w:instrText xml:space="preserve"> PAGEREF _Toc21776 \h </w:instrText>
        </w:r>
        <w:r>
          <w:fldChar w:fldCharType="separate"/>
        </w:r>
        <w:r>
          <w:t>33</w:t>
        </w:r>
        <w:r>
          <w:fldChar w:fldCharType="end"/>
        </w:r>
      </w:hyperlink>
    </w:p>
    <w:p>
      <w:pPr>
        <w:pStyle w:val="TOC2"/>
        <w:tabs>
          <w:tab w:val="right" w:leader="dot" w:pos="8306"/>
        </w:tabs>
      </w:pPr>
      <w:hyperlink w:anchor="_Toc22364" w:history="1">
        <w:r>
          <w:rPr>
            <w:rFonts w:ascii="仿宋" w:eastAsia="仿宋" w:hAnsi="仿宋" w:cs="仿宋" w:hint="eastAsia"/>
            <w:lang w:eastAsia="zh-CN"/>
          </w:rPr>
          <w:t>(一)、创新策略与方向</w:t>
        </w:r>
        <w:r>
          <w:tab/>
        </w:r>
        <w:r>
          <w:fldChar w:fldCharType="begin"/>
        </w:r>
        <w:r>
          <w:instrText xml:space="preserve"> PAGEREF _Toc22364 \h </w:instrText>
        </w:r>
        <w:r>
          <w:fldChar w:fldCharType="separate"/>
        </w:r>
        <w:r>
          <w:t>33</w:t>
        </w:r>
        <w:r>
          <w:fldChar w:fldCharType="end"/>
        </w:r>
      </w:hyperlink>
    </w:p>
    <w:p>
      <w:pPr>
        <w:pStyle w:val="TOC2"/>
        <w:tabs>
          <w:tab w:val="right" w:leader="dot" w:pos="8306"/>
        </w:tabs>
      </w:pPr>
      <w:hyperlink w:anchor="_Toc14974" w:history="1">
        <w:r>
          <w:rPr>
            <w:rFonts w:ascii="仿宋" w:eastAsia="仿宋" w:hAnsi="仿宋" w:cs="仿宋" w:hint="eastAsia"/>
            <w:lang w:eastAsia="zh-CN"/>
          </w:rPr>
          <w:t>(二)、研发规划与投入</w:t>
        </w:r>
        <w:r>
          <w:tab/>
        </w:r>
        <w:r>
          <w:fldChar w:fldCharType="begin"/>
        </w:r>
        <w:r>
          <w:instrText xml:space="preserve"> PAGEREF _Toc14974 \h </w:instrText>
        </w:r>
        <w:r>
          <w:fldChar w:fldCharType="separate"/>
        </w:r>
        <w:r>
          <w:t>35</w:t>
        </w:r>
        <w:r>
          <w:fldChar w:fldCharType="end"/>
        </w:r>
      </w:hyperlink>
    </w:p>
    <w:p>
      <w:pPr>
        <w:pStyle w:val="TOC1"/>
        <w:tabs>
          <w:tab w:val="right" w:leader="dot" w:pos="8306"/>
        </w:tabs>
      </w:pPr>
      <w:hyperlink w:anchor="_Toc26740" w:history="1">
        <w:r>
          <w:rPr>
            <w:rFonts w:ascii="仿宋" w:eastAsia="仿宋" w:hAnsi="仿宋" w:cs="仿宋" w:hint="eastAsia"/>
            <w:lang w:eastAsia="zh-CN"/>
          </w:rPr>
          <w:t>十、船舶电气系统项目计划安排</w:t>
        </w:r>
        <w:r>
          <w:tab/>
        </w:r>
        <w:r>
          <w:fldChar w:fldCharType="begin"/>
        </w:r>
        <w:r>
          <w:instrText xml:space="preserve"> PAGEREF _Toc26740 \h </w:instrText>
        </w:r>
        <w:r>
          <w:fldChar w:fldCharType="separate"/>
        </w:r>
        <w:r>
          <w:t>37</w:t>
        </w:r>
        <w:r>
          <w:fldChar w:fldCharType="end"/>
        </w:r>
      </w:hyperlink>
    </w:p>
    <w:p>
      <w:pPr>
        <w:pStyle w:val="TOC2"/>
        <w:tabs>
          <w:tab w:val="right" w:leader="dot" w:pos="8306"/>
        </w:tabs>
      </w:pPr>
      <w:hyperlink w:anchor="_Toc22573" w:history="1">
        <w:r>
          <w:rPr>
            <w:rFonts w:ascii="仿宋" w:eastAsia="仿宋" w:hAnsi="仿宋" w:cs="仿宋" w:hint="eastAsia"/>
            <w:lang w:eastAsia="zh-CN"/>
          </w:rPr>
          <w:t>(一)、建设周期</w:t>
        </w:r>
        <w:r>
          <w:tab/>
        </w:r>
        <w:r>
          <w:fldChar w:fldCharType="begin"/>
        </w:r>
        <w:r>
          <w:instrText xml:space="preserve"> PAGEREF _Toc22573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41" w:history="1">
        <w:r>
          <w:rPr>
            <w:rFonts w:ascii="仿宋" w:eastAsia="仿宋" w:hAnsi="仿宋" w:cs="仿宋" w:hint="eastAsia"/>
            <w:lang w:eastAsia="zh-CN"/>
          </w:rPr>
          <w:t>(二)、建设进度</w:t>
        </w:r>
        <w:r>
          <w:tab/>
        </w:r>
        <w:r>
          <w:fldChar w:fldCharType="begin"/>
        </w:r>
        <w:r>
          <w:instrText xml:space="preserve"> PAGEREF _Toc23841 \h </w:instrText>
        </w:r>
        <w:r>
          <w:fldChar w:fldCharType="separate"/>
        </w:r>
        <w:r>
          <w:t>37</w:t>
        </w:r>
        <w:r>
          <w:fldChar w:fldCharType="end"/>
        </w:r>
      </w:hyperlink>
    </w:p>
    <w:p>
      <w:pPr>
        <w:pStyle w:val="TOC2"/>
        <w:tabs>
          <w:tab w:val="right" w:leader="dot" w:pos="8306"/>
        </w:tabs>
      </w:pPr>
      <w:hyperlink w:anchor="_Toc20252" w:history="1">
        <w:r>
          <w:rPr>
            <w:rFonts w:ascii="仿宋" w:eastAsia="仿宋" w:hAnsi="仿宋" w:cs="仿宋" w:hint="eastAsia"/>
            <w:lang w:eastAsia="zh-CN"/>
          </w:rPr>
          <w:t>(三)、进度安排注意事项</w:t>
        </w:r>
        <w:r>
          <w:tab/>
        </w:r>
        <w:r>
          <w:fldChar w:fldCharType="begin"/>
        </w:r>
        <w:r>
          <w:instrText xml:space="preserve"> PAGEREF _Toc20252 \h </w:instrText>
        </w:r>
        <w:r>
          <w:fldChar w:fldCharType="separate"/>
        </w:r>
        <w:r>
          <w:t>38</w:t>
        </w:r>
        <w:r>
          <w:fldChar w:fldCharType="end"/>
        </w:r>
      </w:hyperlink>
    </w:p>
    <w:p>
      <w:pPr>
        <w:pStyle w:val="TOC2"/>
        <w:tabs>
          <w:tab w:val="right" w:leader="dot" w:pos="8306"/>
        </w:tabs>
      </w:pPr>
      <w:hyperlink w:anchor="_Toc16150" w:history="1">
        <w:r>
          <w:rPr>
            <w:rFonts w:ascii="仿宋" w:eastAsia="仿宋" w:hAnsi="仿宋" w:cs="仿宋" w:hint="eastAsia"/>
            <w:lang w:eastAsia="zh-CN"/>
          </w:rPr>
          <w:t>(四)、人力资源配置</w:t>
        </w:r>
        <w:r>
          <w:tab/>
        </w:r>
        <w:r>
          <w:fldChar w:fldCharType="begin"/>
        </w:r>
        <w:r>
          <w:instrText xml:space="preserve"> PAGEREF _Toc16150 \h </w:instrText>
        </w:r>
        <w:r>
          <w:fldChar w:fldCharType="separate"/>
        </w:r>
        <w:r>
          <w:t>40</w:t>
        </w:r>
        <w:r>
          <w:fldChar w:fldCharType="end"/>
        </w:r>
      </w:hyperlink>
    </w:p>
    <w:p>
      <w:pPr>
        <w:pStyle w:val="TOC1"/>
        <w:tabs>
          <w:tab w:val="right" w:leader="dot" w:pos="8306"/>
        </w:tabs>
      </w:pPr>
      <w:hyperlink w:anchor="_Toc1051" w:history="1">
        <w:r>
          <w:rPr>
            <w:rFonts w:ascii="仿宋" w:eastAsia="仿宋" w:hAnsi="仿宋" w:cs="仿宋" w:hint="eastAsia"/>
            <w:lang w:eastAsia="zh-CN"/>
          </w:rPr>
          <w:t>十一、船舶电气系统项目人力资源培养与发展</w:t>
        </w:r>
        <w:r>
          <w:tab/>
        </w:r>
        <w:r>
          <w:fldChar w:fldCharType="begin"/>
        </w:r>
        <w:r>
          <w:instrText xml:space="preserve"> PAGEREF _Toc1051 \h </w:instrText>
        </w:r>
        <w:r>
          <w:fldChar w:fldCharType="separate"/>
        </w:r>
        <w:r>
          <w:t>41</w:t>
        </w:r>
        <w:r>
          <w:fldChar w:fldCharType="end"/>
        </w:r>
      </w:hyperlink>
    </w:p>
    <w:p>
      <w:pPr>
        <w:pStyle w:val="TOC2"/>
        <w:tabs>
          <w:tab w:val="right" w:leader="dot" w:pos="8306"/>
        </w:tabs>
      </w:pPr>
      <w:hyperlink w:anchor="_Toc549" w:history="1">
        <w:r>
          <w:rPr>
            <w:rFonts w:ascii="仿宋" w:eastAsia="仿宋" w:hAnsi="仿宋" w:cs="仿宋" w:hint="eastAsia"/>
            <w:lang w:eastAsia="zh-CN"/>
          </w:rPr>
          <w:t>(一)、人才需求与规划</w:t>
        </w:r>
        <w:r>
          <w:tab/>
        </w:r>
        <w:r>
          <w:fldChar w:fldCharType="begin"/>
        </w:r>
        <w:r>
          <w:instrText xml:space="preserve"> PAGEREF _Toc549 \h </w:instrText>
        </w:r>
        <w:r>
          <w:fldChar w:fldCharType="separate"/>
        </w:r>
        <w:r>
          <w:t>41</w:t>
        </w:r>
        <w:r>
          <w:fldChar w:fldCharType="end"/>
        </w:r>
      </w:hyperlink>
    </w:p>
    <w:p>
      <w:pPr>
        <w:pStyle w:val="TOC2"/>
        <w:tabs>
          <w:tab w:val="right" w:leader="dot" w:pos="8306"/>
        </w:tabs>
      </w:pPr>
      <w:hyperlink w:anchor="_Toc15594" w:history="1">
        <w:r>
          <w:rPr>
            <w:rFonts w:ascii="仿宋" w:eastAsia="仿宋" w:hAnsi="仿宋" w:cs="仿宋" w:hint="eastAsia"/>
            <w:lang w:eastAsia="zh-CN"/>
          </w:rPr>
          <w:t>(二)、培训与发展计划</w:t>
        </w:r>
        <w:r>
          <w:tab/>
        </w:r>
        <w:r>
          <w:fldChar w:fldCharType="begin"/>
        </w:r>
        <w:r>
          <w:instrText xml:space="preserve"> PAGEREF _Toc15594 \h </w:instrText>
        </w:r>
        <w:r>
          <w:fldChar w:fldCharType="separate"/>
        </w:r>
        <w:r>
          <w:t>41</w:t>
        </w:r>
        <w:r>
          <w:fldChar w:fldCharType="end"/>
        </w:r>
      </w:hyperlink>
    </w:p>
    <w:p>
      <w:pPr>
        <w:pStyle w:val="TOC1"/>
        <w:tabs>
          <w:tab w:val="right" w:leader="dot" w:pos="8306"/>
        </w:tabs>
      </w:pPr>
      <w:hyperlink w:anchor="_Toc22878" w:history="1">
        <w:r>
          <w:rPr>
            <w:rFonts w:ascii="仿宋" w:eastAsia="仿宋" w:hAnsi="仿宋" w:cs="仿宋" w:hint="eastAsia"/>
            <w:lang w:eastAsia="zh-CN"/>
          </w:rPr>
          <w:t>十二、船舶电气系统项目环境影响分析</w:t>
        </w:r>
        <w:r>
          <w:tab/>
        </w:r>
        <w:r>
          <w:fldChar w:fldCharType="begin"/>
        </w:r>
        <w:r>
          <w:instrText xml:space="preserve"> PAGEREF _Toc22878 \h </w:instrText>
        </w:r>
        <w:r>
          <w:fldChar w:fldCharType="separate"/>
        </w:r>
        <w:r>
          <w:t>42</w:t>
        </w:r>
        <w:r>
          <w:fldChar w:fldCharType="end"/>
        </w:r>
      </w:hyperlink>
    </w:p>
    <w:p>
      <w:pPr>
        <w:pStyle w:val="TOC2"/>
        <w:tabs>
          <w:tab w:val="right" w:leader="dot" w:pos="8306"/>
        </w:tabs>
      </w:pPr>
      <w:hyperlink w:anchor="_Toc7015" w:history="1">
        <w:r>
          <w:rPr>
            <w:rFonts w:ascii="仿宋" w:eastAsia="仿宋" w:hAnsi="仿宋" w:cs="仿宋" w:hint="eastAsia"/>
            <w:lang w:eastAsia="zh-CN"/>
          </w:rPr>
          <w:t>(一)、建设区域环境质量现状</w:t>
        </w:r>
        <w:r>
          <w:tab/>
        </w:r>
        <w:r>
          <w:fldChar w:fldCharType="begin"/>
        </w:r>
        <w:r>
          <w:instrText xml:space="preserve"> PAGEREF _Toc7015 \h </w:instrText>
        </w:r>
        <w:r>
          <w:fldChar w:fldCharType="separate"/>
        </w:r>
        <w:r>
          <w:t>42</w:t>
        </w:r>
        <w:r>
          <w:fldChar w:fldCharType="end"/>
        </w:r>
      </w:hyperlink>
    </w:p>
    <w:p>
      <w:pPr>
        <w:pStyle w:val="TOC2"/>
        <w:tabs>
          <w:tab w:val="right" w:leader="dot" w:pos="8306"/>
        </w:tabs>
      </w:pPr>
      <w:hyperlink w:anchor="_Toc22031" w:history="1">
        <w:r>
          <w:rPr>
            <w:rFonts w:ascii="仿宋" w:eastAsia="仿宋" w:hAnsi="仿宋" w:cs="仿宋" w:hint="eastAsia"/>
            <w:lang w:eastAsia="zh-CN"/>
          </w:rPr>
          <w:t>(二)、建设期环境保护</w:t>
        </w:r>
        <w:r>
          <w:tab/>
        </w:r>
        <w:r>
          <w:fldChar w:fldCharType="begin"/>
        </w:r>
        <w:r>
          <w:instrText xml:space="preserve"> PAGEREF _Toc22031 \h </w:instrText>
        </w:r>
        <w:r>
          <w:fldChar w:fldCharType="separate"/>
        </w:r>
        <w:r>
          <w:t>43</w:t>
        </w:r>
        <w:r>
          <w:fldChar w:fldCharType="end"/>
        </w:r>
      </w:hyperlink>
    </w:p>
    <w:p>
      <w:pPr>
        <w:pStyle w:val="TOC2"/>
        <w:tabs>
          <w:tab w:val="right" w:leader="dot" w:pos="8306"/>
        </w:tabs>
      </w:pPr>
      <w:hyperlink w:anchor="_Toc3843" w:history="1">
        <w:r>
          <w:rPr>
            <w:rFonts w:ascii="仿宋" w:eastAsia="仿宋" w:hAnsi="仿宋" w:cs="仿宋" w:hint="eastAsia"/>
            <w:lang w:eastAsia="zh-CN"/>
          </w:rPr>
          <w:t>(三)、运营期环境保护</w:t>
        </w:r>
        <w:r>
          <w:tab/>
        </w:r>
        <w:r>
          <w:fldChar w:fldCharType="begin"/>
        </w:r>
        <w:r>
          <w:instrText xml:space="preserve"> PAGEREF _Toc3843 \h </w:instrText>
        </w:r>
        <w:r>
          <w:fldChar w:fldCharType="separate"/>
        </w:r>
        <w:r>
          <w:t>45</w:t>
        </w:r>
        <w:r>
          <w:fldChar w:fldCharType="end"/>
        </w:r>
      </w:hyperlink>
    </w:p>
    <w:p>
      <w:pPr>
        <w:pStyle w:val="TOC2"/>
        <w:tabs>
          <w:tab w:val="right" w:leader="dot" w:pos="8306"/>
        </w:tabs>
      </w:pPr>
      <w:hyperlink w:anchor="_Toc10192" w:history="1">
        <w:r>
          <w:rPr>
            <w:rFonts w:ascii="仿宋" w:eastAsia="仿宋" w:hAnsi="仿宋" w:cs="仿宋" w:hint="eastAsia"/>
            <w:lang w:eastAsia="zh-CN"/>
          </w:rPr>
          <w:t>(四)、船舶电气系统项目建设对区域经济的影响</w:t>
        </w:r>
        <w:r>
          <w:tab/>
        </w:r>
        <w:r>
          <w:fldChar w:fldCharType="begin"/>
        </w:r>
        <w:r>
          <w:instrText xml:space="preserve"> PAGEREF _Toc10192 \h </w:instrText>
        </w:r>
        <w:r>
          <w:fldChar w:fldCharType="separate"/>
        </w:r>
        <w:r>
          <w:t>46</w:t>
        </w:r>
        <w:r>
          <w:fldChar w:fldCharType="end"/>
        </w:r>
      </w:hyperlink>
    </w:p>
    <w:p>
      <w:pPr>
        <w:pStyle w:val="TOC2"/>
        <w:tabs>
          <w:tab w:val="right" w:leader="dot" w:pos="8306"/>
        </w:tabs>
      </w:pPr>
      <w:hyperlink w:anchor="_Toc22301" w:history="1">
        <w:r>
          <w:rPr>
            <w:rFonts w:ascii="仿宋" w:eastAsia="仿宋" w:hAnsi="仿宋" w:cs="仿宋" w:hint="eastAsia"/>
            <w:lang w:eastAsia="zh-CN"/>
          </w:rPr>
          <w:t>(五)、废弃物处理</w:t>
        </w:r>
        <w:r>
          <w:tab/>
        </w:r>
        <w:r>
          <w:fldChar w:fldCharType="begin"/>
        </w:r>
        <w:r>
          <w:instrText xml:space="preserve"> PAGEREF _Toc22301 \h </w:instrText>
        </w:r>
        <w:r>
          <w:fldChar w:fldCharType="separate"/>
        </w:r>
        <w:r>
          <w:t>48</w:t>
        </w:r>
        <w:r>
          <w:fldChar w:fldCharType="end"/>
        </w:r>
      </w:hyperlink>
    </w:p>
    <w:p>
      <w:pPr>
        <w:pStyle w:val="TOC2"/>
        <w:tabs>
          <w:tab w:val="right" w:leader="dot" w:pos="8306"/>
        </w:tabs>
      </w:pPr>
      <w:hyperlink w:anchor="_Toc19979" w:history="1">
        <w:r>
          <w:rPr>
            <w:rFonts w:ascii="仿宋" w:eastAsia="仿宋" w:hAnsi="仿宋" w:cs="仿宋" w:hint="eastAsia"/>
            <w:lang w:eastAsia="zh-CN"/>
          </w:rPr>
          <w:t>(六)、特殊环境影响分析</w:t>
        </w:r>
        <w:r>
          <w:tab/>
        </w:r>
        <w:r>
          <w:fldChar w:fldCharType="begin"/>
        </w:r>
        <w:r>
          <w:instrText xml:space="preserve"> PAGEREF _Toc19979 \h </w:instrText>
        </w:r>
        <w:r>
          <w:fldChar w:fldCharType="separate"/>
        </w:r>
        <w:r>
          <w:t>49</w:t>
        </w:r>
        <w:r>
          <w:fldChar w:fldCharType="end"/>
        </w:r>
      </w:hyperlink>
    </w:p>
    <w:p>
      <w:pPr>
        <w:pStyle w:val="TOC2"/>
        <w:tabs>
          <w:tab w:val="right" w:leader="dot" w:pos="8306"/>
        </w:tabs>
      </w:pPr>
      <w:hyperlink w:anchor="_Toc17649" w:history="1">
        <w:r>
          <w:rPr>
            <w:rFonts w:ascii="仿宋" w:eastAsia="仿宋" w:hAnsi="仿宋" w:cs="仿宋" w:hint="eastAsia"/>
            <w:lang w:eastAsia="zh-CN"/>
          </w:rPr>
          <w:t>(七)、清洁生产</w:t>
        </w:r>
        <w:r>
          <w:tab/>
        </w:r>
        <w:r>
          <w:fldChar w:fldCharType="begin"/>
        </w:r>
        <w:r>
          <w:instrText xml:space="preserve"> PAGEREF _Toc17649 \h </w:instrText>
        </w:r>
        <w:r>
          <w:fldChar w:fldCharType="separate"/>
        </w:r>
        <w:r>
          <w:t>50</w:t>
        </w:r>
        <w:r>
          <w:fldChar w:fldCharType="end"/>
        </w:r>
      </w:hyperlink>
    </w:p>
    <w:p>
      <w:pPr>
        <w:pStyle w:val="TOC2"/>
        <w:tabs>
          <w:tab w:val="right" w:leader="dot" w:pos="8306"/>
        </w:tabs>
      </w:pPr>
      <w:hyperlink w:anchor="_Toc20123" w:history="1">
        <w:r>
          <w:rPr>
            <w:rFonts w:ascii="仿宋" w:eastAsia="仿宋" w:hAnsi="仿宋" w:cs="仿宋" w:hint="eastAsia"/>
            <w:lang w:eastAsia="zh-CN"/>
          </w:rPr>
          <w:t>(八)、环境保护综合评价</w:t>
        </w:r>
        <w:r>
          <w:tab/>
        </w:r>
        <w:r>
          <w:fldChar w:fldCharType="begin"/>
        </w:r>
        <w:r>
          <w:instrText xml:space="preserve"> PAGEREF _Toc20123 \h </w:instrText>
        </w:r>
        <w:r>
          <w:fldChar w:fldCharType="separate"/>
        </w:r>
        <w:r>
          <w:t>51</w:t>
        </w:r>
        <w:r>
          <w:fldChar w:fldCharType="end"/>
        </w:r>
      </w:hyperlink>
    </w:p>
    <w:p>
      <w:pPr>
        <w:pStyle w:val="TOC1"/>
        <w:tabs>
          <w:tab w:val="right" w:leader="dot" w:pos="8306"/>
        </w:tabs>
      </w:pPr>
      <w:hyperlink w:anchor="_Toc8763" w:history="1">
        <w:r>
          <w:rPr>
            <w:rFonts w:ascii="仿宋" w:eastAsia="仿宋" w:hAnsi="仿宋" w:cs="仿宋" w:hint="eastAsia"/>
            <w:lang w:eastAsia="zh-CN"/>
          </w:rPr>
          <w:t>十三、船舶电气系统项目实施时间节点</w:t>
        </w:r>
        <w:r>
          <w:tab/>
        </w:r>
        <w:r>
          <w:fldChar w:fldCharType="begin"/>
        </w:r>
        <w:r>
          <w:instrText xml:space="preserve"> PAGEREF _Toc8763 \h </w:instrText>
        </w:r>
        <w:r>
          <w:fldChar w:fldCharType="separate"/>
        </w:r>
        <w:r>
          <w:t>53</w:t>
        </w:r>
        <w:r>
          <w:fldChar w:fldCharType="end"/>
        </w:r>
      </w:hyperlink>
    </w:p>
    <w:p>
      <w:pPr>
        <w:pStyle w:val="TOC2"/>
        <w:tabs>
          <w:tab w:val="right" w:leader="dot" w:pos="8306"/>
        </w:tabs>
      </w:pPr>
      <w:hyperlink w:anchor="_Toc25200" w:history="1">
        <w:r>
          <w:rPr>
            <w:rFonts w:ascii="仿宋" w:eastAsia="仿宋" w:hAnsi="仿宋" w:cs="仿宋" w:hint="eastAsia"/>
            <w:lang w:eastAsia="zh-CN"/>
          </w:rPr>
          <w:t>(一)、船舶电气系统项目启动阶段时间节点</w:t>
        </w:r>
        <w:r>
          <w:tab/>
        </w:r>
        <w:r>
          <w:fldChar w:fldCharType="begin"/>
        </w:r>
        <w:r>
          <w:instrText xml:space="preserve"> PAGEREF _Toc25200 \h </w:instrText>
        </w:r>
        <w:r>
          <w:fldChar w:fldCharType="separate"/>
        </w:r>
        <w:r>
          <w:t>53</w:t>
        </w:r>
        <w:r>
          <w:fldChar w:fldCharType="end"/>
        </w:r>
      </w:hyperlink>
    </w:p>
    <w:p>
      <w:pPr>
        <w:pStyle w:val="TOC2"/>
        <w:tabs>
          <w:tab w:val="right" w:leader="dot" w:pos="8306"/>
        </w:tabs>
      </w:pPr>
      <w:hyperlink w:anchor="_Toc2499" w:history="1">
        <w:r>
          <w:rPr>
            <w:rFonts w:ascii="仿宋" w:eastAsia="仿宋" w:hAnsi="仿宋" w:cs="仿宋" w:hint="eastAsia"/>
            <w:lang w:eastAsia="zh-CN"/>
          </w:rPr>
          <w:t>(二)、船舶电气系统项目执行阶段时间节点</w:t>
        </w:r>
        <w:r>
          <w:tab/>
        </w:r>
        <w:r>
          <w:fldChar w:fldCharType="begin"/>
        </w:r>
        <w:r>
          <w:instrText xml:space="preserve"> PAGEREF _Toc2499 \h </w:instrText>
        </w:r>
        <w:r>
          <w:fldChar w:fldCharType="separate"/>
        </w:r>
        <w:r>
          <w:t>54</w:t>
        </w:r>
        <w:r>
          <w:fldChar w:fldCharType="end"/>
        </w:r>
      </w:hyperlink>
    </w:p>
    <w:p>
      <w:pPr>
        <w:pStyle w:val="TOC2"/>
        <w:tabs>
          <w:tab w:val="right" w:leader="dot" w:pos="8306"/>
        </w:tabs>
      </w:pPr>
      <w:hyperlink w:anchor="_Toc20580" w:history="1">
        <w:r>
          <w:rPr>
            <w:rFonts w:ascii="仿宋" w:eastAsia="仿宋" w:hAnsi="仿宋" w:cs="仿宋" w:hint="eastAsia"/>
            <w:lang w:eastAsia="zh-CN"/>
          </w:rPr>
          <w:t>(三)、船舶电气系统项目完成阶段时间节点</w:t>
        </w:r>
        <w:r>
          <w:tab/>
        </w:r>
        <w:r>
          <w:fldChar w:fldCharType="begin"/>
        </w:r>
        <w:r>
          <w:instrText xml:space="preserve"> PAGEREF _Toc20580 \h </w:instrText>
        </w:r>
        <w:r>
          <w:fldChar w:fldCharType="separate"/>
        </w:r>
        <w:r>
          <w:t>55</w:t>
        </w:r>
        <w:r>
          <w:fldChar w:fldCharType="end"/>
        </w:r>
      </w:hyperlink>
    </w:p>
    <w:p>
      <w:pPr>
        <w:pStyle w:val="TOC1"/>
        <w:tabs>
          <w:tab w:val="right" w:leader="dot" w:pos="8306"/>
        </w:tabs>
      </w:pPr>
      <w:hyperlink w:anchor="_Toc10598" w:history="1">
        <w:r>
          <w:rPr>
            <w:rFonts w:ascii="仿宋" w:eastAsia="仿宋" w:hAnsi="仿宋" w:cs="仿宋" w:hint="eastAsia"/>
            <w:lang w:eastAsia="zh-CN"/>
          </w:rPr>
          <w:t>十四、风险识别与分类</w:t>
        </w:r>
        <w:r>
          <w:tab/>
        </w:r>
        <w:r>
          <w:fldChar w:fldCharType="begin"/>
        </w:r>
        <w:r>
          <w:instrText xml:space="preserve"> PAGEREF _Toc10598 \h </w:instrText>
        </w:r>
        <w:r>
          <w:fldChar w:fldCharType="separate"/>
        </w:r>
        <w:r>
          <w:t>56</w:t>
        </w:r>
        <w:r>
          <w:fldChar w:fldCharType="end"/>
        </w:r>
      </w:hyperlink>
    </w:p>
    <w:p>
      <w:pPr>
        <w:pStyle w:val="TOC2"/>
        <w:tabs>
          <w:tab w:val="right" w:leader="dot" w:pos="8306"/>
        </w:tabs>
      </w:pPr>
      <w:hyperlink w:anchor="_Toc12193" w:history="1">
        <w:r>
          <w:rPr>
            <w:rFonts w:ascii="仿宋" w:eastAsia="仿宋" w:hAnsi="仿宋" w:cs="仿宋" w:hint="eastAsia"/>
            <w:lang w:eastAsia="zh-CN"/>
          </w:rPr>
          <w:t>(一)、风险识别</w:t>
        </w:r>
        <w:r>
          <w:tab/>
        </w:r>
        <w:r>
          <w:fldChar w:fldCharType="begin"/>
        </w:r>
        <w:r>
          <w:instrText xml:space="preserve"> PAGEREF _Toc12193 \h </w:instrText>
        </w:r>
        <w:r>
          <w:fldChar w:fldCharType="separate"/>
        </w:r>
        <w:r>
          <w:t>56</w:t>
        </w:r>
        <w:r>
          <w:fldChar w:fldCharType="end"/>
        </w:r>
      </w:hyperlink>
    </w:p>
    <w:p>
      <w:pPr>
        <w:pStyle w:val="TOC2"/>
        <w:tabs>
          <w:tab w:val="right" w:leader="dot" w:pos="8306"/>
        </w:tabs>
      </w:pPr>
      <w:hyperlink w:anchor="_Toc24927" w:history="1">
        <w:r>
          <w:rPr>
            <w:rFonts w:ascii="仿宋" w:eastAsia="仿宋" w:hAnsi="仿宋" w:cs="仿宋" w:hint="eastAsia"/>
            <w:lang w:eastAsia="zh-CN"/>
          </w:rPr>
          <w:t>(二)、风险分类</w:t>
        </w:r>
        <w:r>
          <w:tab/>
        </w:r>
        <w:r>
          <w:fldChar w:fldCharType="begin"/>
        </w:r>
        <w:r>
          <w:instrText xml:space="preserve"> PAGEREF _Toc24927 \h </w:instrText>
        </w:r>
        <w:r>
          <w:fldChar w:fldCharType="separate"/>
        </w:r>
        <w:r>
          <w:t>57</w:t>
        </w:r>
        <w:r>
          <w:fldChar w:fldCharType="end"/>
        </w:r>
      </w:hyperlink>
    </w:p>
    <w:p>
      <w:pPr>
        <w:pStyle w:val="TOC1"/>
        <w:tabs>
          <w:tab w:val="right" w:leader="dot" w:pos="8306"/>
        </w:tabs>
      </w:pPr>
      <w:hyperlink w:anchor="_Toc22085" w:history="1">
        <w:r>
          <w:rPr>
            <w:rFonts w:ascii="仿宋" w:eastAsia="仿宋" w:hAnsi="仿宋" w:cs="仿宋" w:hint="eastAsia"/>
            <w:lang w:eastAsia="zh-CN"/>
          </w:rPr>
          <w:t>十五、船舶电气系统项目治理与监督</w:t>
        </w:r>
        <w:r>
          <w:tab/>
        </w:r>
        <w:r>
          <w:fldChar w:fldCharType="begin"/>
        </w:r>
        <w:r>
          <w:instrText xml:space="preserve"> PAGEREF _Toc22085 \h </w:instrText>
        </w:r>
        <w:r>
          <w:fldChar w:fldCharType="separate"/>
        </w:r>
        <w:r>
          <w:t>59</w:t>
        </w:r>
        <w:r>
          <w:fldChar w:fldCharType="end"/>
        </w:r>
      </w:hyperlink>
    </w:p>
    <w:p>
      <w:pPr>
        <w:pStyle w:val="TOC2"/>
        <w:tabs>
          <w:tab w:val="right" w:leader="dot" w:pos="8306"/>
        </w:tabs>
      </w:pPr>
      <w:hyperlink w:anchor="_Toc4828" w:history="1">
        <w:r>
          <w:rPr>
            <w:rFonts w:ascii="仿宋" w:eastAsia="仿宋" w:hAnsi="仿宋" w:cs="仿宋" w:hint="eastAsia"/>
            <w:lang w:eastAsia="zh-CN"/>
          </w:rPr>
          <w:t>(一)、船舶电气系统项目治理结构</w:t>
        </w:r>
        <w:r>
          <w:tab/>
        </w:r>
        <w:r>
          <w:fldChar w:fldCharType="begin"/>
        </w:r>
        <w:r>
          <w:instrText xml:space="preserve"> PAGEREF _Toc4828 \h </w:instrText>
        </w:r>
        <w:r>
          <w:fldChar w:fldCharType="separate"/>
        </w:r>
        <w:r>
          <w:t>59</w:t>
        </w:r>
        <w:r>
          <w:fldChar w:fldCharType="end"/>
        </w:r>
      </w:hyperlink>
    </w:p>
    <w:p>
      <w:pPr>
        <w:pStyle w:val="TOC2"/>
        <w:tabs>
          <w:tab w:val="right" w:leader="dot" w:pos="8306"/>
        </w:tabs>
      </w:pPr>
      <w:hyperlink w:anchor="_Toc7729" w:history="1">
        <w:r>
          <w:rPr>
            <w:rFonts w:ascii="仿宋" w:eastAsia="仿宋" w:hAnsi="仿宋" w:cs="仿宋" w:hint="eastAsia"/>
            <w:lang w:eastAsia="zh-CN"/>
          </w:rPr>
          <w:t>(二)、监督与审计</w:t>
        </w:r>
        <w:r>
          <w:tab/>
        </w:r>
        <w:r>
          <w:fldChar w:fldCharType="begin"/>
        </w:r>
        <w:r>
          <w:instrText xml:space="preserve"> PAGEREF _Toc7729 \h </w:instrText>
        </w:r>
        <w:r>
          <w:fldChar w:fldCharType="separate"/>
        </w:r>
        <w:r>
          <w:t>61</w:t>
        </w:r>
        <w:r>
          <w:fldChar w:fldCharType="end"/>
        </w:r>
      </w:hyperlink>
    </w:p>
    <w:p>
      <w:pPr>
        <w:pStyle w:val="TOC1"/>
        <w:tabs>
          <w:tab w:val="right" w:leader="dot" w:pos="8306"/>
        </w:tabs>
      </w:pPr>
      <w:hyperlink w:anchor="_Toc16410" w:history="1">
        <w:r>
          <w:rPr>
            <w:rFonts w:ascii="仿宋" w:eastAsia="仿宋" w:hAnsi="仿宋" w:cs="仿宋" w:hint="eastAsia"/>
            <w:lang w:eastAsia="zh-CN"/>
          </w:rPr>
          <w:t>十六、船舶电气系统项目变更管理</w:t>
        </w:r>
        <w:r>
          <w:tab/>
        </w:r>
        <w:r>
          <w:fldChar w:fldCharType="begin"/>
        </w:r>
        <w:r>
          <w:instrText xml:space="preserve"> PAGEREF _Toc16410 \h </w:instrText>
        </w:r>
        <w:r>
          <w:fldChar w:fldCharType="separate"/>
        </w:r>
        <w:r>
          <w:t>62</w:t>
        </w:r>
        <w:r>
          <w:fldChar w:fldCharType="end"/>
        </w:r>
      </w:hyperlink>
    </w:p>
    <w:p>
      <w:pPr>
        <w:pStyle w:val="TOC2"/>
        <w:tabs>
          <w:tab w:val="right" w:leader="dot" w:pos="8306"/>
        </w:tabs>
      </w:pPr>
      <w:hyperlink w:anchor="_Toc14614" w:history="1">
        <w:r>
          <w:rPr>
            <w:rFonts w:ascii="仿宋" w:eastAsia="仿宋" w:hAnsi="仿宋" w:cs="仿宋" w:hint="eastAsia"/>
            <w:lang w:eastAsia="zh-CN"/>
          </w:rPr>
          <w:t>(一)、变更申请与评估</w:t>
        </w:r>
        <w:r>
          <w:tab/>
        </w:r>
        <w:r>
          <w:fldChar w:fldCharType="begin"/>
        </w:r>
        <w:r>
          <w:instrText xml:space="preserve"> PAGEREF _Toc14614 \h </w:instrText>
        </w:r>
        <w:r>
          <w:fldChar w:fldCharType="separate"/>
        </w:r>
        <w:r>
          <w:t>62</w:t>
        </w:r>
        <w:r>
          <w:fldChar w:fldCharType="end"/>
        </w:r>
      </w:hyperlink>
    </w:p>
    <w:p>
      <w:pPr>
        <w:pStyle w:val="TOC2"/>
        <w:tabs>
          <w:tab w:val="right" w:leader="dot" w:pos="8306"/>
        </w:tabs>
      </w:pPr>
      <w:hyperlink w:anchor="_Toc29354" w:history="1">
        <w:r>
          <w:rPr>
            <w:rFonts w:ascii="仿宋" w:eastAsia="仿宋" w:hAnsi="仿宋" w:cs="仿宋" w:hint="eastAsia"/>
            <w:lang w:eastAsia="zh-CN"/>
          </w:rPr>
          <w:t>(二)、变更实施与控制</w:t>
        </w:r>
        <w:r>
          <w:tab/>
        </w:r>
        <w:r>
          <w:fldChar w:fldCharType="begin"/>
        </w:r>
        <w:r>
          <w:instrText xml:space="preserve"> PAGEREF _Toc29354 \h </w:instrText>
        </w:r>
        <w:r>
          <w:fldChar w:fldCharType="separate"/>
        </w:r>
        <w:r>
          <w:t>63</w:t>
        </w:r>
        <w:r>
          <w:fldChar w:fldCharType="end"/>
        </w:r>
      </w:hyperlink>
    </w:p>
    <w:p>
      <w:pPr>
        <w:pStyle w:val="TOC1"/>
        <w:tabs>
          <w:tab w:val="right" w:leader="dot" w:pos="8306"/>
        </w:tabs>
      </w:pPr>
      <w:hyperlink w:anchor="_Toc22090" w:history="1">
        <w:r>
          <w:rPr>
            <w:rFonts w:ascii="仿宋" w:eastAsia="仿宋" w:hAnsi="仿宋" w:cs="仿宋" w:hint="eastAsia"/>
            <w:lang w:eastAsia="zh-CN"/>
          </w:rPr>
          <w:t>十七、船舶电气系统项目工程方案分析</w:t>
        </w:r>
        <w:r>
          <w:tab/>
        </w:r>
        <w:r>
          <w:fldChar w:fldCharType="begin"/>
        </w:r>
        <w:r>
          <w:instrText xml:space="preserve"> PAGEREF _Toc22090 \h </w:instrText>
        </w:r>
        <w:r>
          <w:fldChar w:fldCharType="separate"/>
        </w:r>
        <w:r>
          <w:t>63</w:t>
        </w:r>
        <w:r>
          <w:fldChar w:fldCharType="end"/>
        </w:r>
      </w:hyperlink>
    </w:p>
    <w:p>
      <w:pPr>
        <w:pStyle w:val="TOC2"/>
        <w:tabs>
          <w:tab w:val="right" w:leader="dot" w:pos="8306"/>
        </w:tabs>
      </w:pPr>
      <w:hyperlink w:anchor="_Toc16518" w:history="1">
        <w:r>
          <w:rPr>
            <w:rFonts w:ascii="仿宋" w:eastAsia="仿宋" w:hAnsi="仿宋" w:cs="仿宋" w:hint="eastAsia"/>
            <w:lang w:eastAsia="zh-CN"/>
          </w:rPr>
          <w:t>(一)、建筑工程设计原则</w:t>
        </w:r>
        <w:r>
          <w:tab/>
        </w:r>
        <w:r>
          <w:fldChar w:fldCharType="begin"/>
        </w:r>
        <w:r>
          <w:instrText xml:space="preserve"> PAGEREF _Toc16518 \h </w:instrText>
        </w:r>
        <w:r>
          <w:fldChar w:fldCharType="separate"/>
        </w:r>
        <w:r>
          <w:t>63</w:t>
        </w:r>
        <w:r>
          <w:fldChar w:fldCharType="end"/>
        </w:r>
      </w:hyperlink>
    </w:p>
    <w:p>
      <w:pPr>
        <w:pStyle w:val="TOC2"/>
        <w:tabs>
          <w:tab w:val="right" w:leader="dot" w:pos="8306"/>
        </w:tabs>
      </w:pPr>
      <w:hyperlink w:anchor="_Toc12267" w:history="1">
        <w:r>
          <w:rPr>
            <w:rFonts w:ascii="仿宋" w:eastAsia="仿宋" w:hAnsi="仿宋" w:cs="仿宋" w:hint="eastAsia"/>
            <w:lang w:eastAsia="zh-CN"/>
          </w:rPr>
          <w:t>(二)、土建工程建设指标</w:t>
        </w:r>
        <w:r>
          <w:tab/>
        </w:r>
        <w:r>
          <w:fldChar w:fldCharType="begin"/>
        </w:r>
        <w:r>
          <w:instrText xml:space="preserve"> PAGEREF _Toc12267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19"/>
      <w:r>
        <w:rPr>
          <w:rFonts w:ascii="仿宋" w:eastAsia="仿宋" w:hAnsi="仿宋" w:cs="仿宋" w:hint="eastAsia"/>
          <w:sz w:val="28"/>
          <w:lang w:eastAsia="zh-CN"/>
        </w:rPr>
        <w:t>一、船舶电气系统项目文档管理</w:t>
      </w:r>
      <w:bookmarkEnd w:id="2"/>
    </w:p>
    <w:p>
      <w:pPr>
        <w:pStyle w:val="Heading2"/>
        <w:rPr>
          <w:rFonts w:ascii="仿宋" w:eastAsia="仿宋" w:hAnsi="仿宋" w:cs="仿宋" w:hint="eastAsia"/>
          <w:lang w:eastAsia="zh-CN"/>
        </w:rPr>
      </w:pPr>
      <w:bookmarkStart w:id="3" w:name="_Toc27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船舶电气系统项目高度重视文档的质量和准确性，以支持船舶电气系统项目的各项活动和决策。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文档的编制始于船舶电气系统项目计划的初期，我们制定了详细的文档编制计划，明确了每个文档的内容、格式和编写责任人。在船舶电气系统项目启动阶段，我们首先编制了船舶电气系统项目章程，明确定义了船舶电气系统项目的目标、范围、风险等关键要素。随后，船舶电气系统项目团队根据计划陆续编制了需求文档、设计文档、测试文档等各类文档，确保船舶电气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舶电气系统项目管理中的重要环节，旨在确保船舶电气系统项目文档符合质量标准和船舶电气系统项目需求。在船舶电气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舶电气系统项目相关利益方和专业领域的专家对文档进行独立审查。这有助于获取更全面、客观的反馈，确保船舶电气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船舶电气系统项目在文档编制与审查方面建立了严格的管理机制，通过规范的流程和多维度的审查，确保船舶电气系统项目文档的质量、准确性和可靠性，为船舶电气系统项目的顺利推进提供了有力支持。</w:t>
      </w:r>
    </w:p>
    <w:p>
      <w:pPr>
        <w:pStyle w:val="Heading2"/>
        <w:ind w:firstLine="560" w:firstLineChars="200"/>
        <w:rPr>
          <w:rFonts w:ascii="仿宋" w:eastAsia="仿宋" w:hAnsi="仿宋" w:cs="仿宋" w:hint="eastAsia"/>
          <w:sz w:val="28"/>
          <w:lang w:eastAsia="zh-CN"/>
        </w:rPr>
      </w:pPr>
      <w:bookmarkStart w:id="4" w:name="_Toc246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在船舶电气系统项目中，我们致力于优化文档发布与分发过程，以确保信息的高效传递和团队间协作的顺畅进行。以下是我们采取的关键优化策略：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我们通过多渠道发布文档，包括电子邮件、船舶电气系统项目管理平台、内部网站等，以满足不同团队成员的偏好和需求。多渠道发布确保了信息的全面覆盖。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我们采用了精细的权限控制，确保只有授权人员可以访问敏感信息。这种安全措施保护了船舶电气系统项目文档的机密性，防止了未经授权的信息泄露。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6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舶电气系统项目生命周期中一个至关重要的环节，直接关系到船舶电气系统项目信息的长期保存和历史记录的完整性。在船舶电气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208"/>
      <w:r>
        <w:rPr>
          <w:rFonts w:ascii="仿宋" w:eastAsia="仿宋" w:hAnsi="仿宋" w:cs="仿宋" w:hint="eastAsia"/>
          <w:sz w:val="28"/>
          <w:lang w:eastAsia="zh-CN"/>
        </w:rPr>
        <w:t>二、船舶电气系统项目选址可行性分析</w:t>
      </w:r>
      <w:bookmarkEnd w:id="6"/>
    </w:p>
    <w:p>
      <w:pPr>
        <w:pStyle w:val="Heading2"/>
        <w:rPr>
          <w:rFonts w:ascii="仿宋" w:eastAsia="仿宋" w:hAnsi="仿宋" w:cs="仿宋" w:hint="eastAsia"/>
          <w:lang w:eastAsia="zh-CN"/>
        </w:rPr>
      </w:pPr>
      <w:bookmarkStart w:id="7" w:name="_Toc25580"/>
      <w:r>
        <w:rPr>
          <w:rFonts w:ascii="仿宋" w:eastAsia="仿宋" w:hAnsi="仿宋" w:cs="仿宋" w:hint="eastAsia"/>
          <w:lang w:eastAsia="zh-CN"/>
        </w:rPr>
        <w:t>(一)、船舶电气系统项目选址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该船舶电气系统项目选址位于XX省XX市XX区XXX街道</w:t>
      </w:r>
    </w:p>
    <w:p>
      <w:pPr>
        <w:pStyle w:val="Heading2"/>
        <w:ind w:firstLine="560" w:firstLineChars="200"/>
        <w:rPr>
          <w:rFonts w:ascii="仿宋" w:eastAsia="仿宋" w:hAnsi="仿宋" w:cs="仿宋" w:hint="eastAsia"/>
          <w:sz w:val="28"/>
          <w:lang w:eastAsia="zh-CN"/>
        </w:rPr>
      </w:pPr>
      <w:bookmarkStart w:id="8" w:name="_Toc3196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船舶电气系统项目的征地面积将根据船舶电气系统项目的实际规模和需求进行精确规划。具体面积XXX平方米，旨在确保船舶电气系统项目不仅能够满足当前的发展需求，还能够预留空间以适应未来的扩展。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净用地面积是在征地面积基础上去除不可利用面积后的实际可开发用地。具体面积XXX平方米，考虑到环保、交通、安全等多方面因素，以确保船舶电气系统项目在整体利用效率上达到最优。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船舶电气系统项目计划建设的建筑总规模具体面积XXX平方米。这一规模的确定综合考虑了船舶电气系统项目的性质、规模，以及城市规划的相关要求，确保建筑布局与周边环境协调一致。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绿地率是船舶电气系统项目用地中被规划为绿地的比例。具体面积XXX平方米，旨在通过合理规划绿地，改善船舶电气系统项目周边环境，提升居民生活质量，并符合城市整体绿化规划。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容积率是用地上可以建设的建筑总体积与用地面积之比。具体面积XXX，通过合理的容积率规划，确保船舶电气系统项目建筑规模与周边环境和谐共生。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船舶电气系统项目选址与当地城市规划相一致，具体面积XXX平方米。通过与城市规划部门深入沟通，确保船舶电气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舶电气系统项目选址符合当地产业政策，具体面积XXX平方米。这包括船舶电气系统项目对当地经济的促进作用，以及对相关产业的带动效应，确保船舶电气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用地总体要求必须符合环保和可持续发展的原则，具体面积XXX平方米。通过采用绿色建筑设计、节能减排等措施，确保船舶电气系统项目在建设和运营过程中对环境的影响最小化，达到可持续发展的要求。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确保船舶电气系统项目选址具备必要的公共设施配套，具体面积XXX平方米。这包括交通便利性、教育、医疗等基础设施，以提高居民生活品质，使得船舶电气系统项目选址更具吸引力。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考虑用地总体要求对当地社会稳定性的影响，具体面积XXX平方米。通过深入了解当地社区反馈，确保船舶电气系统项目的选址和建设过程对当地社会和谐稳定产生积极作用。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舶电气系统项目选址不仅符合法规和规划，还在实际操作中具有可行性。这一全面规划将为船舶电气系统项目的成功实施提供坚实的基础，确保船舶电气系统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80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舶电气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舶电气系统项目的设备规划和空间设计中，我们将采取灵活设备布局的措施。设备布局将根据实际需求进行灵活设计，避免不必要的浪费。通过合理规划设备摆放位置，我们将提高设备的利用率，减少设备间距，以确保船舶电气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船舶电气系统项目内部引入共享设施的概念，例如共享会议室、办公区等。通过这种方式，我们可以减少对资源的重复建设，提高资源共享效率，从而减小船舶电气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46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船舶电气系统项目的总图布置中，我们将不同功能区域进行明确的规划，以最大程度满足船舶电气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56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船舶电气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船舶电气系统项目对环境的影响是综合评价的重要因素之一。我们将详细考虑选址周边的自然环境、生态保护区、水源地等情况，确保船舶电气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对选址的评价还需充分考虑当地政府的产业政策和法规。我们将详细了解船舶电气系统项目所在地的相关政策，确保船舶电气系统项目的规划和运营与当地法规相符，降低不必要的法律风险。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考虑到社会稳定性对企业运营的重要性，我们将评估选址地区的社会安全情况、劳工关系、社区反馈等方面，以确保船舶电气系统项目的建设和运营不会受到社会稳定性的负面影响。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最后，我们将综合考虑用地成本，包括土地购置费用、土地开发成本等。通过对用地成本的详细评估，我们能够做出更为精确的经济效益分析，为船舶电气系统项目的投资决策提供有力支持。</w:t>
      </w:r>
    </w:p>
    <w:p>
      <w:pPr>
        <w:pStyle w:val="Heading1"/>
        <w:ind w:firstLine="560" w:firstLineChars="200"/>
        <w:rPr>
          <w:rFonts w:ascii="仿宋" w:eastAsia="仿宋" w:hAnsi="仿宋" w:cs="仿宋" w:hint="eastAsia"/>
          <w:sz w:val="28"/>
          <w:lang w:eastAsia="zh-CN"/>
        </w:rPr>
      </w:pPr>
      <w:bookmarkStart w:id="12" w:name="_Toc1663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740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的技术管理特点体现在其创新导向。通过引入最先进的技术趋势和解决方案，船舶电气系统项目致力于提升科技含量、提高质量和效率水平。这意味着我们将采用最新的工具和方法，确保船舶电气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舶电气系统项目技术管理的显著特征。通过整合不同领域的技术资源，我们实现了跨学科的协同工作。这有助于优化技术架构，提高整体效能。此外，整合性策略还促进了不同技术团队之间的紧密沟通和高效合作，确保船舶电气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舶电气系统项目所采用的技术。通过不断优化技术方案，船舶电气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船舶电气系统项目团队将在船舶电气系统项目初期识别可能的技术风险，并采取相应的预防和应对措施。通过建立健全的风险评估机制，船舶电气系统项目能够在实施过程中及时发现并解决潜在的技术问题，保障船舶电气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船舶电气系统项目中，技术将成为船舶电气系统项目成功的有力支持。这一深度剖析揭示了技术管理在船舶电气系统项目实施中的关键作用，为船舶电气系统项目的技术基础奠定了坚实的基础。</w:t>
      </w:r>
    </w:p>
    <w:p>
      <w:pPr>
        <w:pStyle w:val="Heading2"/>
        <w:ind w:firstLine="560" w:firstLineChars="200"/>
        <w:rPr>
          <w:rFonts w:ascii="仿宋" w:eastAsia="仿宋" w:hAnsi="仿宋" w:cs="仿宋" w:hint="eastAsia"/>
          <w:sz w:val="28"/>
          <w:lang w:eastAsia="zh-CN"/>
        </w:rPr>
      </w:pPr>
      <w:bookmarkStart w:id="14" w:name="_Toc24565"/>
      <w:r>
        <w:rPr>
          <w:rFonts w:ascii="仿宋" w:eastAsia="仿宋" w:hAnsi="仿宋" w:cs="仿宋" w:hint="eastAsia"/>
          <w:sz w:val="28"/>
          <w:lang w:eastAsia="zh-CN"/>
        </w:rPr>
        <w:t>(二)、船舶电气系统项目工艺技术设计方案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舶电气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舶电气系统项目将严格按照相关行业规范要求进行组织。通过有效控制产品质量，船舶电气系统项目将致力于为顾客提供优质的船舶电气系统项目产品和良好的服务。这体现了船舶电气系统项目对于生产活动合规性和质量标准的高度重视，为船舶电气系统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船舶电气系统项目注重生态效益和清洁生产原则。船舶电气系统项目建设将紧密结合地方特色经济发展，与社会经济发展规划和区域环境保护规划方案相协调一致。通过与当地区域自然生态系统的结合，船舶电气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舶电气系统项目产品具有多样化的客户需求和个性化的特点。因此，船舶电气系统项目产品规格品种多样，且单批生产数量较小。为满足这一特点，船舶电气系统项目承办单位将建设先进的柔性制造生产线。通过广泛应用柔性制造技术，船舶电气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舶电气系统项目采用的技术具有较高的技术含量和自动化水平，处于国内先进水平。这一技术选用不仅体现了对生产效率、质量和环境友好性的高标准要求，同时为船舶电气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28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为确保船舶电气系统项目的高效生产和技术实施，我们制定了一套精心设计的设备选型方案，以满足船舶电气系统项目生产、质量和环保的要求。该方案的主要特点如下：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舶电气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针对船舶电气系统项目产品的多样性和小批量生产的特点，我们将建设柔性制造生产线。通过在设备选型中考虑柔性制造技术，可以灵活应对不同产品规格和生产需求，实现生产线的高度灵活性和适应性。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976"/>
      <w:r>
        <w:rPr>
          <w:rFonts w:ascii="仿宋" w:eastAsia="仿宋" w:hAnsi="仿宋" w:cs="仿宋" w:hint="eastAsia"/>
          <w:sz w:val="28"/>
          <w:lang w:eastAsia="zh-CN"/>
        </w:rPr>
        <w:t>四、船舶电气系统项目绩效评估</w:t>
      </w:r>
      <w:bookmarkEnd w:id="16"/>
    </w:p>
    <w:p>
      <w:pPr>
        <w:pStyle w:val="Heading2"/>
        <w:rPr>
          <w:rFonts w:ascii="仿宋" w:eastAsia="仿宋" w:hAnsi="仿宋" w:cs="仿宋" w:hint="eastAsia"/>
          <w:lang w:eastAsia="zh-CN"/>
        </w:rPr>
      </w:pPr>
      <w:bookmarkStart w:id="17" w:name="_Toc1850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船舶电气系统项目中，我们设计了一套全面的绩效评估指标，以确保船舶电气系统项目的可控和成功交付。这些指标跨足船舶电气系统项目目标、成本、进度和质量等多个维度，为我们提供了全面洞察船舶电气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目标达成率是我们关注的首要指标。我们设定了明确的目标，并通过定期监测和评估，迅速发现并应对潜在的目标偏差。这为船舶电气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成本绩效是另一个核心关注点。通过实际成本与预算成本的对比分析，我们深入了解成本差异的原因，及时调整资源分配，保持船舶电气系统项目在经济效益方面的合理水平。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进度作为关键的绩效指标之一，得到了精心的关注。我们制定了详细的船舶电气系统项目进度计划，并设立了进度符合度指标，确保实际进度与计划进度保持一致。这使我们能够快速发现和解决潜在的进度问题，保持船舶电气系统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https://d.book118.com/257024045006006054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4072D"/>
    <w:rsid w:val="320407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2404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2024-03-06T00:33:00Z</dcterms:created>
  <dcterms:modified xsi:type="dcterms:W3CDTF">2024-03-06T00:33:31Z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74F6842DA73147488D011F5DE2B71FC3_11</vt:lpwstr>
  </property>
  <property fmtid="{D5CDD505-2E9C-101B-9397-08002B2CF9AE}" pid="3" name="KSOProductBuildVer">
    <vt:lpwstr>2052-12.1.0.16388</vt:lpwstr>
  </property>
</Properties>
</file>