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安全仪器项目规划设计蓝图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071" w:history="1">
        <w:r>
          <w:rPr>
            <w:rFonts w:ascii="仿宋" w:eastAsia="仿宋" w:hAnsi="仿宋" w:cs="仿宋" w:hint="eastAsia"/>
            <w:lang w:eastAsia="zh-CN"/>
          </w:rPr>
          <w:t>概论</w:t>
        </w:r>
        <w:r>
          <w:tab/>
        </w:r>
        <w:r>
          <w:fldChar w:fldCharType="begin"/>
        </w:r>
        <w:r>
          <w:instrText xml:space="preserve"> PAGEREF _Toc22071 \h </w:instrText>
        </w:r>
        <w:r>
          <w:fldChar w:fldCharType="separate"/>
        </w:r>
        <w:r>
          <w:t>3</w:t>
        </w:r>
        <w:r>
          <w:fldChar w:fldCharType="end"/>
        </w:r>
      </w:hyperlink>
    </w:p>
    <w:p>
      <w:pPr>
        <w:pStyle w:val="TOC1"/>
        <w:tabs>
          <w:tab w:val="right" w:leader="dot" w:pos="8306"/>
        </w:tabs>
      </w:pPr>
      <w:hyperlink w:anchor="_Toc3453" w:history="1">
        <w:r>
          <w:rPr>
            <w:rFonts w:ascii="仿宋" w:eastAsia="仿宋" w:hAnsi="仿宋" w:cs="仿宋" w:hint="eastAsia"/>
            <w:lang w:eastAsia="zh-CN"/>
          </w:rPr>
          <w:t>一、安全仪器项目建设背景及必要性分析</w:t>
        </w:r>
        <w:r>
          <w:tab/>
        </w:r>
        <w:r>
          <w:fldChar w:fldCharType="begin"/>
        </w:r>
        <w:r>
          <w:instrText xml:space="preserve"> PAGEREF _Toc3453 \h </w:instrText>
        </w:r>
        <w:r>
          <w:fldChar w:fldCharType="separate"/>
        </w:r>
        <w:r>
          <w:t>3</w:t>
        </w:r>
        <w:r>
          <w:fldChar w:fldCharType="end"/>
        </w:r>
      </w:hyperlink>
    </w:p>
    <w:p>
      <w:pPr>
        <w:pStyle w:val="TOC2"/>
        <w:tabs>
          <w:tab w:val="right" w:leader="dot" w:pos="8306"/>
        </w:tabs>
      </w:pPr>
      <w:hyperlink w:anchor="_Toc7869" w:history="1">
        <w:r>
          <w:rPr>
            <w:rFonts w:ascii="仿宋" w:eastAsia="仿宋" w:hAnsi="仿宋" w:cs="仿宋" w:hint="eastAsia"/>
            <w:lang w:eastAsia="zh-CN"/>
          </w:rPr>
          <w:t>(一)、安全仪器项目背景分析</w:t>
        </w:r>
        <w:r>
          <w:tab/>
        </w:r>
        <w:r>
          <w:fldChar w:fldCharType="begin"/>
        </w:r>
        <w:r>
          <w:instrText xml:space="preserve"> PAGEREF _Toc7869 \h </w:instrText>
        </w:r>
        <w:r>
          <w:fldChar w:fldCharType="separate"/>
        </w:r>
        <w:r>
          <w:t>3</w:t>
        </w:r>
        <w:r>
          <w:fldChar w:fldCharType="end"/>
        </w:r>
      </w:hyperlink>
    </w:p>
    <w:p>
      <w:pPr>
        <w:pStyle w:val="TOC2"/>
        <w:tabs>
          <w:tab w:val="right" w:leader="dot" w:pos="8306"/>
        </w:tabs>
      </w:pPr>
      <w:hyperlink w:anchor="_Toc3513" w:history="1">
        <w:r>
          <w:rPr>
            <w:rFonts w:ascii="仿宋" w:eastAsia="仿宋" w:hAnsi="仿宋" w:cs="仿宋" w:hint="eastAsia"/>
            <w:lang w:eastAsia="zh-CN"/>
          </w:rPr>
          <w:t>(二)、安全仪器项目建设必要性分析</w:t>
        </w:r>
        <w:r>
          <w:tab/>
        </w:r>
        <w:r>
          <w:fldChar w:fldCharType="begin"/>
        </w:r>
        <w:r>
          <w:instrText xml:space="preserve"> PAGEREF _Toc3513 \h </w:instrText>
        </w:r>
        <w:r>
          <w:fldChar w:fldCharType="separate"/>
        </w:r>
        <w:r>
          <w:t>5</w:t>
        </w:r>
        <w:r>
          <w:fldChar w:fldCharType="end"/>
        </w:r>
      </w:hyperlink>
    </w:p>
    <w:p>
      <w:pPr>
        <w:pStyle w:val="TOC1"/>
        <w:tabs>
          <w:tab w:val="right" w:leader="dot" w:pos="8306"/>
        </w:tabs>
      </w:pPr>
      <w:hyperlink w:anchor="_Toc16575" w:history="1">
        <w:r>
          <w:rPr>
            <w:rFonts w:ascii="仿宋" w:eastAsia="仿宋" w:hAnsi="仿宋" w:cs="仿宋" w:hint="eastAsia"/>
            <w:lang w:eastAsia="zh-CN"/>
          </w:rPr>
          <w:t>二、安全仪器项目选址可行性分析</w:t>
        </w:r>
        <w:r>
          <w:tab/>
        </w:r>
        <w:r>
          <w:fldChar w:fldCharType="begin"/>
        </w:r>
        <w:r>
          <w:instrText xml:space="preserve"> PAGEREF _Toc16575 \h </w:instrText>
        </w:r>
        <w:r>
          <w:fldChar w:fldCharType="separate"/>
        </w:r>
        <w:r>
          <w:t>6</w:t>
        </w:r>
        <w:r>
          <w:fldChar w:fldCharType="end"/>
        </w:r>
      </w:hyperlink>
    </w:p>
    <w:p>
      <w:pPr>
        <w:pStyle w:val="TOC2"/>
        <w:tabs>
          <w:tab w:val="right" w:leader="dot" w:pos="8306"/>
        </w:tabs>
      </w:pPr>
      <w:hyperlink w:anchor="_Toc12074" w:history="1">
        <w:r>
          <w:rPr>
            <w:rFonts w:ascii="仿宋" w:eastAsia="仿宋" w:hAnsi="仿宋" w:cs="仿宋" w:hint="eastAsia"/>
            <w:lang w:eastAsia="zh-CN"/>
          </w:rPr>
          <w:t>(一)、安全仪器项目选址</w:t>
        </w:r>
        <w:r>
          <w:tab/>
        </w:r>
        <w:r>
          <w:fldChar w:fldCharType="begin"/>
        </w:r>
        <w:r>
          <w:instrText xml:space="preserve"> PAGEREF _Toc12074 \h </w:instrText>
        </w:r>
        <w:r>
          <w:fldChar w:fldCharType="separate"/>
        </w:r>
        <w:r>
          <w:t>6</w:t>
        </w:r>
        <w:r>
          <w:fldChar w:fldCharType="end"/>
        </w:r>
      </w:hyperlink>
    </w:p>
    <w:p>
      <w:pPr>
        <w:pStyle w:val="TOC2"/>
        <w:tabs>
          <w:tab w:val="right" w:leader="dot" w:pos="8306"/>
        </w:tabs>
      </w:pPr>
      <w:hyperlink w:anchor="_Toc30494" w:history="1">
        <w:r>
          <w:rPr>
            <w:rFonts w:ascii="仿宋" w:eastAsia="仿宋" w:hAnsi="仿宋" w:cs="仿宋" w:hint="eastAsia"/>
            <w:lang w:eastAsia="zh-CN"/>
          </w:rPr>
          <w:t>(二)、用地控制指标</w:t>
        </w:r>
        <w:r>
          <w:tab/>
        </w:r>
        <w:r>
          <w:fldChar w:fldCharType="begin"/>
        </w:r>
        <w:r>
          <w:instrText xml:space="preserve"> PAGEREF _Toc30494 \h </w:instrText>
        </w:r>
        <w:r>
          <w:fldChar w:fldCharType="separate"/>
        </w:r>
        <w:r>
          <w:t>6</w:t>
        </w:r>
        <w:r>
          <w:fldChar w:fldCharType="end"/>
        </w:r>
      </w:hyperlink>
    </w:p>
    <w:p>
      <w:pPr>
        <w:pStyle w:val="TOC2"/>
        <w:tabs>
          <w:tab w:val="right" w:leader="dot" w:pos="8306"/>
        </w:tabs>
      </w:pPr>
      <w:hyperlink w:anchor="_Toc10392" w:history="1">
        <w:r>
          <w:rPr>
            <w:rFonts w:ascii="仿宋" w:eastAsia="仿宋" w:hAnsi="仿宋" w:cs="仿宋" w:hint="eastAsia"/>
            <w:lang w:eastAsia="zh-CN"/>
          </w:rPr>
          <w:t>(三)、节约用地措施</w:t>
        </w:r>
        <w:r>
          <w:tab/>
        </w:r>
        <w:r>
          <w:fldChar w:fldCharType="begin"/>
        </w:r>
        <w:r>
          <w:instrText xml:space="preserve"> PAGEREF _Toc10392 \h </w:instrText>
        </w:r>
        <w:r>
          <w:fldChar w:fldCharType="separate"/>
        </w:r>
        <w:r>
          <w:t>8</w:t>
        </w:r>
        <w:r>
          <w:fldChar w:fldCharType="end"/>
        </w:r>
      </w:hyperlink>
    </w:p>
    <w:p>
      <w:pPr>
        <w:pStyle w:val="TOC2"/>
        <w:tabs>
          <w:tab w:val="right" w:leader="dot" w:pos="8306"/>
        </w:tabs>
      </w:pPr>
      <w:hyperlink w:anchor="_Toc28509" w:history="1">
        <w:r>
          <w:rPr>
            <w:rFonts w:ascii="仿宋" w:eastAsia="仿宋" w:hAnsi="仿宋" w:cs="仿宋" w:hint="eastAsia"/>
            <w:lang w:eastAsia="zh-CN"/>
          </w:rPr>
          <w:t>(四)、总图布置方案</w:t>
        </w:r>
        <w:r>
          <w:tab/>
        </w:r>
        <w:r>
          <w:fldChar w:fldCharType="begin"/>
        </w:r>
        <w:r>
          <w:instrText xml:space="preserve"> PAGEREF _Toc28509 \h </w:instrText>
        </w:r>
        <w:r>
          <w:fldChar w:fldCharType="separate"/>
        </w:r>
        <w:r>
          <w:t>9</w:t>
        </w:r>
        <w:r>
          <w:fldChar w:fldCharType="end"/>
        </w:r>
      </w:hyperlink>
    </w:p>
    <w:p>
      <w:pPr>
        <w:pStyle w:val="TOC2"/>
        <w:tabs>
          <w:tab w:val="right" w:leader="dot" w:pos="8306"/>
        </w:tabs>
      </w:pPr>
      <w:hyperlink w:anchor="_Toc25569" w:history="1">
        <w:r>
          <w:rPr>
            <w:rFonts w:ascii="仿宋" w:eastAsia="仿宋" w:hAnsi="仿宋" w:cs="仿宋" w:hint="eastAsia"/>
            <w:lang w:eastAsia="zh-CN"/>
          </w:rPr>
          <w:t>(五)、选址综合评价</w:t>
        </w:r>
        <w:r>
          <w:tab/>
        </w:r>
        <w:r>
          <w:fldChar w:fldCharType="begin"/>
        </w:r>
        <w:r>
          <w:instrText xml:space="preserve"> PAGEREF _Toc25569 \h </w:instrText>
        </w:r>
        <w:r>
          <w:fldChar w:fldCharType="separate"/>
        </w:r>
        <w:r>
          <w:t>10</w:t>
        </w:r>
        <w:r>
          <w:fldChar w:fldCharType="end"/>
        </w:r>
      </w:hyperlink>
    </w:p>
    <w:p>
      <w:pPr>
        <w:pStyle w:val="TOC1"/>
        <w:tabs>
          <w:tab w:val="right" w:leader="dot" w:pos="8306"/>
        </w:tabs>
      </w:pPr>
      <w:hyperlink w:anchor="_Toc23688" w:history="1">
        <w:r>
          <w:rPr>
            <w:rFonts w:ascii="仿宋" w:eastAsia="仿宋" w:hAnsi="仿宋" w:cs="仿宋" w:hint="eastAsia"/>
            <w:lang w:eastAsia="zh-CN"/>
          </w:rPr>
          <w:t>三、市场分析、调研</w:t>
        </w:r>
        <w:r>
          <w:tab/>
        </w:r>
        <w:r>
          <w:fldChar w:fldCharType="begin"/>
        </w:r>
        <w:r>
          <w:instrText xml:space="preserve"> PAGEREF _Toc23688 \h </w:instrText>
        </w:r>
        <w:r>
          <w:fldChar w:fldCharType="separate"/>
        </w:r>
        <w:r>
          <w:t>11</w:t>
        </w:r>
        <w:r>
          <w:fldChar w:fldCharType="end"/>
        </w:r>
      </w:hyperlink>
    </w:p>
    <w:p>
      <w:pPr>
        <w:pStyle w:val="TOC2"/>
        <w:tabs>
          <w:tab w:val="right" w:leader="dot" w:pos="8306"/>
        </w:tabs>
      </w:pPr>
      <w:hyperlink w:anchor="_Toc7660" w:history="1">
        <w:r>
          <w:rPr>
            <w:rFonts w:ascii="仿宋" w:eastAsia="仿宋" w:hAnsi="仿宋" w:cs="仿宋" w:hint="eastAsia"/>
            <w:lang w:eastAsia="zh-CN"/>
          </w:rPr>
          <w:t>(一)、安全仪器行业分析</w:t>
        </w:r>
        <w:r>
          <w:tab/>
        </w:r>
        <w:r>
          <w:fldChar w:fldCharType="begin"/>
        </w:r>
        <w:r>
          <w:instrText xml:space="preserve"> PAGEREF _Toc7660 \h </w:instrText>
        </w:r>
        <w:r>
          <w:fldChar w:fldCharType="separate"/>
        </w:r>
        <w:r>
          <w:t>11</w:t>
        </w:r>
        <w:r>
          <w:fldChar w:fldCharType="end"/>
        </w:r>
      </w:hyperlink>
    </w:p>
    <w:p>
      <w:pPr>
        <w:pStyle w:val="TOC2"/>
        <w:tabs>
          <w:tab w:val="right" w:leader="dot" w:pos="8306"/>
        </w:tabs>
      </w:pPr>
      <w:hyperlink w:anchor="_Toc3560" w:history="1">
        <w:r>
          <w:rPr>
            <w:rFonts w:ascii="仿宋" w:eastAsia="仿宋" w:hAnsi="仿宋" w:cs="仿宋" w:hint="eastAsia"/>
            <w:lang w:eastAsia="zh-CN"/>
          </w:rPr>
          <w:t>(二)、安全仪器市场分析预测</w:t>
        </w:r>
        <w:r>
          <w:tab/>
        </w:r>
        <w:r>
          <w:fldChar w:fldCharType="begin"/>
        </w:r>
        <w:r>
          <w:instrText xml:space="preserve"> PAGEREF _Toc3560 \h </w:instrText>
        </w:r>
        <w:r>
          <w:fldChar w:fldCharType="separate"/>
        </w:r>
        <w:r>
          <w:t>12</w:t>
        </w:r>
        <w:r>
          <w:fldChar w:fldCharType="end"/>
        </w:r>
      </w:hyperlink>
    </w:p>
    <w:p>
      <w:pPr>
        <w:pStyle w:val="TOC1"/>
        <w:tabs>
          <w:tab w:val="right" w:leader="dot" w:pos="8306"/>
        </w:tabs>
      </w:pPr>
      <w:hyperlink w:anchor="_Toc16107" w:history="1">
        <w:r>
          <w:rPr>
            <w:rFonts w:ascii="仿宋" w:eastAsia="仿宋" w:hAnsi="仿宋" w:cs="仿宋" w:hint="eastAsia"/>
            <w:lang w:eastAsia="zh-CN"/>
          </w:rPr>
          <w:t>四、安全仪器项目建设单位说明</w:t>
        </w:r>
        <w:r>
          <w:tab/>
        </w:r>
        <w:r>
          <w:fldChar w:fldCharType="begin"/>
        </w:r>
        <w:r>
          <w:instrText xml:space="preserve"> PAGEREF _Toc16107 \h </w:instrText>
        </w:r>
        <w:r>
          <w:fldChar w:fldCharType="separate"/>
        </w:r>
        <w:r>
          <w:t>13</w:t>
        </w:r>
        <w:r>
          <w:fldChar w:fldCharType="end"/>
        </w:r>
      </w:hyperlink>
    </w:p>
    <w:p>
      <w:pPr>
        <w:pStyle w:val="TOC2"/>
        <w:tabs>
          <w:tab w:val="right" w:leader="dot" w:pos="8306"/>
        </w:tabs>
      </w:pPr>
      <w:hyperlink w:anchor="_Toc4270" w:history="1">
        <w:r>
          <w:rPr>
            <w:rFonts w:ascii="仿宋" w:eastAsia="仿宋" w:hAnsi="仿宋" w:cs="仿宋" w:hint="eastAsia"/>
            <w:lang w:eastAsia="zh-CN"/>
          </w:rPr>
          <w:t>(一)、安全仪器项目承办单位基本情况</w:t>
        </w:r>
        <w:r>
          <w:tab/>
        </w:r>
        <w:r>
          <w:fldChar w:fldCharType="begin"/>
        </w:r>
        <w:r>
          <w:instrText xml:space="preserve"> PAGEREF _Toc4270 \h </w:instrText>
        </w:r>
        <w:r>
          <w:fldChar w:fldCharType="separate"/>
        </w:r>
        <w:r>
          <w:t>13</w:t>
        </w:r>
        <w:r>
          <w:fldChar w:fldCharType="end"/>
        </w:r>
      </w:hyperlink>
    </w:p>
    <w:p>
      <w:pPr>
        <w:pStyle w:val="TOC2"/>
        <w:tabs>
          <w:tab w:val="right" w:leader="dot" w:pos="8306"/>
        </w:tabs>
      </w:pPr>
      <w:hyperlink w:anchor="_Toc30189" w:history="1">
        <w:r>
          <w:rPr>
            <w:rFonts w:ascii="仿宋" w:eastAsia="仿宋" w:hAnsi="仿宋" w:cs="仿宋" w:hint="eastAsia"/>
            <w:lang w:eastAsia="zh-CN"/>
          </w:rPr>
          <w:t>(二)、公司经济效益分析</w:t>
        </w:r>
        <w:r>
          <w:tab/>
        </w:r>
        <w:r>
          <w:fldChar w:fldCharType="begin"/>
        </w:r>
        <w:r>
          <w:instrText xml:space="preserve"> PAGEREF _Toc30189 \h </w:instrText>
        </w:r>
        <w:r>
          <w:fldChar w:fldCharType="separate"/>
        </w:r>
        <w:r>
          <w:t>13</w:t>
        </w:r>
        <w:r>
          <w:fldChar w:fldCharType="end"/>
        </w:r>
      </w:hyperlink>
    </w:p>
    <w:p>
      <w:pPr>
        <w:pStyle w:val="TOC1"/>
        <w:tabs>
          <w:tab w:val="right" w:leader="dot" w:pos="8306"/>
        </w:tabs>
      </w:pPr>
      <w:hyperlink w:anchor="_Toc23499" w:history="1">
        <w:r>
          <w:rPr>
            <w:rFonts w:ascii="仿宋" w:eastAsia="仿宋" w:hAnsi="仿宋" w:cs="仿宋" w:hint="eastAsia"/>
            <w:lang w:eastAsia="zh-CN"/>
          </w:rPr>
          <w:t>五、工艺说明</w:t>
        </w:r>
        <w:r>
          <w:tab/>
        </w:r>
        <w:r>
          <w:fldChar w:fldCharType="begin"/>
        </w:r>
        <w:r>
          <w:instrText xml:space="preserve"> PAGEREF _Toc23499 \h </w:instrText>
        </w:r>
        <w:r>
          <w:fldChar w:fldCharType="separate"/>
        </w:r>
        <w:r>
          <w:t>14</w:t>
        </w:r>
        <w:r>
          <w:fldChar w:fldCharType="end"/>
        </w:r>
      </w:hyperlink>
    </w:p>
    <w:p>
      <w:pPr>
        <w:pStyle w:val="TOC2"/>
        <w:tabs>
          <w:tab w:val="right" w:leader="dot" w:pos="8306"/>
        </w:tabs>
      </w:pPr>
      <w:hyperlink w:anchor="_Toc14805" w:history="1">
        <w:r>
          <w:rPr>
            <w:rFonts w:ascii="仿宋" w:eastAsia="仿宋" w:hAnsi="仿宋" w:cs="仿宋" w:hint="eastAsia"/>
            <w:lang w:eastAsia="zh-CN"/>
          </w:rPr>
          <w:t>(一)、技术管理特点</w:t>
        </w:r>
        <w:r>
          <w:tab/>
        </w:r>
        <w:r>
          <w:fldChar w:fldCharType="begin"/>
        </w:r>
        <w:r>
          <w:instrText xml:space="preserve"> PAGEREF _Toc14805 \h </w:instrText>
        </w:r>
        <w:r>
          <w:fldChar w:fldCharType="separate"/>
        </w:r>
        <w:r>
          <w:t>14</w:t>
        </w:r>
        <w:r>
          <w:fldChar w:fldCharType="end"/>
        </w:r>
      </w:hyperlink>
    </w:p>
    <w:p>
      <w:pPr>
        <w:pStyle w:val="TOC2"/>
        <w:tabs>
          <w:tab w:val="right" w:leader="dot" w:pos="8306"/>
        </w:tabs>
      </w:pPr>
      <w:hyperlink w:anchor="_Toc16250" w:history="1">
        <w:r>
          <w:rPr>
            <w:rFonts w:ascii="仿宋" w:eastAsia="仿宋" w:hAnsi="仿宋" w:cs="仿宋" w:hint="eastAsia"/>
            <w:lang w:eastAsia="zh-CN"/>
          </w:rPr>
          <w:t>(二)、安全仪器项目工艺技术设计方案</w:t>
        </w:r>
        <w:r>
          <w:tab/>
        </w:r>
        <w:r>
          <w:fldChar w:fldCharType="begin"/>
        </w:r>
        <w:r>
          <w:instrText xml:space="preserve"> PAGEREF _Toc16250 \h </w:instrText>
        </w:r>
        <w:r>
          <w:fldChar w:fldCharType="separate"/>
        </w:r>
        <w:r>
          <w:t>15</w:t>
        </w:r>
        <w:r>
          <w:fldChar w:fldCharType="end"/>
        </w:r>
      </w:hyperlink>
    </w:p>
    <w:p>
      <w:pPr>
        <w:pStyle w:val="TOC2"/>
        <w:tabs>
          <w:tab w:val="right" w:leader="dot" w:pos="8306"/>
        </w:tabs>
      </w:pPr>
      <w:hyperlink w:anchor="_Toc9006" w:history="1">
        <w:r>
          <w:rPr>
            <w:rFonts w:ascii="仿宋" w:eastAsia="仿宋" w:hAnsi="仿宋" w:cs="仿宋" w:hint="eastAsia"/>
            <w:lang w:eastAsia="zh-CN"/>
          </w:rPr>
          <w:t>(三)、设备选型方案</w:t>
        </w:r>
        <w:r>
          <w:tab/>
        </w:r>
        <w:r>
          <w:fldChar w:fldCharType="begin"/>
        </w:r>
        <w:r>
          <w:instrText xml:space="preserve"> PAGEREF _Toc9006 \h </w:instrText>
        </w:r>
        <w:r>
          <w:fldChar w:fldCharType="separate"/>
        </w:r>
        <w:r>
          <w:t>17</w:t>
        </w:r>
        <w:r>
          <w:fldChar w:fldCharType="end"/>
        </w:r>
      </w:hyperlink>
    </w:p>
    <w:p>
      <w:pPr>
        <w:pStyle w:val="TOC1"/>
        <w:tabs>
          <w:tab w:val="right" w:leader="dot" w:pos="8306"/>
        </w:tabs>
      </w:pPr>
      <w:hyperlink w:anchor="_Toc24154" w:history="1">
        <w:r>
          <w:rPr>
            <w:rFonts w:ascii="仿宋" w:eastAsia="仿宋" w:hAnsi="仿宋" w:cs="仿宋" w:hint="eastAsia"/>
            <w:lang w:eastAsia="zh-CN"/>
          </w:rPr>
          <w:t>六、安全仪器项目绩效评估</w:t>
        </w:r>
        <w:r>
          <w:tab/>
        </w:r>
        <w:r>
          <w:fldChar w:fldCharType="begin"/>
        </w:r>
        <w:r>
          <w:instrText xml:space="preserve"> PAGEREF _Toc24154 \h </w:instrText>
        </w:r>
        <w:r>
          <w:fldChar w:fldCharType="separate"/>
        </w:r>
        <w:r>
          <w:t>18</w:t>
        </w:r>
        <w:r>
          <w:fldChar w:fldCharType="end"/>
        </w:r>
      </w:hyperlink>
    </w:p>
    <w:p>
      <w:pPr>
        <w:pStyle w:val="TOC2"/>
        <w:tabs>
          <w:tab w:val="right" w:leader="dot" w:pos="8306"/>
        </w:tabs>
      </w:pPr>
      <w:hyperlink w:anchor="_Toc28019" w:history="1">
        <w:r>
          <w:rPr>
            <w:rFonts w:ascii="仿宋" w:eastAsia="仿宋" w:hAnsi="仿宋" w:cs="仿宋" w:hint="eastAsia"/>
            <w:lang w:eastAsia="zh-CN"/>
          </w:rPr>
          <w:t>(一)、绩效评估指标</w:t>
        </w:r>
        <w:r>
          <w:tab/>
        </w:r>
        <w:r>
          <w:fldChar w:fldCharType="begin"/>
        </w:r>
        <w:r>
          <w:instrText xml:space="preserve"> PAGEREF _Toc28019 \h </w:instrText>
        </w:r>
        <w:r>
          <w:fldChar w:fldCharType="separate"/>
        </w:r>
        <w:r>
          <w:t>18</w:t>
        </w:r>
        <w:r>
          <w:fldChar w:fldCharType="end"/>
        </w:r>
      </w:hyperlink>
    </w:p>
    <w:p>
      <w:pPr>
        <w:pStyle w:val="TOC2"/>
        <w:tabs>
          <w:tab w:val="right" w:leader="dot" w:pos="8306"/>
        </w:tabs>
      </w:pPr>
      <w:hyperlink w:anchor="_Toc25599" w:history="1">
        <w:r>
          <w:rPr>
            <w:rFonts w:ascii="仿宋" w:eastAsia="仿宋" w:hAnsi="仿宋" w:cs="仿宋" w:hint="eastAsia"/>
            <w:lang w:eastAsia="zh-CN"/>
          </w:rPr>
          <w:t>(二)、绩效评估方法</w:t>
        </w:r>
        <w:r>
          <w:tab/>
        </w:r>
        <w:r>
          <w:fldChar w:fldCharType="begin"/>
        </w:r>
        <w:r>
          <w:instrText xml:space="preserve"> PAGEREF _Toc25599 \h </w:instrText>
        </w:r>
        <w:r>
          <w:fldChar w:fldCharType="separate"/>
        </w:r>
        <w:r>
          <w:t>19</w:t>
        </w:r>
        <w:r>
          <w:fldChar w:fldCharType="end"/>
        </w:r>
      </w:hyperlink>
    </w:p>
    <w:p>
      <w:pPr>
        <w:pStyle w:val="TOC2"/>
        <w:tabs>
          <w:tab w:val="right" w:leader="dot" w:pos="8306"/>
        </w:tabs>
      </w:pPr>
      <w:hyperlink w:anchor="_Toc9156" w:history="1">
        <w:r>
          <w:rPr>
            <w:rFonts w:ascii="仿宋" w:eastAsia="仿宋" w:hAnsi="仿宋" w:cs="仿宋" w:hint="eastAsia"/>
            <w:lang w:eastAsia="zh-CN"/>
          </w:rPr>
          <w:t>(三)、绩效评估周期</w:t>
        </w:r>
        <w:r>
          <w:tab/>
        </w:r>
        <w:r>
          <w:fldChar w:fldCharType="begin"/>
        </w:r>
        <w:r>
          <w:instrText xml:space="preserve"> PAGEREF _Toc9156 \h </w:instrText>
        </w:r>
        <w:r>
          <w:fldChar w:fldCharType="separate"/>
        </w:r>
        <w:r>
          <w:t>20</w:t>
        </w:r>
        <w:r>
          <w:fldChar w:fldCharType="end"/>
        </w:r>
      </w:hyperlink>
    </w:p>
    <w:p>
      <w:pPr>
        <w:pStyle w:val="TOC1"/>
        <w:tabs>
          <w:tab w:val="right" w:leader="dot" w:pos="8306"/>
        </w:tabs>
      </w:pPr>
      <w:hyperlink w:anchor="_Toc3430" w:history="1">
        <w:r>
          <w:rPr>
            <w:rFonts w:ascii="仿宋" w:eastAsia="仿宋" w:hAnsi="仿宋" w:cs="仿宋" w:hint="eastAsia"/>
            <w:lang w:eastAsia="zh-CN"/>
          </w:rPr>
          <w:t>七、生产安全保护</w:t>
        </w:r>
        <w:r>
          <w:tab/>
        </w:r>
        <w:r>
          <w:fldChar w:fldCharType="begin"/>
        </w:r>
        <w:r>
          <w:instrText xml:space="preserve"> PAGEREF _Toc3430 \h </w:instrText>
        </w:r>
        <w:r>
          <w:fldChar w:fldCharType="separate"/>
        </w:r>
        <w:r>
          <w:t>21</w:t>
        </w:r>
        <w:r>
          <w:fldChar w:fldCharType="end"/>
        </w:r>
      </w:hyperlink>
    </w:p>
    <w:p>
      <w:pPr>
        <w:pStyle w:val="TOC2"/>
        <w:tabs>
          <w:tab w:val="right" w:leader="dot" w:pos="8306"/>
        </w:tabs>
      </w:pPr>
      <w:hyperlink w:anchor="_Toc23587" w:history="1">
        <w:r>
          <w:rPr>
            <w:rFonts w:ascii="仿宋" w:eastAsia="仿宋" w:hAnsi="仿宋" w:cs="仿宋" w:hint="eastAsia"/>
            <w:lang w:eastAsia="zh-CN"/>
          </w:rPr>
          <w:t>(一)、消防安全</w:t>
        </w:r>
        <w:r>
          <w:tab/>
        </w:r>
        <w:r>
          <w:fldChar w:fldCharType="begin"/>
        </w:r>
        <w:r>
          <w:instrText xml:space="preserve"> PAGEREF _Toc23587 \h </w:instrText>
        </w:r>
        <w:r>
          <w:fldChar w:fldCharType="separate"/>
        </w:r>
        <w:r>
          <w:t>21</w:t>
        </w:r>
        <w:r>
          <w:fldChar w:fldCharType="end"/>
        </w:r>
      </w:hyperlink>
    </w:p>
    <w:p>
      <w:pPr>
        <w:pStyle w:val="TOC2"/>
        <w:tabs>
          <w:tab w:val="right" w:leader="dot" w:pos="8306"/>
        </w:tabs>
      </w:pPr>
      <w:hyperlink w:anchor="_Toc31152" w:history="1">
        <w:r>
          <w:rPr>
            <w:rFonts w:ascii="仿宋" w:eastAsia="仿宋" w:hAnsi="仿宋" w:cs="仿宋" w:hint="eastAsia"/>
            <w:lang w:eastAsia="zh-CN"/>
          </w:rPr>
          <w:t>(二)、防火防爆总图布置措施</w:t>
        </w:r>
        <w:r>
          <w:tab/>
        </w:r>
        <w:r>
          <w:fldChar w:fldCharType="begin"/>
        </w:r>
        <w:r>
          <w:instrText xml:space="preserve"> PAGEREF _Toc31152 \h </w:instrText>
        </w:r>
        <w:r>
          <w:fldChar w:fldCharType="separate"/>
        </w:r>
        <w:r>
          <w:t>22</w:t>
        </w:r>
        <w:r>
          <w:fldChar w:fldCharType="end"/>
        </w:r>
      </w:hyperlink>
    </w:p>
    <w:p>
      <w:pPr>
        <w:pStyle w:val="TOC2"/>
        <w:tabs>
          <w:tab w:val="right" w:leader="dot" w:pos="8306"/>
        </w:tabs>
      </w:pPr>
      <w:hyperlink w:anchor="_Toc15786" w:history="1">
        <w:r>
          <w:rPr>
            <w:rFonts w:ascii="仿宋" w:eastAsia="仿宋" w:hAnsi="仿宋" w:cs="仿宋" w:hint="eastAsia"/>
            <w:lang w:eastAsia="zh-CN"/>
          </w:rPr>
          <w:t>(三)、自然灾害防范措施</w:t>
        </w:r>
        <w:r>
          <w:tab/>
        </w:r>
        <w:r>
          <w:fldChar w:fldCharType="begin"/>
        </w:r>
        <w:r>
          <w:instrText xml:space="preserve"> PAGEREF _Toc15786 \h </w:instrText>
        </w:r>
        <w:r>
          <w:fldChar w:fldCharType="separate"/>
        </w:r>
        <w:r>
          <w:t>23</w:t>
        </w:r>
        <w:r>
          <w:fldChar w:fldCharType="end"/>
        </w:r>
      </w:hyperlink>
    </w:p>
    <w:p>
      <w:pPr>
        <w:pStyle w:val="TOC2"/>
        <w:tabs>
          <w:tab w:val="right" w:leader="dot" w:pos="8306"/>
        </w:tabs>
      </w:pPr>
      <w:hyperlink w:anchor="_Toc11790" w:history="1">
        <w:r>
          <w:rPr>
            <w:rFonts w:ascii="仿宋" w:eastAsia="仿宋" w:hAnsi="仿宋" w:cs="仿宋" w:hint="eastAsia"/>
            <w:lang w:eastAsia="zh-CN"/>
          </w:rPr>
          <w:t>(四)、安全色及安全标志使用要求</w:t>
        </w:r>
        <w:r>
          <w:tab/>
        </w:r>
        <w:r>
          <w:fldChar w:fldCharType="begin"/>
        </w:r>
        <w:r>
          <w:instrText xml:space="preserve"> PAGEREF _Toc11790 \h </w:instrText>
        </w:r>
        <w:r>
          <w:fldChar w:fldCharType="separate"/>
        </w:r>
        <w:r>
          <w:t>24</w:t>
        </w:r>
        <w:r>
          <w:fldChar w:fldCharType="end"/>
        </w:r>
      </w:hyperlink>
    </w:p>
    <w:p>
      <w:pPr>
        <w:pStyle w:val="TOC2"/>
        <w:tabs>
          <w:tab w:val="right" w:leader="dot" w:pos="8306"/>
        </w:tabs>
      </w:pPr>
      <w:hyperlink w:anchor="_Toc12630" w:history="1">
        <w:r>
          <w:rPr>
            <w:rFonts w:ascii="仿宋" w:eastAsia="仿宋" w:hAnsi="仿宋" w:cs="仿宋" w:hint="eastAsia"/>
            <w:lang w:eastAsia="zh-CN"/>
          </w:rPr>
          <w:t>(五)、防尘防毒措施</w:t>
        </w:r>
        <w:r>
          <w:tab/>
        </w:r>
        <w:r>
          <w:fldChar w:fldCharType="begin"/>
        </w:r>
        <w:r>
          <w:instrText xml:space="preserve"> PAGEREF _Toc12630 \h </w:instrText>
        </w:r>
        <w:r>
          <w:fldChar w:fldCharType="separate"/>
        </w:r>
        <w:r>
          <w:t>25</w:t>
        </w:r>
        <w:r>
          <w:fldChar w:fldCharType="end"/>
        </w:r>
      </w:hyperlink>
    </w:p>
    <w:p>
      <w:pPr>
        <w:pStyle w:val="TOC2"/>
        <w:tabs>
          <w:tab w:val="right" w:leader="dot" w:pos="8306"/>
        </w:tabs>
      </w:pPr>
      <w:hyperlink w:anchor="_Toc19919" w:history="1">
        <w:r>
          <w:rPr>
            <w:rFonts w:ascii="仿宋" w:eastAsia="仿宋" w:hAnsi="仿宋" w:cs="仿宋" w:hint="eastAsia"/>
            <w:lang w:eastAsia="zh-CN"/>
          </w:rPr>
          <w:t>(六)、防静电、触电防护及防雷措施</w:t>
        </w:r>
        <w:r>
          <w:tab/>
        </w:r>
        <w:r>
          <w:fldChar w:fldCharType="begin"/>
        </w:r>
        <w:r>
          <w:instrText xml:space="preserve"> PAGEREF _Toc19919 \h </w:instrText>
        </w:r>
        <w:r>
          <w:fldChar w:fldCharType="separate"/>
        </w:r>
        <w:r>
          <w:t>26</w:t>
        </w:r>
        <w:r>
          <w:fldChar w:fldCharType="end"/>
        </w:r>
      </w:hyperlink>
    </w:p>
    <w:p>
      <w:pPr>
        <w:pStyle w:val="TOC2"/>
        <w:tabs>
          <w:tab w:val="right" w:leader="dot" w:pos="8306"/>
        </w:tabs>
      </w:pPr>
      <w:hyperlink w:anchor="_Toc23140" w:history="1">
        <w:r>
          <w:rPr>
            <w:rFonts w:ascii="仿宋" w:eastAsia="仿宋" w:hAnsi="仿宋" w:cs="仿宋" w:hint="eastAsia"/>
            <w:lang w:eastAsia="zh-CN"/>
          </w:rPr>
          <w:t>(七)、机械设备安全保障措施</w:t>
        </w:r>
        <w:r>
          <w:tab/>
        </w:r>
        <w:r>
          <w:fldChar w:fldCharType="begin"/>
        </w:r>
        <w:r>
          <w:instrText xml:space="preserve"> PAGEREF _Toc23140 \h </w:instrText>
        </w:r>
        <w:r>
          <w:fldChar w:fldCharType="separate"/>
        </w:r>
        <w:r>
          <w:t>27</w:t>
        </w:r>
        <w:r>
          <w:fldChar w:fldCharType="end"/>
        </w:r>
      </w:hyperlink>
    </w:p>
    <w:p>
      <w:pPr>
        <w:pStyle w:val="TOC1"/>
        <w:tabs>
          <w:tab w:val="right" w:leader="dot" w:pos="8306"/>
        </w:tabs>
      </w:pPr>
      <w:hyperlink w:anchor="_Toc20441" w:history="1">
        <w:r>
          <w:rPr>
            <w:rFonts w:ascii="仿宋" w:eastAsia="仿宋" w:hAnsi="仿宋" w:cs="仿宋" w:hint="eastAsia"/>
            <w:lang w:eastAsia="zh-CN"/>
          </w:rPr>
          <w:t>八、安全仪器项目财务管理</w:t>
        </w:r>
        <w:r>
          <w:tab/>
        </w:r>
        <w:r>
          <w:fldChar w:fldCharType="begin"/>
        </w:r>
        <w:r>
          <w:instrText xml:space="preserve"> PAGEREF _Toc20441 \h </w:instrText>
        </w:r>
        <w:r>
          <w:fldChar w:fldCharType="separate"/>
        </w:r>
        <w:r>
          <w:t>29</w:t>
        </w:r>
        <w:r>
          <w:fldChar w:fldCharType="end"/>
        </w:r>
      </w:hyperlink>
    </w:p>
    <w:p>
      <w:pPr>
        <w:pStyle w:val="TOC2"/>
        <w:tabs>
          <w:tab w:val="right" w:leader="dot" w:pos="8306"/>
        </w:tabs>
      </w:pPr>
      <w:hyperlink w:anchor="_Toc6733" w:history="1">
        <w:r>
          <w:rPr>
            <w:rFonts w:ascii="仿宋" w:eastAsia="仿宋" w:hAnsi="仿宋" w:cs="仿宋" w:hint="eastAsia"/>
            <w:lang w:eastAsia="zh-CN"/>
          </w:rPr>
          <w:t>(一)、资金需求大</w:t>
        </w:r>
        <w:r>
          <w:tab/>
        </w:r>
        <w:r>
          <w:fldChar w:fldCharType="begin"/>
        </w:r>
        <w:r>
          <w:instrText xml:space="preserve"> PAGEREF _Toc6733 \h </w:instrText>
        </w:r>
        <w:r>
          <w:fldChar w:fldCharType="separate"/>
        </w:r>
        <w:r>
          <w:t>29</w:t>
        </w:r>
        <w:r>
          <w:fldChar w:fldCharType="end"/>
        </w:r>
      </w:hyperlink>
    </w:p>
    <w:p>
      <w:pPr>
        <w:pStyle w:val="TOC2"/>
        <w:tabs>
          <w:tab w:val="right" w:leader="dot" w:pos="8306"/>
        </w:tabs>
      </w:pPr>
      <w:hyperlink w:anchor="_Toc1320" w:history="1">
        <w:r>
          <w:rPr>
            <w:rFonts w:ascii="仿宋" w:eastAsia="仿宋" w:hAnsi="仿宋" w:cs="仿宋" w:hint="eastAsia"/>
            <w:lang w:eastAsia="zh-CN"/>
          </w:rPr>
          <w:t>(二)、研发周期长</w:t>
        </w:r>
        <w:r>
          <w:tab/>
        </w:r>
        <w:r>
          <w:fldChar w:fldCharType="begin"/>
        </w:r>
        <w:r>
          <w:instrText xml:space="preserve"> PAGEREF _Toc1320 \h </w:instrText>
        </w:r>
        <w:r>
          <w:fldChar w:fldCharType="separate"/>
        </w:r>
        <w:r>
          <w:t>30</w:t>
        </w:r>
        <w:r>
          <w:fldChar w:fldCharType="end"/>
        </w:r>
      </w:hyperlink>
    </w:p>
    <w:p>
      <w:pPr>
        <w:pStyle w:val="TOC2"/>
        <w:tabs>
          <w:tab w:val="right" w:leader="dot" w:pos="8306"/>
        </w:tabs>
      </w:pPr>
      <w:hyperlink w:anchor="_Toc17891" w:history="1">
        <w:r>
          <w:rPr>
            <w:rFonts w:ascii="仿宋" w:eastAsia="仿宋" w:hAnsi="仿宋" w:cs="仿宋" w:hint="eastAsia"/>
            <w:lang w:eastAsia="zh-CN"/>
          </w:rPr>
          <w:t>(三)、市场风险大</w:t>
        </w:r>
        <w:r>
          <w:tab/>
        </w:r>
        <w:r>
          <w:fldChar w:fldCharType="begin"/>
        </w:r>
        <w:r>
          <w:instrText xml:space="preserve"> PAGEREF _Toc17891 \h </w:instrText>
        </w:r>
        <w:r>
          <w:fldChar w:fldCharType="separate"/>
        </w:r>
        <w:r>
          <w:t>31</w:t>
        </w:r>
        <w:r>
          <w:fldChar w:fldCharType="end"/>
        </w:r>
      </w:hyperlink>
    </w:p>
    <w:p>
      <w:pPr>
        <w:pStyle w:val="TOC2"/>
        <w:tabs>
          <w:tab w:val="right" w:leader="dot" w:pos="8306"/>
        </w:tabs>
      </w:pPr>
      <w:hyperlink w:anchor="_Toc8194" w:history="1">
        <w:r>
          <w:rPr>
            <w:rFonts w:ascii="仿宋" w:eastAsia="仿宋" w:hAnsi="仿宋" w:cs="仿宋" w:hint="eastAsia"/>
            <w:lang w:eastAsia="zh-CN"/>
          </w:rPr>
          <w:t>(四)、利润率高</w:t>
        </w:r>
        <w:r>
          <w:tab/>
        </w:r>
        <w:r>
          <w:fldChar w:fldCharType="begin"/>
        </w:r>
        <w:r>
          <w:instrText xml:space="preserve"> PAGEREF _Toc8194 \h </w:instrText>
        </w:r>
        <w:r>
          <w:fldChar w:fldCharType="separate"/>
        </w:r>
        <w:r>
          <w:t>34</w:t>
        </w:r>
        <w:r>
          <w:fldChar w:fldCharType="end"/>
        </w:r>
      </w:hyperlink>
    </w:p>
    <w:p>
      <w:pPr>
        <w:pStyle w:val="TOC1"/>
        <w:tabs>
          <w:tab w:val="right" w:leader="dot" w:pos="8306"/>
        </w:tabs>
      </w:pPr>
      <w:hyperlink w:anchor="_Toc7201" w:history="1">
        <w:r>
          <w:rPr>
            <w:rFonts w:ascii="仿宋" w:eastAsia="仿宋" w:hAnsi="仿宋" w:cs="仿宋" w:hint="eastAsia"/>
            <w:lang w:eastAsia="zh-CN"/>
          </w:rPr>
          <w:t>九、安全仪器项目计划安排</w:t>
        </w:r>
        <w:r>
          <w:tab/>
        </w:r>
        <w:r>
          <w:fldChar w:fldCharType="begin"/>
        </w:r>
        <w:r>
          <w:instrText xml:space="preserve"> PAGEREF _Toc7201 \h </w:instrText>
        </w:r>
        <w:r>
          <w:fldChar w:fldCharType="separate"/>
        </w:r>
        <w:r>
          <w:t>36</w:t>
        </w:r>
        <w:r>
          <w:fldChar w:fldCharType="end"/>
        </w:r>
      </w:hyperlink>
    </w:p>
    <w:p>
      <w:pPr>
        <w:pStyle w:val="TOC2"/>
        <w:tabs>
          <w:tab w:val="right" w:leader="dot" w:pos="8306"/>
        </w:tabs>
      </w:pPr>
      <w:hyperlink w:anchor="_Toc10750" w:history="1">
        <w:r>
          <w:rPr>
            <w:rFonts w:ascii="仿宋" w:eastAsia="仿宋" w:hAnsi="仿宋" w:cs="仿宋" w:hint="eastAsia"/>
            <w:lang w:eastAsia="zh-CN"/>
          </w:rPr>
          <w:t>(一)、建设周期</w:t>
        </w:r>
        <w:r>
          <w:tab/>
        </w:r>
        <w:r>
          <w:fldChar w:fldCharType="begin"/>
        </w:r>
        <w:r>
          <w:instrText xml:space="preserve"> PAGEREF _Toc10750 \h </w:instrText>
        </w:r>
        <w:r>
          <w:fldChar w:fldCharType="separate"/>
        </w:r>
        <w:r>
          <w:t>36</w:t>
        </w:r>
        <w:r>
          <w:fldChar w:fldCharType="end"/>
        </w:r>
      </w:hyperlink>
    </w:p>
    <w:p>
      <w:pPr>
        <w:pStyle w:val="TOC2"/>
        <w:tabs>
          <w:tab w:val="right" w:leader="dot" w:pos="8306"/>
        </w:tabs>
      </w:pPr>
      <w:hyperlink w:anchor="_Toc21673" w:history="1">
        <w:r>
          <w:rPr>
            <w:rFonts w:ascii="仿宋" w:eastAsia="仿宋" w:hAnsi="仿宋" w:cs="仿宋" w:hint="eastAsia"/>
            <w:lang w:eastAsia="zh-CN"/>
          </w:rPr>
          <w:t>(二)、建设进度</w:t>
        </w:r>
        <w:r>
          <w:tab/>
        </w:r>
        <w:r>
          <w:fldChar w:fldCharType="begin"/>
        </w:r>
        <w:r>
          <w:instrText xml:space="preserve"> PAGEREF _Toc21673 \h </w:instrText>
        </w:r>
        <w:r>
          <w:fldChar w:fldCharType="separate"/>
        </w:r>
        <w:r>
          <w:t>37</w:t>
        </w:r>
        <w:r>
          <w:fldChar w:fldCharType="end"/>
        </w:r>
      </w:hyperlink>
    </w:p>
    <w:p>
      <w:pPr>
        <w:pStyle w:val="TOC2"/>
        <w:tabs>
          <w:tab w:val="right" w:leader="dot" w:pos="8306"/>
        </w:tabs>
      </w:pPr>
      <w:hyperlink w:anchor="_Toc1811" w:history="1">
        <w:r>
          <w:rPr>
            <w:rFonts w:ascii="仿宋" w:eastAsia="仿宋" w:hAnsi="仿宋" w:cs="仿宋" w:hint="eastAsia"/>
            <w:lang w:eastAsia="zh-CN"/>
          </w:rPr>
          <w:t>(三)、进度安排注意事项</w:t>
        </w:r>
        <w:r>
          <w:tab/>
        </w:r>
        <w:r>
          <w:fldChar w:fldCharType="begin"/>
        </w:r>
        <w:r>
          <w:instrText xml:space="preserve"> PAGEREF _Toc1811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22" w:history="1">
        <w:r>
          <w:rPr>
            <w:rFonts w:ascii="仿宋" w:eastAsia="仿宋" w:hAnsi="仿宋" w:cs="仿宋" w:hint="eastAsia"/>
            <w:lang w:eastAsia="zh-CN"/>
          </w:rPr>
          <w:t>(四)、人力资源配置</w:t>
        </w:r>
        <w:r>
          <w:tab/>
        </w:r>
        <w:r>
          <w:fldChar w:fldCharType="begin"/>
        </w:r>
        <w:r>
          <w:instrText xml:space="preserve"> PAGEREF _Toc2822 \h </w:instrText>
        </w:r>
        <w:r>
          <w:fldChar w:fldCharType="separate"/>
        </w:r>
        <w:r>
          <w:t>39</w:t>
        </w:r>
        <w:r>
          <w:fldChar w:fldCharType="end"/>
        </w:r>
      </w:hyperlink>
    </w:p>
    <w:p>
      <w:pPr>
        <w:pStyle w:val="TOC1"/>
        <w:tabs>
          <w:tab w:val="right" w:leader="dot" w:pos="8306"/>
        </w:tabs>
      </w:pPr>
      <w:hyperlink w:anchor="_Toc22086" w:history="1">
        <w:r>
          <w:rPr>
            <w:rFonts w:ascii="仿宋" w:eastAsia="仿宋" w:hAnsi="仿宋" w:cs="仿宋" w:hint="eastAsia"/>
            <w:lang w:eastAsia="zh-CN"/>
          </w:rPr>
          <w:t>十、安全仪器项目人力资源管理</w:t>
        </w:r>
        <w:r>
          <w:tab/>
        </w:r>
        <w:r>
          <w:fldChar w:fldCharType="begin"/>
        </w:r>
        <w:r>
          <w:instrText xml:space="preserve"> PAGEREF _Toc22086 \h </w:instrText>
        </w:r>
        <w:r>
          <w:fldChar w:fldCharType="separate"/>
        </w:r>
        <w:r>
          <w:t>40</w:t>
        </w:r>
        <w:r>
          <w:fldChar w:fldCharType="end"/>
        </w:r>
      </w:hyperlink>
    </w:p>
    <w:p>
      <w:pPr>
        <w:pStyle w:val="TOC2"/>
        <w:tabs>
          <w:tab w:val="right" w:leader="dot" w:pos="8306"/>
        </w:tabs>
      </w:pPr>
      <w:hyperlink w:anchor="_Toc13613" w:history="1">
        <w:r>
          <w:rPr>
            <w:rFonts w:ascii="仿宋" w:eastAsia="仿宋" w:hAnsi="仿宋" w:cs="仿宋" w:hint="eastAsia"/>
            <w:lang w:eastAsia="zh-CN"/>
          </w:rPr>
          <w:t>(一)、建立健全的预算管理制度</w:t>
        </w:r>
        <w:r>
          <w:tab/>
        </w:r>
        <w:r>
          <w:fldChar w:fldCharType="begin"/>
        </w:r>
        <w:r>
          <w:instrText xml:space="preserve"> PAGEREF _Toc13613 \h </w:instrText>
        </w:r>
        <w:r>
          <w:fldChar w:fldCharType="separate"/>
        </w:r>
        <w:r>
          <w:t>40</w:t>
        </w:r>
        <w:r>
          <w:fldChar w:fldCharType="end"/>
        </w:r>
      </w:hyperlink>
    </w:p>
    <w:p>
      <w:pPr>
        <w:pStyle w:val="TOC2"/>
        <w:tabs>
          <w:tab w:val="right" w:leader="dot" w:pos="8306"/>
        </w:tabs>
      </w:pPr>
      <w:hyperlink w:anchor="_Toc17589" w:history="1">
        <w:r>
          <w:rPr>
            <w:rFonts w:ascii="仿宋" w:eastAsia="仿宋" w:hAnsi="仿宋" w:cs="仿宋" w:hint="eastAsia"/>
            <w:lang w:eastAsia="zh-CN"/>
          </w:rPr>
          <w:t>(二)、加强资金流动监控</w:t>
        </w:r>
        <w:r>
          <w:tab/>
        </w:r>
        <w:r>
          <w:fldChar w:fldCharType="begin"/>
        </w:r>
        <w:r>
          <w:instrText xml:space="preserve"> PAGEREF _Toc17589 \h </w:instrText>
        </w:r>
        <w:r>
          <w:fldChar w:fldCharType="separate"/>
        </w:r>
        <w:r>
          <w:t>42</w:t>
        </w:r>
        <w:r>
          <w:fldChar w:fldCharType="end"/>
        </w:r>
      </w:hyperlink>
    </w:p>
    <w:p>
      <w:pPr>
        <w:pStyle w:val="TOC2"/>
        <w:tabs>
          <w:tab w:val="right" w:leader="dot" w:pos="8306"/>
        </w:tabs>
      </w:pPr>
      <w:hyperlink w:anchor="_Toc1744" w:history="1">
        <w:r>
          <w:rPr>
            <w:rFonts w:ascii="仿宋" w:eastAsia="仿宋" w:hAnsi="仿宋" w:cs="仿宋" w:hint="eastAsia"/>
            <w:lang w:eastAsia="zh-CN"/>
          </w:rPr>
          <w:t>(三)、制定完善的风险控制机制</w:t>
        </w:r>
        <w:r>
          <w:tab/>
        </w:r>
        <w:r>
          <w:fldChar w:fldCharType="begin"/>
        </w:r>
        <w:r>
          <w:instrText xml:space="preserve"> PAGEREF _Toc1744 \h </w:instrText>
        </w:r>
        <w:r>
          <w:fldChar w:fldCharType="separate"/>
        </w:r>
        <w:r>
          <w:t>43</w:t>
        </w:r>
        <w:r>
          <w:fldChar w:fldCharType="end"/>
        </w:r>
      </w:hyperlink>
    </w:p>
    <w:p>
      <w:pPr>
        <w:pStyle w:val="TOC2"/>
        <w:tabs>
          <w:tab w:val="right" w:leader="dot" w:pos="8306"/>
        </w:tabs>
      </w:pPr>
      <w:hyperlink w:anchor="_Toc19987" w:history="1">
        <w:r>
          <w:rPr>
            <w:rFonts w:ascii="仿宋" w:eastAsia="仿宋" w:hAnsi="仿宋" w:cs="仿宋" w:hint="eastAsia"/>
            <w:lang w:eastAsia="zh-CN"/>
          </w:rPr>
          <w:t>(四)、优化成本管理</w:t>
        </w:r>
        <w:r>
          <w:tab/>
        </w:r>
        <w:r>
          <w:fldChar w:fldCharType="begin"/>
        </w:r>
        <w:r>
          <w:instrText xml:space="preserve"> PAGEREF _Toc19987 \h </w:instrText>
        </w:r>
        <w:r>
          <w:fldChar w:fldCharType="separate"/>
        </w:r>
        <w:r>
          <w:t>44</w:t>
        </w:r>
        <w:r>
          <w:fldChar w:fldCharType="end"/>
        </w:r>
      </w:hyperlink>
    </w:p>
    <w:p>
      <w:pPr>
        <w:pStyle w:val="TOC1"/>
        <w:tabs>
          <w:tab w:val="right" w:leader="dot" w:pos="8306"/>
        </w:tabs>
      </w:pPr>
      <w:hyperlink w:anchor="_Toc28801" w:history="1">
        <w:r>
          <w:rPr>
            <w:rFonts w:ascii="仿宋" w:eastAsia="仿宋" w:hAnsi="仿宋" w:cs="仿宋" w:hint="eastAsia"/>
            <w:lang w:eastAsia="zh-CN"/>
          </w:rPr>
          <w:t>十一、安全仪器项目创新与研发</w:t>
        </w:r>
        <w:r>
          <w:tab/>
        </w:r>
        <w:r>
          <w:fldChar w:fldCharType="begin"/>
        </w:r>
        <w:r>
          <w:instrText xml:space="preserve"> PAGEREF _Toc28801 \h </w:instrText>
        </w:r>
        <w:r>
          <w:fldChar w:fldCharType="separate"/>
        </w:r>
        <w:r>
          <w:t>45</w:t>
        </w:r>
        <w:r>
          <w:fldChar w:fldCharType="end"/>
        </w:r>
      </w:hyperlink>
    </w:p>
    <w:p>
      <w:pPr>
        <w:pStyle w:val="TOC2"/>
        <w:tabs>
          <w:tab w:val="right" w:leader="dot" w:pos="8306"/>
        </w:tabs>
      </w:pPr>
      <w:hyperlink w:anchor="_Toc32199" w:history="1">
        <w:r>
          <w:rPr>
            <w:rFonts w:ascii="仿宋" w:eastAsia="仿宋" w:hAnsi="仿宋" w:cs="仿宋" w:hint="eastAsia"/>
            <w:lang w:eastAsia="zh-CN"/>
          </w:rPr>
          <w:t>(一)、创新策略与方向</w:t>
        </w:r>
        <w:r>
          <w:tab/>
        </w:r>
        <w:r>
          <w:fldChar w:fldCharType="begin"/>
        </w:r>
        <w:r>
          <w:instrText xml:space="preserve"> PAGEREF _Toc32199 \h </w:instrText>
        </w:r>
        <w:r>
          <w:fldChar w:fldCharType="separate"/>
        </w:r>
        <w:r>
          <w:t>45</w:t>
        </w:r>
        <w:r>
          <w:fldChar w:fldCharType="end"/>
        </w:r>
      </w:hyperlink>
    </w:p>
    <w:p>
      <w:pPr>
        <w:pStyle w:val="TOC2"/>
        <w:tabs>
          <w:tab w:val="right" w:leader="dot" w:pos="8306"/>
        </w:tabs>
      </w:pPr>
      <w:hyperlink w:anchor="_Toc8375" w:history="1">
        <w:r>
          <w:rPr>
            <w:rFonts w:ascii="仿宋" w:eastAsia="仿宋" w:hAnsi="仿宋" w:cs="仿宋" w:hint="eastAsia"/>
            <w:lang w:eastAsia="zh-CN"/>
          </w:rPr>
          <w:t>(二)、研发规划与投入</w:t>
        </w:r>
        <w:r>
          <w:tab/>
        </w:r>
        <w:r>
          <w:fldChar w:fldCharType="begin"/>
        </w:r>
        <w:r>
          <w:instrText xml:space="preserve"> PAGEREF _Toc8375 \h </w:instrText>
        </w:r>
        <w:r>
          <w:fldChar w:fldCharType="separate"/>
        </w:r>
        <w:r>
          <w:t>47</w:t>
        </w:r>
        <w:r>
          <w:fldChar w:fldCharType="end"/>
        </w:r>
      </w:hyperlink>
    </w:p>
    <w:p>
      <w:pPr>
        <w:pStyle w:val="TOC1"/>
        <w:tabs>
          <w:tab w:val="right" w:leader="dot" w:pos="8306"/>
        </w:tabs>
      </w:pPr>
      <w:hyperlink w:anchor="_Toc7762" w:history="1">
        <w:r>
          <w:rPr>
            <w:rFonts w:ascii="仿宋" w:eastAsia="仿宋" w:hAnsi="仿宋" w:cs="仿宋" w:hint="eastAsia"/>
            <w:lang w:eastAsia="zh-CN"/>
          </w:rPr>
          <w:t>十二、安全仪器项目社会影响</w:t>
        </w:r>
        <w:r>
          <w:tab/>
        </w:r>
        <w:r>
          <w:fldChar w:fldCharType="begin"/>
        </w:r>
        <w:r>
          <w:instrText xml:space="preserve"> PAGEREF _Toc7762 \h </w:instrText>
        </w:r>
        <w:r>
          <w:fldChar w:fldCharType="separate"/>
        </w:r>
        <w:r>
          <w:t>48</w:t>
        </w:r>
        <w:r>
          <w:fldChar w:fldCharType="end"/>
        </w:r>
      </w:hyperlink>
    </w:p>
    <w:p>
      <w:pPr>
        <w:pStyle w:val="TOC2"/>
        <w:tabs>
          <w:tab w:val="right" w:leader="dot" w:pos="8306"/>
        </w:tabs>
      </w:pPr>
      <w:hyperlink w:anchor="_Toc24114" w:history="1">
        <w:r>
          <w:rPr>
            <w:rFonts w:ascii="仿宋" w:eastAsia="仿宋" w:hAnsi="仿宋" w:cs="仿宋" w:hint="eastAsia"/>
            <w:lang w:eastAsia="zh-CN"/>
          </w:rPr>
          <w:t>(一)、社会责任与义务</w:t>
        </w:r>
        <w:r>
          <w:tab/>
        </w:r>
        <w:r>
          <w:fldChar w:fldCharType="begin"/>
        </w:r>
        <w:r>
          <w:instrText xml:space="preserve"> PAGEREF _Toc24114 \h </w:instrText>
        </w:r>
        <w:r>
          <w:fldChar w:fldCharType="separate"/>
        </w:r>
        <w:r>
          <w:t>48</w:t>
        </w:r>
        <w:r>
          <w:fldChar w:fldCharType="end"/>
        </w:r>
      </w:hyperlink>
    </w:p>
    <w:p>
      <w:pPr>
        <w:pStyle w:val="TOC2"/>
        <w:tabs>
          <w:tab w:val="right" w:leader="dot" w:pos="8306"/>
        </w:tabs>
      </w:pPr>
      <w:hyperlink w:anchor="_Toc28845" w:history="1">
        <w:r>
          <w:rPr>
            <w:rFonts w:ascii="仿宋" w:eastAsia="仿宋" w:hAnsi="仿宋" w:cs="仿宋" w:hint="eastAsia"/>
            <w:lang w:eastAsia="zh-CN"/>
          </w:rPr>
          <w:t>(二)、社会参与与沟通</w:t>
        </w:r>
        <w:r>
          <w:tab/>
        </w:r>
        <w:r>
          <w:fldChar w:fldCharType="begin"/>
        </w:r>
        <w:r>
          <w:instrText xml:space="preserve"> PAGEREF _Toc28845 \h </w:instrText>
        </w:r>
        <w:r>
          <w:fldChar w:fldCharType="separate"/>
        </w:r>
        <w:r>
          <w:t>49</w:t>
        </w:r>
        <w:r>
          <w:fldChar w:fldCharType="end"/>
        </w:r>
      </w:hyperlink>
    </w:p>
    <w:p>
      <w:pPr>
        <w:pStyle w:val="TOC1"/>
        <w:tabs>
          <w:tab w:val="right" w:leader="dot" w:pos="8306"/>
        </w:tabs>
      </w:pPr>
      <w:hyperlink w:anchor="_Toc3671" w:history="1">
        <w:r>
          <w:rPr>
            <w:rFonts w:ascii="仿宋" w:eastAsia="仿宋" w:hAnsi="仿宋" w:cs="仿宋" w:hint="eastAsia"/>
            <w:lang w:eastAsia="zh-CN"/>
          </w:rPr>
          <w:t>十三、利益相关者分析与沟通计划</w:t>
        </w:r>
        <w:r>
          <w:tab/>
        </w:r>
        <w:r>
          <w:fldChar w:fldCharType="begin"/>
        </w:r>
        <w:r>
          <w:instrText xml:space="preserve"> PAGEREF _Toc3671 \h </w:instrText>
        </w:r>
        <w:r>
          <w:fldChar w:fldCharType="separate"/>
        </w:r>
        <w:r>
          <w:t>50</w:t>
        </w:r>
        <w:r>
          <w:fldChar w:fldCharType="end"/>
        </w:r>
      </w:hyperlink>
    </w:p>
    <w:p>
      <w:pPr>
        <w:pStyle w:val="TOC2"/>
        <w:tabs>
          <w:tab w:val="right" w:leader="dot" w:pos="8306"/>
        </w:tabs>
      </w:pPr>
      <w:hyperlink w:anchor="_Toc5047" w:history="1">
        <w:r>
          <w:rPr>
            <w:rFonts w:ascii="仿宋" w:eastAsia="仿宋" w:hAnsi="仿宋" w:cs="仿宋" w:hint="eastAsia"/>
            <w:lang w:eastAsia="zh-CN"/>
          </w:rPr>
          <w:t>(一)、利益相关者分析</w:t>
        </w:r>
        <w:r>
          <w:tab/>
        </w:r>
        <w:r>
          <w:fldChar w:fldCharType="begin"/>
        </w:r>
        <w:r>
          <w:instrText xml:space="preserve"> PAGEREF _Toc5047 \h </w:instrText>
        </w:r>
        <w:r>
          <w:fldChar w:fldCharType="separate"/>
        </w:r>
        <w:r>
          <w:t>50</w:t>
        </w:r>
        <w:r>
          <w:fldChar w:fldCharType="end"/>
        </w:r>
      </w:hyperlink>
    </w:p>
    <w:p>
      <w:pPr>
        <w:pStyle w:val="TOC2"/>
        <w:tabs>
          <w:tab w:val="right" w:leader="dot" w:pos="8306"/>
        </w:tabs>
      </w:pPr>
      <w:hyperlink w:anchor="_Toc3952" w:history="1">
        <w:r>
          <w:rPr>
            <w:rFonts w:ascii="仿宋" w:eastAsia="仿宋" w:hAnsi="仿宋" w:cs="仿宋" w:hint="eastAsia"/>
            <w:lang w:eastAsia="zh-CN"/>
          </w:rPr>
          <w:t>(二)、沟通计划</w:t>
        </w:r>
        <w:r>
          <w:tab/>
        </w:r>
        <w:r>
          <w:fldChar w:fldCharType="begin"/>
        </w:r>
        <w:r>
          <w:instrText xml:space="preserve"> PAGEREF _Toc3952 \h </w:instrText>
        </w:r>
        <w:r>
          <w:fldChar w:fldCharType="separate"/>
        </w:r>
        <w:r>
          <w:t>51</w:t>
        </w:r>
        <w:r>
          <w:fldChar w:fldCharType="end"/>
        </w:r>
      </w:hyperlink>
    </w:p>
    <w:p>
      <w:pPr>
        <w:pStyle w:val="TOC1"/>
        <w:tabs>
          <w:tab w:val="right" w:leader="dot" w:pos="8306"/>
        </w:tabs>
      </w:pPr>
      <w:hyperlink w:anchor="_Toc17387" w:history="1">
        <w:r>
          <w:rPr>
            <w:rFonts w:ascii="仿宋" w:eastAsia="仿宋" w:hAnsi="仿宋" w:cs="仿宋" w:hint="eastAsia"/>
            <w:lang w:eastAsia="zh-CN"/>
          </w:rPr>
          <w:t>十四、风险识别与分类</w:t>
        </w:r>
        <w:r>
          <w:tab/>
        </w:r>
        <w:r>
          <w:fldChar w:fldCharType="begin"/>
        </w:r>
        <w:r>
          <w:instrText xml:space="preserve"> PAGEREF _Toc17387 \h </w:instrText>
        </w:r>
        <w:r>
          <w:fldChar w:fldCharType="separate"/>
        </w:r>
        <w:r>
          <w:t>53</w:t>
        </w:r>
        <w:r>
          <w:fldChar w:fldCharType="end"/>
        </w:r>
      </w:hyperlink>
    </w:p>
    <w:p>
      <w:pPr>
        <w:pStyle w:val="TOC2"/>
        <w:tabs>
          <w:tab w:val="right" w:leader="dot" w:pos="8306"/>
        </w:tabs>
      </w:pPr>
      <w:hyperlink w:anchor="_Toc3579" w:history="1">
        <w:r>
          <w:rPr>
            <w:rFonts w:ascii="仿宋" w:eastAsia="仿宋" w:hAnsi="仿宋" w:cs="仿宋" w:hint="eastAsia"/>
            <w:lang w:eastAsia="zh-CN"/>
          </w:rPr>
          <w:t>(一)、风险识别</w:t>
        </w:r>
        <w:r>
          <w:tab/>
        </w:r>
        <w:r>
          <w:fldChar w:fldCharType="begin"/>
        </w:r>
        <w:r>
          <w:instrText xml:space="preserve"> PAGEREF _Toc3579 \h </w:instrText>
        </w:r>
        <w:r>
          <w:fldChar w:fldCharType="separate"/>
        </w:r>
        <w:r>
          <w:t>53</w:t>
        </w:r>
        <w:r>
          <w:fldChar w:fldCharType="end"/>
        </w:r>
      </w:hyperlink>
    </w:p>
    <w:p>
      <w:pPr>
        <w:pStyle w:val="TOC2"/>
        <w:tabs>
          <w:tab w:val="right" w:leader="dot" w:pos="8306"/>
        </w:tabs>
      </w:pPr>
      <w:hyperlink w:anchor="_Toc7671" w:history="1">
        <w:r>
          <w:rPr>
            <w:rFonts w:ascii="仿宋" w:eastAsia="仿宋" w:hAnsi="仿宋" w:cs="仿宋" w:hint="eastAsia"/>
            <w:lang w:eastAsia="zh-CN"/>
          </w:rPr>
          <w:t>(二)、风险分类</w:t>
        </w:r>
        <w:r>
          <w:tab/>
        </w:r>
        <w:r>
          <w:fldChar w:fldCharType="begin"/>
        </w:r>
        <w:r>
          <w:instrText xml:space="preserve"> PAGEREF _Toc7671 \h </w:instrText>
        </w:r>
        <w:r>
          <w:fldChar w:fldCharType="separate"/>
        </w:r>
        <w:r>
          <w:t>54</w:t>
        </w:r>
        <w:r>
          <w:fldChar w:fldCharType="end"/>
        </w:r>
      </w:hyperlink>
    </w:p>
    <w:p>
      <w:pPr>
        <w:pStyle w:val="TOC1"/>
        <w:tabs>
          <w:tab w:val="right" w:leader="dot" w:pos="8306"/>
        </w:tabs>
      </w:pPr>
      <w:hyperlink w:anchor="_Toc30062" w:history="1">
        <w:r>
          <w:rPr>
            <w:rFonts w:ascii="仿宋" w:eastAsia="仿宋" w:hAnsi="仿宋" w:cs="仿宋" w:hint="eastAsia"/>
            <w:lang w:eastAsia="zh-CN"/>
          </w:rPr>
          <w:t>十五、安全仪器项目实施保障措施</w:t>
        </w:r>
        <w:r>
          <w:tab/>
        </w:r>
        <w:r>
          <w:fldChar w:fldCharType="begin"/>
        </w:r>
        <w:r>
          <w:instrText xml:space="preserve"> PAGEREF _Toc30062 \h </w:instrText>
        </w:r>
        <w:r>
          <w:fldChar w:fldCharType="separate"/>
        </w:r>
        <w:r>
          <w:t>56</w:t>
        </w:r>
        <w:r>
          <w:fldChar w:fldCharType="end"/>
        </w:r>
      </w:hyperlink>
    </w:p>
    <w:p>
      <w:pPr>
        <w:pStyle w:val="TOC2"/>
        <w:tabs>
          <w:tab w:val="right" w:leader="dot" w:pos="8306"/>
        </w:tabs>
      </w:pPr>
      <w:hyperlink w:anchor="_Toc8946" w:history="1">
        <w:r>
          <w:rPr>
            <w:rFonts w:ascii="仿宋" w:eastAsia="仿宋" w:hAnsi="仿宋" w:cs="仿宋" w:hint="eastAsia"/>
            <w:lang w:eastAsia="zh-CN"/>
          </w:rPr>
          <w:t>(一)、安全仪器项目实施保障机制</w:t>
        </w:r>
        <w:r>
          <w:tab/>
        </w:r>
        <w:r>
          <w:fldChar w:fldCharType="begin"/>
        </w:r>
        <w:r>
          <w:instrText xml:space="preserve"> PAGEREF _Toc8946 \h </w:instrText>
        </w:r>
        <w:r>
          <w:fldChar w:fldCharType="separate"/>
        </w:r>
        <w:r>
          <w:t>56</w:t>
        </w:r>
        <w:r>
          <w:fldChar w:fldCharType="end"/>
        </w:r>
      </w:hyperlink>
    </w:p>
    <w:p>
      <w:pPr>
        <w:pStyle w:val="TOC2"/>
        <w:tabs>
          <w:tab w:val="right" w:leader="dot" w:pos="8306"/>
        </w:tabs>
      </w:pPr>
      <w:hyperlink w:anchor="_Toc24602" w:history="1">
        <w:r>
          <w:rPr>
            <w:rFonts w:ascii="仿宋" w:eastAsia="仿宋" w:hAnsi="仿宋" w:cs="仿宋" w:hint="eastAsia"/>
            <w:lang w:eastAsia="zh-CN"/>
          </w:rPr>
          <w:t>(二)、安全仪器项目法律合规要求</w:t>
        </w:r>
        <w:r>
          <w:tab/>
        </w:r>
        <w:r>
          <w:fldChar w:fldCharType="begin"/>
        </w:r>
        <w:r>
          <w:instrText xml:space="preserve"> PAGEREF _Toc24602 \h </w:instrText>
        </w:r>
        <w:r>
          <w:fldChar w:fldCharType="separate"/>
        </w:r>
        <w:r>
          <w:t>59</w:t>
        </w:r>
        <w:r>
          <w:fldChar w:fldCharType="end"/>
        </w:r>
      </w:hyperlink>
    </w:p>
    <w:p>
      <w:pPr>
        <w:pStyle w:val="TOC2"/>
        <w:tabs>
          <w:tab w:val="right" w:leader="dot" w:pos="8306"/>
        </w:tabs>
      </w:pPr>
      <w:hyperlink w:anchor="_Toc29496" w:history="1">
        <w:r>
          <w:rPr>
            <w:rFonts w:ascii="仿宋" w:eastAsia="仿宋" w:hAnsi="仿宋" w:cs="仿宋" w:hint="eastAsia"/>
            <w:lang w:eastAsia="zh-CN"/>
          </w:rPr>
          <w:t>(三)、安全仪器项目合同管理与法律事务</w:t>
        </w:r>
        <w:r>
          <w:tab/>
        </w:r>
        <w:r>
          <w:fldChar w:fldCharType="begin"/>
        </w:r>
        <w:r>
          <w:instrText xml:space="preserve"> PAGEREF _Toc29496 \h </w:instrText>
        </w:r>
        <w:r>
          <w:fldChar w:fldCharType="separate"/>
        </w:r>
        <w:r>
          <w:t>63</w:t>
        </w:r>
        <w:r>
          <w:fldChar w:fldCharType="end"/>
        </w:r>
      </w:hyperlink>
    </w:p>
    <w:p>
      <w:pPr>
        <w:pStyle w:val="TOC2"/>
        <w:tabs>
          <w:tab w:val="right" w:leader="dot" w:pos="8306"/>
        </w:tabs>
      </w:pPr>
      <w:hyperlink w:anchor="_Toc18188" w:history="1">
        <w:r>
          <w:rPr>
            <w:rFonts w:ascii="仿宋" w:eastAsia="仿宋" w:hAnsi="仿宋" w:cs="仿宋" w:hint="eastAsia"/>
            <w:lang w:eastAsia="zh-CN"/>
          </w:rPr>
          <w:t>(四)、安全仪器项目知识产权保护策略</w:t>
        </w:r>
        <w:r>
          <w:tab/>
        </w:r>
        <w:r>
          <w:fldChar w:fldCharType="begin"/>
        </w:r>
        <w:r>
          <w:instrText xml:space="preserve"> PAGEREF _Toc18188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07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453"/>
      <w:r>
        <w:rPr>
          <w:rFonts w:ascii="仿宋" w:eastAsia="仿宋" w:hAnsi="仿宋" w:cs="仿宋" w:hint="eastAsia"/>
          <w:sz w:val="28"/>
          <w:lang w:eastAsia="zh-CN"/>
        </w:rPr>
        <w:t>一、安全仪器项目建设背景及必要性分析</w:t>
      </w:r>
      <w:bookmarkEnd w:id="2"/>
    </w:p>
    <w:p>
      <w:pPr>
        <w:pStyle w:val="Heading2"/>
        <w:rPr>
          <w:rFonts w:ascii="仿宋" w:eastAsia="仿宋" w:hAnsi="仿宋" w:cs="仿宋" w:hint="eastAsia"/>
          <w:lang w:eastAsia="zh-CN"/>
        </w:rPr>
      </w:pPr>
      <w:bookmarkStart w:id="3" w:name="_Toc7869"/>
      <w:r>
        <w:rPr>
          <w:rFonts w:ascii="仿宋" w:eastAsia="仿宋" w:hAnsi="仿宋" w:cs="仿宋" w:hint="eastAsia"/>
          <w:lang w:eastAsia="zh-CN"/>
        </w:rPr>
        <w:t>(一)、安全仪器项目背景分析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仪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安全仪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安全仪器项目在这个潮流中的定位。同时，我们将关注行业内涌现的新兴机遇，以便安全仪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安全仪器项目提供了强大的发展动力。我们将聚焦于行业内最新的技术发展趋势，包括但不限于人工智能、大数据分析、物联网等领域。通过深度的技术研究，我们将确保安全仪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安全仪器项目发展的源泉。我们将投入更多的精力对市场需求进行深入剖析，超越表面的需求，深入挖掘潜在的市场痛点和机遇。通过对市场需求的细致了解，安全仪器项目将更有针对性地设计解决方案，满足市场的多样化需求，从而更好地促进安全仪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安全仪器项目战略至关重要。我们将对竞争态势进行更为深入的分析，包括但不限于市场份额、产品特点、客户满意度等多个维度。通过深度的竞争分析，安全仪器项目将能够更准确地把握市场脉搏，制定具有竞争力的安全仪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安全仪器项目的发展具有直接的影响。我们将进行更为全面的法规和政策分析，了解行业发展中的潜在法律风险和合规挑战。通过充分了解和遵守相关法规，安全仪器项目将确保在法律框架内合法合规运营，为安全仪器项目的稳健发展提供有力支持。</w:t>
      </w:r>
    </w:p>
    <w:p>
      <w:pPr>
        <w:pStyle w:val="Heading2"/>
        <w:ind w:firstLine="560" w:firstLineChars="200"/>
        <w:rPr>
          <w:rFonts w:ascii="仿宋" w:eastAsia="仿宋" w:hAnsi="仿宋" w:cs="仿宋" w:hint="eastAsia"/>
          <w:sz w:val="28"/>
          <w:lang w:eastAsia="zh-CN"/>
        </w:rPr>
      </w:pPr>
      <w:bookmarkStart w:id="4" w:name="_Toc3513"/>
      <w:r>
        <w:rPr>
          <w:rFonts w:ascii="仿宋" w:eastAsia="仿宋" w:hAnsi="仿宋" w:cs="仿宋" w:hint="eastAsia"/>
          <w:sz w:val="28"/>
          <w:lang w:eastAsia="zh-CN"/>
        </w:rPr>
        <w:t>(二)、安全仪器项目建设必要性分析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仪器项目建设的迫切性源于对行业发展趋势的深刻洞察。我们正处于一个行业变革的时代，科技创新、数字化转型成为企业发展的关键动力。安全仪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仪器项目建设不仅仅是为了跟上潮流，更是为了通过技术创新推动企业的持续发展。通过引入先进的技术和解决方案，安全仪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安全仪器项目的建设成为必然选择，通过提高产品质量、拓展服务领域，从而在竞争中获得更多的机会。安全仪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安全仪器项目建设的必要性体现在对客户需求更精准的满足。通过安全仪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仪器项目建设的背后是对企业持续创新的追求。只有通过不断创新，企业才能在竞争中立于不败之地。安全仪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6575"/>
      <w:r>
        <w:rPr>
          <w:rFonts w:ascii="仿宋" w:eastAsia="仿宋" w:hAnsi="仿宋" w:cs="仿宋" w:hint="eastAsia"/>
          <w:sz w:val="28"/>
          <w:lang w:eastAsia="zh-CN"/>
        </w:rPr>
        <w:t>二、安全仪器项目选址可行性分析</w:t>
      </w:r>
      <w:bookmarkEnd w:id="5"/>
    </w:p>
    <w:p>
      <w:pPr>
        <w:pStyle w:val="Heading2"/>
        <w:rPr>
          <w:rFonts w:ascii="仿宋" w:eastAsia="仿宋" w:hAnsi="仿宋" w:cs="仿宋" w:hint="eastAsia"/>
          <w:lang w:eastAsia="zh-CN"/>
        </w:rPr>
      </w:pPr>
      <w:bookmarkStart w:id="6" w:name="_Toc12074"/>
      <w:r>
        <w:rPr>
          <w:rFonts w:ascii="仿宋" w:eastAsia="仿宋" w:hAnsi="仿宋" w:cs="仿宋" w:hint="eastAsia"/>
          <w:lang w:eastAsia="zh-CN"/>
        </w:rPr>
        <w:t>(一)、安全仪器项目选址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该安全仪器项目选址位于XX省XX市XX区XXX街道</w:t>
      </w:r>
    </w:p>
    <w:p>
      <w:pPr>
        <w:pStyle w:val="Heading2"/>
        <w:ind w:firstLine="560" w:firstLineChars="200"/>
        <w:rPr>
          <w:rFonts w:ascii="仿宋" w:eastAsia="仿宋" w:hAnsi="仿宋" w:cs="仿宋" w:hint="eastAsia"/>
          <w:sz w:val="28"/>
          <w:lang w:eastAsia="zh-CN"/>
        </w:rPr>
      </w:pPr>
      <w:bookmarkStart w:id="7" w:name="_Toc30494"/>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安全仪器项目的征地面积将根据安全仪器项目的实际规模和需求进行精确规划。具体面积XXX平方米，旨在确保安全仪器项目不仅能够满足当前的发展需求，还能够预留空间以适应未来的扩展。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净用地面积是在征地面积基础上去除不可利用面积后的实际可开发用地。具体面积XXX平方米，考虑到环保、交通、安全等多方面因素，以确保安全仪器项目在整体利用效率上达到最优。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安全仪器项目计划建设的建筑总规模具体面积XXX平方米。这一规模的确定综合考虑了安全仪器项目的性质、规模，以及城市规划的相关要求，确保建筑布局与周边环境协调一致。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绿地率是安全仪器项目用地中被规划为绿地的比例。具体面积XXX平方米，旨在通过合理规划绿地，改善安全仪器项目周边环境，提升居民生活质量，并符合城市整体绿化规划。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容积率是用地上可以建设的建筑总体积与用地面积之比。具体面积XXX，通过合理的容积率规划，确保安全仪器项目建筑规模与周边环境和谐共生。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确保安全仪器项目选址与当地城市规划相一致，具体面积XXX平方米。通过与城市规划部门深入沟通，确保安全仪器项目不仅符合城市的整体发展方向，还能够融入城市的发展布局，为城市的长远发展贡献力量。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安全仪器项目选址符合当地产业政策，具体面积XXX平方米。这包括安全仪器项目对当地经济的促进作用，以及对相关产业的带动效应，确保安全仪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用地总体要求必须符合环保和可持续发展的原则，具体面积XXX平方米。通过采用绿色建筑设计、节能减排等措施，确保安全仪器项目在建设和运营过程中对环境的影响最小化，达到可持续发展的要求。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确保安全仪器项目选址具备必要的公共设施配套，具体面积XXX平方米。这包括交通便利性、教育、医疗等基础设施，以提高居民生活品质，使得安全仪器项目选址更具吸引力。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考虑用地总体要求对当地社会稳定性的影响，具体面积XXX平方米。通过深入了解当地社区反馈，确保安全仪器项目的选址和建设过程对当地社会和谐稳定产生积极作用。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安全仪器项目选址不仅符合法规和规划，还在实际操作中具有可行性。这一全面规划将为安全仪器项目的成功实施提供坚实的基础，确保安全仪器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0392"/>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安全仪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安全仪器项目的设备规划和空间设计中，我们将采取灵活设备布局的措施。设备布局将根据实际需求进行灵活设计，避免不必要的浪费。通过合理规划设备摆放位置，我们将提高设备的利用率，减少设备间距，以确保安全仪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安全仪器项目内部引入共享设施的概念，例如共享会议室、办公区等。通过这种方式，我们可以减少对资源的重复建设，提高资源共享效率，从而减小安全仪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8509"/>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安全仪器项目的总图布置中，我们将不同功能区域进行明确的规划，以最大程度满足安全仪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5569"/>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安全仪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环保影响： 安全仪器项目对环境的影响是综合评价的重要因素之一。我们将详细考虑选址周边的自然环境、生态保护区、水源地等情况，确保安全仪器项目的建设和运营对环境影响最小化，并符合当地的环保法规标准。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对选址的评价还需充分考虑当地政府的产业政策和法规。我们将详细了解安全仪器项目所在地的相关政策，确保安全仪器项目的规划和运营与当地法规相符，降低不必要的法律风险。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考虑到社会稳定性对企业运营的重要性，我们将评估选址地区的社会安全情况、劳工关系、社区反馈等方面，以确保安全仪器项目的建设和运营不会受到社会稳定性的负面影响。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最后，我们将综合考虑用地成本，包括土地购置费用、土地开发成本等。通过对用地成本的详细评估，我们能够做出更为精确的经济效益分析，为安全仪器项目的投资决策提供有力支持。</w:t>
      </w:r>
    </w:p>
    <w:p>
      <w:pPr>
        <w:pStyle w:val="Heading1"/>
        <w:ind w:firstLine="560" w:firstLineChars="200"/>
        <w:rPr>
          <w:rFonts w:ascii="仿宋" w:eastAsia="仿宋" w:hAnsi="仿宋" w:cs="仿宋" w:hint="eastAsia"/>
          <w:sz w:val="28"/>
          <w:lang w:eastAsia="zh-CN"/>
        </w:rPr>
      </w:pPr>
      <w:bookmarkStart w:id="11" w:name="_Toc23688"/>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7660"/>
      <w:r>
        <w:rPr>
          <w:rFonts w:ascii="仿宋" w:eastAsia="仿宋" w:hAnsi="仿宋" w:cs="仿宋" w:hint="eastAsia"/>
          <w:lang w:eastAsia="zh-CN"/>
        </w:rPr>
        <w:t>(一)、安全仪器行业分析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安全仪器行业一直以来都是市场的关注焦点。行业内的发展趋势、竞争态势以及潜在机会都对安全仪器项目的推进产生深远的影响。通过深入研究行业的整体概貌，我们将更好地理解行业的核心特征，为安全仪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安全仪器行业，技术一直是推动创新和发展的关键因素。我们将对当前技术趋势进行详尽分析，包括但不限于人工智能、大数据应用、先进制造技术等。这有助于安全仪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安全仪器项目成功的基础。我们将对主要竞争对手进行深入研究，包括其市场份额、产品特点、市场定位等。通过全面了解竞争对手的优势和劣势，安全仪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3560"/>
      <w:r>
        <w:rPr>
          <w:rFonts w:ascii="仿宋" w:eastAsia="仿宋" w:hAnsi="仿宋" w:cs="仿宋" w:hint="eastAsia"/>
          <w:sz w:val="28"/>
          <w:lang w:eastAsia="zh-CN"/>
        </w:rPr>
        <w:t>(二)、安全仪器市场分析预测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通过对市场规模的深入调研，我们将预测安全仪器市场未来的增长趋势。这包括市场的整体规模、各细分领域的发展趋势等。安全仪器项目可以根据市场的扩张速度和潜在机会，制定更符合市场需求的发展策略。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安全仪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风险是安全仪器项目实施过程中需要充分考虑的因素。我们将对市场风险进行全面评估，包括但不限于政策法规风险、市场竞争风险、技术变革风险等。通过对潜在风险的深入分析，安全仪器项目可以制定相应的风险缓解策略，降低不确定性对安全仪器项目的影响。</w:t>
      </w:r>
    </w:p>
    <w:p>
      <w:pPr>
        <w:pStyle w:val="Heading1"/>
        <w:ind w:firstLine="560" w:firstLineChars="200"/>
        <w:rPr>
          <w:rFonts w:ascii="仿宋" w:eastAsia="仿宋" w:hAnsi="仿宋" w:cs="仿宋" w:hint="eastAsia"/>
          <w:sz w:val="28"/>
          <w:lang w:eastAsia="zh-CN"/>
        </w:rPr>
      </w:pPr>
      <w:bookmarkStart w:id="14" w:name="_Toc16107"/>
      <w:r>
        <w:rPr>
          <w:rFonts w:ascii="仿宋" w:eastAsia="仿宋" w:hAnsi="仿宋" w:cs="仿宋" w:hint="eastAsia"/>
          <w:sz w:val="28"/>
          <w:lang w:eastAsia="zh-CN"/>
        </w:rPr>
        <w:t>四、安全仪器项目建设单位说明</w:t>
      </w:r>
      <w:bookmarkEnd w:id="14"/>
    </w:p>
    <w:p>
      <w:pPr>
        <w:pStyle w:val="Heading2"/>
        <w:rPr>
          <w:rFonts w:ascii="仿宋" w:eastAsia="仿宋" w:hAnsi="仿宋" w:cs="仿宋" w:hint="eastAsia"/>
          <w:lang w:eastAsia="zh-CN"/>
        </w:rPr>
      </w:pPr>
      <w:bookmarkStart w:id="15" w:name="_Toc4270"/>
      <w:r>
        <w:rPr>
          <w:rFonts w:ascii="仿宋" w:eastAsia="仿宋" w:hAnsi="仿宋" w:cs="仿宋" w:hint="eastAsia"/>
          <w:lang w:eastAsia="zh-CN"/>
        </w:rPr>
        <w:t>(一)、安全仪器项目承办单位基本情况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30189"/>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安全仪器项目承办单位的XXXX，我们着眼于实现可持续的经济效益。通过技术创新和解决方案的提供，公司预计在安全仪器项目执行期间将获得可观的收入增长。这一收入来源主要包括安全仪器项目交付、技术服务和解决方案的销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同时，我们注重成本控制和效率提升，以确保安全仪器项目的可持续盈利。透过精细的管理和资源优化，公司期望实现安全仪器项目利润最大化。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安全仪器项目实施进行全面的投资评估，包括安全仪器项目启动阶段的资金投入和后续运营成本。通过对安全仪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安全仪器项目实施过程中具备足够的资金流动性，公司将进行详尽的现金流分析。这包括资金需求的合理预测、安全仪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23499"/>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14805"/>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安全仪器项目的技术管理特点体现在其创新导向。通过引入最先进的技术趋势和解决方案，安全仪器项目致力于提升科技含量、提高质量和效率水平。这意味着我们将采用最新的工具和方法，确保安全仪器项目在技术层面始终走在前沿，从而在竞争激烈的市场中脱颖而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安全仪器项目技术管理的显著特征。通过整合不同领域的技术资源，我们实现了跨学科的协同工作。这有助于优化技术架构，提高整体效能。此外，整合性策略还促进了不同技术团队之间的紧密沟通和高效合作，确保安全仪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安全仪器项目所采用的技术。通过不断优化技术方案，安全仪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安全仪器项目团队将在安全仪器项目初期识别可能的技术风险，并采取相应的预防和应对措施。通过建立健全的风险评估机制，安全仪器项目能够在实施过程中及时发现并解决潜在的技术问题，保障安全仪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安全仪器项目中，技术将成为安全仪器项目成功的有力支持。这一深度剖析揭示了技术管理在安全仪器项目实施中的关键作用，为安全仪器项目的技术基础奠定了坚实的基础。</w:t>
      </w:r>
    </w:p>
    <w:p>
      <w:pPr>
        <w:pStyle w:val="Heading2"/>
        <w:ind w:firstLine="560" w:firstLineChars="200"/>
        <w:rPr>
          <w:rFonts w:ascii="仿宋" w:eastAsia="仿宋" w:hAnsi="仿宋" w:cs="仿宋" w:hint="eastAsia"/>
          <w:sz w:val="28"/>
          <w:lang w:eastAsia="zh-CN"/>
        </w:rPr>
      </w:pPr>
      <w:bookmarkStart w:id="19" w:name="_Toc16250"/>
      <w:r>
        <w:rPr>
          <w:rFonts w:ascii="仿宋" w:eastAsia="仿宋" w:hAnsi="仿宋" w:cs="仿宋" w:hint="eastAsia"/>
          <w:sz w:val="28"/>
          <w:lang w:eastAsia="zh-CN"/>
        </w:rPr>
        <w:t>(二)、安全仪器项目工艺技术设计方案</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安全仪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安全仪器项目将严格按照相关行业规范要求进行组织。通过有效控制产品质量，安全仪器项目将致力于为顾客提供优质的安全仪器项目产品和良好的服务。这体现了安全仪器项目对于生产活动合规性和质量标准的高度重视，为安全仪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安全仪器项目注重生态效益和清洁生产原则。安全仪器项目建设将紧密结合地方特色经济发展，与社会经济发展规划和区域环境保护规划方案相协调一致。通过与当地区域自然生态系统的结合，安全仪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安全仪器项目产品具有多样化的客户需求和个性化的特点。因此，安全仪器项目产品规格品种多样，且单批生产数量较小。为满足这一特点，安全仪器项目承办单位将建设先进的柔性制造生产线。通过广泛应用柔性制造技术，安全仪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安全仪器项目采用的技术具有较高的技术含量和自动化水平，处于国内先进水平。这一技术选用不仅体现了对生产效率、质量和环境友好性的高标准要求，同时为安全仪器项目的可持续发展奠定了坚实的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https://d.book118.com/257026164041006025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安全仪器项目规划设计蓝图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安全仪器项目规划设计蓝图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安全仪器项目规划设计蓝图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安全仪器项目规划设计蓝图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安全仪器项目规划设计蓝图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安全仪器项目规划设计蓝图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安全仪器项目规划设计蓝图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安全仪器项目规划设计蓝图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安全仪器项目规划设计蓝图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安全仪器项目规划设计蓝图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安全仪器项目规划设计蓝图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安全仪器项目规划设计蓝图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安全仪器项目规划设计蓝图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安全仪器项目规划设计蓝图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安全仪器项目规划设计蓝图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安全仪器项目规划设计蓝图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安全仪器项目规划设计蓝图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1064CC"/>
    <w:rsid w:val="4D1064C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7026164041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2024-01-01T06:54:00Z</dcterms:created>
  <dcterms:modified xsi:type="dcterms:W3CDTF">2024-01-01T06:54:37Z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0619B0EBC0A54412B31A439555771D26_11</vt:lpwstr>
  </property>
  <property fmtid="{D5CDD505-2E9C-101B-9397-08002B2CF9AE}" pid="3" name="KSOProductBuildVer">
    <vt:lpwstr>2052-12.1.0.16120</vt:lpwstr>
  </property>
</Properties>
</file>