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081F7D" w:rsidRPr="008363E9" w:rsidP="008363E9">
      <w:pPr>
        <w:adjustRightInd w:val="0"/>
        <w:snapToGrid w:val="0"/>
        <w:spacing w:line="360" w:lineRule="auto"/>
        <w:ind w:firstLine="840" w:firstLineChars="200"/>
        <w:jc w:val="center"/>
        <w:rPr>
          <w:b/>
          <w:snapToGrid w:val="0"/>
          <w:sz w:val="42"/>
        </w:rPr>
      </w:pPr>
      <w:r w:rsidRPr="008363E9">
        <w:rPr>
          <w:rFonts w:hint="eastAsia"/>
          <w:b/>
          <w:snapToGrid w:val="0"/>
          <w:sz w:val="42"/>
        </w:rPr>
        <w:t>《一面五星红旗》语文教师反思《一面五星红旗》语文教师反思（精选</w:t>
      </w:r>
      <w:r w:rsidRPr="008363E9">
        <w:rPr>
          <w:rFonts w:hint="eastAsia"/>
          <w:b/>
          <w:snapToGrid w:val="0"/>
          <w:sz w:val="42"/>
        </w:rPr>
        <w:t>30</w:t>
      </w:r>
      <w:r w:rsidRPr="008363E9">
        <w:rPr>
          <w:rFonts w:hint="eastAsia"/>
          <w:b/>
          <w:snapToGrid w:val="0"/>
          <w:sz w:val="42"/>
        </w:rPr>
        <w:t>篇）</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《一面五星红旗》语文教师反思篇</w:t>
      </w:r>
      <w:r w:rsidRPr="008363E9">
        <w:rPr>
          <w:rFonts w:hint="eastAsia"/>
          <w:snapToGrid w:val="0"/>
          <w:sz w:val="24"/>
        </w:rPr>
        <w:t>1</w:t>
      </w:r>
      <w:r w:rsidRPr="008363E9">
        <w:rPr>
          <w:rFonts w:hint="eastAsia"/>
          <w:snapToGrid w:val="0"/>
          <w:sz w:val="24"/>
        </w:rPr>
        <w:t>爱国情感对于三年级的孩子来说是个虚幻、空洞的词。如何引导学生感悟文章中的爱国情，便成了教学要解决的核心问题。我在教学中重点引导学生研读重点词句，如：我犹豫了一下，把国旗慢慢解下来，再展开。这面做工精致的五星红旗，经过河水的冲洗，依然那么鲜艳。我愣了一下，然后久久地凝视着手中的国旗。我摇摇头，吃力地穿上大衣，拿着鲜艳的国旗，趔趔趄趄地向外走。让学生反复研读这些句子，在这些语句中感悟爱国情，体验爱国情</w:t>
      </w:r>
      <w:r w:rsidRPr="008363E9">
        <w:rPr>
          <w:rFonts w:hint="eastAsia"/>
          <w:snapToGrid w:val="0"/>
          <w:sz w:val="24"/>
        </w:rPr>
        <w:t>,</w:t>
      </w:r>
      <w:r w:rsidRPr="008363E9">
        <w:rPr>
          <w:rFonts w:hint="eastAsia"/>
          <w:snapToGrid w:val="0"/>
          <w:sz w:val="24"/>
        </w:rPr>
        <w:t>把爱国之情融入到扎扎实实的语言实践中。没有的语言实践，热爱祖国的说教自然成了空中楼阁。而语言实践就是要带领学生研读文本，反复品味，切己体察，读出文中情，读出文中味，读出融入孩子自己的情感的文本味来。</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如在指导学生感悟我摇摇头，吃力地穿上大衣，拿着鲜艳的国旗，趔趔趄趄地向外走去。等重点句子时，呈现典型的三个层次：读出理解——说出感受——再读体验情感。首先学生自由读重点段落，勾画出表示我动作的词句，自读、自悟、自得</w:t>
      </w:r>
      <w:r w:rsidRPr="008363E9">
        <w:rPr>
          <w:rFonts w:hint="eastAsia"/>
          <w:snapToGrid w:val="0"/>
          <w:sz w:val="24"/>
        </w:rPr>
        <w:t>;</w:t>
      </w:r>
      <w:r w:rsidRPr="008363E9">
        <w:rPr>
          <w:rFonts w:hint="eastAsia"/>
          <w:snapToGrid w:val="0"/>
          <w:sz w:val="24"/>
        </w:rPr>
        <w:t>再让学生默读体会，说说自己对句中哪些词有特别的感受</w:t>
      </w:r>
      <w:r w:rsidRPr="008363E9">
        <w:rPr>
          <w:rFonts w:hint="eastAsia"/>
          <w:snapToGrid w:val="0"/>
          <w:sz w:val="24"/>
        </w:rPr>
        <w:t>?</w:t>
      </w:r>
      <w:r w:rsidRPr="008363E9">
        <w:rPr>
          <w:rFonts w:hint="eastAsia"/>
          <w:snapToGrid w:val="0"/>
          <w:sz w:val="24"/>
        </w:rPr>
        <w:t>引导学生理解、感悟吃力、趔趔趄趄，从中品出了留学生身上沉甸甸的爱国情意</w:t>
      </w:r>
      <w:r w:rsidRPr="008363E9">
        <w:rPr>
          <w:rFonts w:hint="eastAsia"/>
          <w:snapToGrid w:val="0"/>
          <w:sz w:val="24"/>
        </w:rPr>
        <w:t>;</w:t>
      </w:r>
      <w:r w:rsidRPr="008363E9">
        <w:rPr>
          <w:rFonts w:hint="eastAsia"/>
          <w:snapToGrid w:val="0"/>
          <w:sz w:val="24"/>
        </w:rPr>
        <w:t>接着，再给予学生阅读的空间，让学生带着自己感悟到的文中情，自由感情读重点语句，读出自己的内心真实的情感体验来，切实地体验到留学生身上浓厚的爱国情思。在这一学习过程中，学生得到了言，感受到重点语句中每个字词里所蕴含的爱国情</w:t>
      </w:r>
      <w:r w:rsidRPr="008363E9">
        <w:rPr>
          <w:rFonts w:hint="eastAsia"/>
          <w:snapToGrid w:val="0"/>
          <w:sz w:val="24"/>
        </w:rPr>
        <w:t>;</w:t>
      </w:r>
      <w:r w:rsidRPr="008363E9">
        <w:rPr>
          <w:rFonts w:hint="eastAsia"/>
          <w:snapToGrid w:val="0"/>
          <w:sz w:val="24"/>
        </w:rPr>
        <w:t>我的爱国情与孩子生活中的感性的爱国情融为了一体，使学生的情感价值观得到净化与升华。</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《一面五星红旗》语文教师反思篇</w:t>
      </w:r>
      <w:r w:rsidRPr="008363E9">
        <w:rPr>
          <w:rFonts w:hint="eastAsia"/>
          <w:snapToGrid w:val="0"/>
          <w:sz w:val="24"/>
        </w:rPr>
        <w:t>2</w:t>
      </w:r>
      <w:r w:rsidRPr="008363E9">
        <w:rPr>
          <w:rFonts w:hint="eastAsia"/>
          <w:snapToGrid w:val="0"/>
          <w:sz w:val="24"/>
        </w:rPr>
        <w:t>教学本篇课文，我们要引导学生学习关心世界大事，培养热爱和平的感情。在把握了单元教学目标，就不难把本课的思想内涵定位于一个热爱祖国的人，无论走到哪里，都会得到人们的尊重。这个思想内涵的把握很重要，因为它决定着教材内容的取舍，教学内容的分割，教学重难点的把握。这样，教学设计是有方向的。</w:t>
      </w:r>
    </w:p>
    <w:p w:rsidR="00081F7D" w:rsidRPr="008363E9" w:rsidP="008363E9">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8363E9">
        <w:rPr>
          <w:rFonts w:hint="eastAsia"/>
          <w:snapToGrid w:val="0"/>
          <w:sz w:val="24"/>
        </w:rPr>
        <w:t>这是一篇人文性很强的文章，那么语文课在把握这个内涵时必须通过语言这</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一载体实施，只有这样，工具性才能得到体现。所以设计时，我才求突出四个特点：</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一、设计主线，重在人物感悟，不在于情节，主要抓两个点进行教学。一是我的爱国情谊，二是面包店老板的态度转变。在自由朗读课文</w:t>
      </w:r>
      <w:r w:rsidRPr="008363E9">
        <w:rPr>
          <w:rFonts w:hint="eastAsia"/>
          <w:snapToGrid w:val="0"/>
          <w:sz w:val="24"/>
        </w:rPr>
        <w:t>4</w:t>
      </w:r>
      <w:r w:rsidRPr="008363E9">
        <w:rPr>
          <w:rFonts w:hint="eastAsia"/>
          <w:snapToGrid w:val="0"/>
          <w:sz w:val="24"/>
        </w:rPr>
        <w:t>到</w:t>
      </w:r>
      <w:r w:rsidRPr="008363E9">
        <w:rPr>
          <w:rFonts w:hint="eastAsia"/>
          <w:snapToGrid w:val="0"/>
          <w:sz w:val="24"/>
        </w:rPr>
        <w:t>12</w:t>
      </w:r>
      <w:r w:rsidRPr="008363E9">
        <w:rPr>
          <w:rFonts w:hint="eastAsia"/>
          <w:snapToGrid w:val="0"/>
          <w:sz w:val="24"/>
        </w:rPr>
        <w:t>自然段后，以一个大问题引领学生进一步思考：究竟我是怎么做的</w:t>
      </w:r>
      <w:r w:rsidRPr="008363E9">
        <w:rPr>
          <w:rFonts w:hint="eastAsia"/>
          <w:snapToGrid w:val="0"/>
          <w:sz w:val="24"/>
        </w:rPr>
        <w:t>?</w:t>
      </w:r>
      <w:r w:rsidRPr="008363E9">
        <w:rPr>
          <w:rFonts w:hint="eastAsia"/>
          <w:snapToGrid w:val="0"/>
          <w:sz w:val="24"/>
        </w:rPr>
        <w:t>勾画出我的行为的句子，研读体会，感悟是我的爱国情感促进老板态度的转变，而老板的态度转变又衬托了我的爱国情感。</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二、咬文嚼字。本文的一个很大的特点，就是中国留学生不说一个字，也没直接写我的心理活动，而是通过我的表情和动作来表达内心的情感。如犹豫、凝望趔趔趄趄等，这些无言的动作实际上更为有力的表现出我的深沉的爱国之心。在这些重点词语的理解上，尝试采用寻找一个角度，串起一组词语，激活课文与生活的联系，让学生在一个个具体的语文不幸中理解词语，从而更好的把握人物的内心。</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三、朗读指导。课文很长，主要几个情感强烈的点来指导，而不是面面俱倒。如老板前后态度变化的句子，如描写我心理活动的句子。指导时突出层次感与理解的深度推进。</w:t>
      </w:r>
    </w:p>
    <w:p w:rsidR="00081F7D" w:rsidRPr="008363E9" w:rsidP="008363E9">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8363E9">
        <w:rPr>
          <w:rFonts w:hint="eastAsia"/>
          <w:snapToGrid w:val="0"/>
          <w:sz w:val="24"/>
        </w:rPr>
        <w:t>四、感悟说话。泡泡里的问题是这时候</w:t>
      </w:r>
      <w:r w:rsidRPr="008363E9">
        <w:rPr>
          <w:rFonts w:hint="eastAsia"/>
          <w:snapToGrid w:val="0"/>
          <w:sz w:val="24"/>
        </w:rPr>
        <w:t>,</w:t>
      </w:r>
      <w:r w:rsidRPr="008363E9">
        <w:rPr>
          <w:rFonts w:hint="eastAsia"/>
          <w:snapToGrid w:val="0"/>
          <w:sz w:val="24"/>
        </w:rPr>
        <w:t>你想对面包店老板说什么</w:t>
      </w:r>
      <w:r w:rsidRPr="008363E9">
        <w:rPr>
          <w:rFonts w:hint="eastAsia"/>
          <w:snapToGrid w:val="0"/>
          <w:sz w:val="24"/>
        </w:rPr>
        <w:t>?</w:t>
      </w:r>
      <w:r w:rsidRPr="008363E9">
        <w:rPr>
          <w:rFonts w:hint="eastAsia"/>
          <w:snapToGrid w:val="0"/>
          <w:sz w:val="24"/>
        </w:rPr>
        <w:t>我没有直接用这问题</w:t>
      </w:r>
      <w:r w:rsidRPr="008363E9">
        <w:rPr>
          <w:rFonts w:hint="eastAsia"/>
          <w:snapToGrid w:val="0"/>
          <w:sz w:val="24"/>
        </w:rPr>
        <w:t>,</w:t>
      </w:r>
      <w:r w:rsidRPr="008363E9">
        <w:rPr>
          <w:rFonts w:hint="eastAsia"/>
          <w:snapToGrid w:val="0"/>
          <w:sz w:val="24"/>
        </w:rPr>
        <w:t>而是换了这时候</w:t>
      </w:r>
      <w:r w:rsidRPr="008363E9">
        <w:rPr>
          <w:rFonts w:hint="eastAsia"/>
          <w:snapToGrid w:val="0"/>
          <w:sz w:val="24"/>
        </w:rPr>
        <w:t>,</w:t>
      </w:r>
      <w:r w:rsidRPr="008363E9">
        <w:rPr>
          <w:rFonts w:hint="eastAsia"/>
          <w:snapToGrid w:val="0"/>
          <w:sz w:val="24"/>
        </w:rPr>
        <w:t>你想对这个中国留学生说什么</w:t>
      </w:r>
      <w:r w:rsidRPr="008363E9">
        <w:rPr>
          <w:rFonts w:hint="eastAsia"/>
          <w:snapToGrid w:val="0"/>
          <w:sz w:val="24"/>
        </w:rPr>
        <w:t>?</w:t>
      </w:r>
      <w:r w:rsidRPr="008363E9">
        <w:rPr>
          <w:rFonts w:hint="eastAsia"/>
          <w:snapToGrid w:val="0"/>
          <w:sz w:val="24"/>
        </w:rPr>
        <w:t>这个问题较之老板个说的话来比较直接</w:t>
      </w:r>
      <w:r w:rsidRPr="008363E9">
        <w:rPr>
          <w:rFonts w:hint="eastAsia"/>
          <w:snapToGrid w:val="0"/>
          <w:sz w:val="24"/>
        </w:rPr>
        <w:t>,</w:t>
      </w:r>
      <w:r w:rsidRPr="008363E9">
        <w:rPr>
          <w:rFonts w:hint="eastAsia"/>
          <w:snapToGrid w:val="0"/>
          <w:sz w:val="24"/>
        </w:rPr>
        <w:t>孩子更容易说起</w:t>
      </w:r>
      <w:r w:rsidRPr="008363E9">
        <w:rPr>
          <w:rFonts w:hint="eastAsia"/>
          <w:snapToGrid w:val="0"/>
          <w:sz w:val="24"/>
        </w:rPr>
        <w:t>,</w:t>
      </w:r>
      <w:r w:rsidRPr="008363E9">
        <w:rPr>
          <w:rFonts w:hint="eastAsia"/>
          <w:snapToGrid w:val="0"/>
          <w:sz w:val="24"/>
        </w:rPr>
        <w:t>说好了此处的说话</w:t>
      </w:r>
      <w:r w:rsidRPr="008363E9">
        <w:rPr>
          <w:rFonts w:hint="eastAsia"/>
          <w:snapToGrid w:val="0"/>
          <w:sz w:val="24"/>
        </w:rPr>
        <w:t>,</w:t>
      </w:r>
      <w:r w:rsidRPr="008363E9">
        <w:rPr>
          <w:rFonts w:hint="eastAsia"/>
          <w:snapToGrid w:val="0"/>
          <w:sz w:val="24"/>
        </w:rPr>
        <w:t>对老板说什么就容易多了</w:t>
      </w:r>
      <w:r w:rsidRPr="008363E9">
        <w:rPr>
          <w:rFonts w:hint="eastAsia"/>
          <w:snapToGrid w:val="0"/>
          <w:sz w:val="24"/>
        </w:rPr>
        <w:t>.</w:t>
      </w:r>
      <w:r w:rsidRPr="008363E9">
        <w:rPr>
          <w:rFonts w:hint="eastAsia"/>
          <w:snapToGrid w:val="0"/>
          <w:sz w:val="24"/>
        </w:rPr>
        <w:t>孩子有的说</w:t>
      </w:r>
      <w:r w:rsidRPr="008363E9">
        <w:rPr>
          <w:rFonts w:hint="eastAsia"/>
          <w:snapToGrid w:val="0"/>
          <w:sz w:val="24"/>
        </w:rPr>
        <w:t>:</w:t>
      </w:r>
      <w:r w:rsidRPr="008363E9">
        <w:rPr>
          <w:rFonts w:hint="eastAsia"/>
          <w:snapToGrid w:val="0"/>
          <w:sz w:val="24"/>
        </w:rPr>
        <w:t>我真佩服你</w:t>
      </w:r>
      <w:r w:rsidRPr="008363E9">
        <w:rPr>
          <w:rFonts w:hint="eastAsia"/>
          <w:snapToGrid w:val="0"/>
          <w:sz w:val="24"/>
        </w:rPr>
        <w:t>,</w:t>
      </w:r>
      <w:r w:rsidRPr="008363E9">
        <w:rPr>
          <w:rFonts w:hint="eastAsia"/>
          <w:snapToGrid w:val="0"/>
          <w:sz w:val="24"/>
        </w:rPr>
        <w:t>你真是一个爱国的人</w:t>
      </w:r>
      <w:r w:rsidRPr="008363E9">
        <w:rPr>
          <w:rFonts w:hint="eastAsia"/>
          <w:snapToGrid w:val="0"/>
          <w:sz w:val="24"/>
        </w:rPr>
        <w:t>.</w:t>
      </w:r>
      <w:r w:rsidRPr="008363E9">
        <w:rPr>
          <w:rFonts w:hint="eastAsia"/>
          <w:snapToGrid w:val="0"/>
          <w:sz w:val="24"/>
        </w:rPr>
        <w:t>你爱国旗</w:t>
      </w:r>
      <w:r w:rsidRPr="008363E9">
        <w:rPr>
          <w:rFonts w:hint="eastAsia"/>
          <w:snapToGrid w:val="0"/>
          <w:sz w:val="24"/>
        </w:rPr>
        <w:t>,</w:t>
      </w:r>
      <w:r w:rsidRPr="008363E9">
        <w:rPr>
          <w:rFonts w:hint="eastAsia"/>
          <w:snapToGrid w:val="0"/>
          <w:sz w:val="24"/>
        </w:rPr>
        <w:t>爱国家</w:t>
      </w:r>
      <w:r w:rsidRPr="008363E9">
        <w:rPr>
          <w:rFonts w:hint="eastAsia"/>
          <w:snapToGrid w:val="0"/>
          <w:sz w:val="24"/>
        </w:rPr>
        <w:t>,</w:t>
      </w:r>
      <w:r w:rsidRPr="008363E9">
        <w:rPr>
          <w:rFonts w:hint="eastAsia"/>
          <w:snapToGrid w:val="0"/>
          <w:sz w:val="24"/>
        </w:rPr>
        <w:t>维护我们祖国的尊严</w:t>
      </w:r>
      <w:r w:rsidRPr="008363E9">
        <w:rPr>
          <w:rFonts w:hint="eastAsia"/>
          <w:snapToGrid w:val="0"/>
          <w:sz w:val="24"/>
        </w:rPr>
        <w:t>,</w:t>
      </w:r>
      <w:r w:rsidRPr="008363E9">
        <w:rPr>
          <w:rFonts w:hint="eastAsia"/>
          <w:snapToGrid w:val="0"/>
          <w:sz w:val="24"/>
        </w:rPr>
        <w:t>我真欣赏你</w:t>
      </w:r>
      <w:r w:rsidRPr="008363E9">
        <w:rPr>
          <w:rFonts w:hint="eastAsia"/>
          <w:snapToGrid w:val="0"/>
          <w:sz w:val="24"/>
        </w:rPr>
        <w:t>.</w:t>
      </w:r>
      <w:r w:rsidRPr="008363E9">
        <w:rPr>
          <w:rFonts w:hint="eastAsia"/>
          <w:snapToGrid w:val="0"/>
          <w:sz w:val="24"/>
        </w:rPr>
        <w:t>你捍卫了祖国的尊严</w:t>
      </w:r>
      <w:r w:rsidRPr="008363E9">
        <w:rPr>
          <w:rFonts w:hint="eastAsia"/>
          <w:snapToGrid w:val="0"/>
          <w:sz w:val="24"/>
        </w:rPr>
        <w:t>,</w:t>
      </w:r>
      <w:r w:rsidRPr="008363E9">
        <w:rPr>
          <w:rFonts w:hint="eastAsia"/>
          <w:snapToGrid w:val="0"/>
          <w:sz w:val="24"/>
        </w:rPr>
        <w:t>真是一个爱国的人</w:t>
      </w:r>
      <w:r w:rsidRPr="008363E9">
        <w:rPr>
          <w:rFonts w:hint="eastAsia"/>
          <w:snapToGrid w:val="0"/>
          <w:sz w:val="24"/>
        </w:rPr>
        <w:t>!</w:t>
      </w:r>
      <w:r w:rsidRPr="008363E9">
        <w:rPr>
          <w:rFonts w:hint="eastAsia"/>
          <w:snapToGrid w:val="0"/>
          <w:sz w:val="24"/>
        </w:rPr>
        <w:t>我要向你学习</w:t>
      </w:r>
      <w:r w:rsidRPr="008363E9">
        <w:rPr>
          <w:rFonts w:hint="eastAsia"/>
          <w:snapToGrid w:val="0"/>
          <w:sz w:val="24"/>
        </w:rPr>
        <w:t>.</w:t>
      </w:r>
      <w:r w:rsidRPr="008363E9">
        <w:rPr>
          <w:rFonts w:hint="eastAsia"/>
          <w:snapToGrid w:val="0"/>
          <w:sz w:val="24"/>
        </w:rPr>
        <w:t>这是明说的</w:t>
      </w:r>
      <w:r w:rsidRPr="008363E9">
        <w:rPr>
          <w:rFonts w:hint="eastAsia"/>
          <w:snapToGrid w:val="0"/>
          <w:sz w:val="24"/>
        </w:rPr>
        <w:t>,</w:t>
      </w:r>
      <w:r w:rsidRPr="008363E9">
        <w:rPr>
          <w:rFonts w:hint="eastAsia"/>
          <w:snapToGrid w:val="0"/>
          <w:sz w:val="24"/>
        </w:rPr>
        <w:t>他用了个捍卫这词</w:t>
      </w:r>
      <w:r w:rsidRPr="008363E9">
        <w:rPr>
          <w:rFonts w:hint="eastAsia"/>
          <w:snapToGrid w:val="0"/>
          <w:sz w:val="24"/>
        </w:rPr>
        <w:t>,</w:t>
      </w:r>
      <w:r w:rsidRPr="008363E9">
        <w:rPr>
          <w:rFonts w:hint="eastAsia"/>
          <w:snapToGrid w:val="0"/>
          <w:sz w:val="24"/>
        </w:rPr>
        <w:t>真让我表扬了他一番</w:t>
      </w:r>
      <w:r w:rsidRPr="008363E9">
        <w:rPr>
          <w:rFonts w:hint="eastAsia"/>
          <w:snapToGrid w:val="0"/>
          <w:sz w:val="24"/>
        </w:rPr>
        <w:t>,</w:t>
      </w:r>
      <w:r w:rsidRPr="008363E9">
        <w:rPr>
          <w:rFonts w:hint="eastAsia"/>
          <w:snapToGrid w:val="0"/>
          <w:sz w:val="24"/>
        </w:rPr>
        <w:t>把这词语写在黑板上</w:t>
      </w:r>
      <w:r w:rsidRPr="008363E9">
        <w:rPr>
          <w:rFonts w:hint="eastAsia"/>
          <w:snapToGrid w:val="0"/>
          <w:sz w:val="24"/>
        </w:rPr>
        <w:t>.</w:t>
      </w:r>
      <w:r w:rsidRPr="008363E9">
        <w:rPr>
          <w:rFonts w:hint="eastAsia"/>
          <w:snapToGrid w:val="0"/>
          <w:sz w:val="24"/>
        </w:rPr>
        <w:t>呵</w:t>
      </w:r>
      <w:r w:rsidRPr="008363E9">
        <w:rPr>
          <w:rFonts w:hint="eastAsia"/>
          <w:snapToGrid w:val="0"/>
          <w:sz w:val="24"/>
        </w:rPr>
        <w:t>,</w:t>
      </w:r>
      <w:r w:rsidRPr="008363E9">
        <w:rPr>
          <w:rFonts w:hint="eastAsia"/>
          <w:snapToGrid w:val="0"/>
          <w:sz w:val="24"/>
        </w:rPr>
        <w:t>阅读面广的孩子就是会用词</w:t>
      </w:r>
      <w:r w:rsidRPr="008363E9">
        <w:rPr>
          <w:rFonts w:hint="eastAsia"/>
          <w:snapToGrid w:val="0"/>
          <w:sz w:val="24"/>
        </w:rPr>
        <w:t>.</w:t>
      </w:r>
      <w:r w:rsidRPr="008363E9">
        <w:rPr>
          <w:rFonts w:hint="eastAsia"/>
          <w:snapToGrid w:val="0"/>
          <w:sz w:val="24"/>
        </w:rPr>
        <w:t>我太感动了</w:t>
      </w:r>
      <w:r w:rsidRPr="008363E9">
        <w:rPr>
          <w:rFonts w:hint="eastAsia"/>
          <w:snapToGrid w:val="0"/>
          <w:sz w:val="24"/>
        </w:rPr>
        <w:t>,</w:t>
      </w:r>
      <w:r w:rsidRPr="008363E9">
        <w:rPr>
          <w:rFonts w:hint="eastAsia"/>
          <w:snapToGrid w:val="0"/>
          <w:sz w:val="24"/>
        </w:rPr>
        <w:t>你不顾自己肚子多饿</w:t>
      </w:r>
      <w:r w:rsidRPr="008363E9">
        <w:rPr>
          <w:rFonts w:hint="eastAsia"/>
          <w:snapToGrid w:val="0"/>
          <w:sz w:val="24"/>
        </w:rPr>
        <w:t>,</w:t>
      </w:r>
      <w:r w:rsidRPr="008363E9">
        <w:rPr>
          <w:rFonts w:hint="eastAsia"/>
          <w:snapToGrid w:val="0"/>
          <w:sz w:val="24"/>
        </w:rPr>
        <w:t>还是坚持维护祖国尊严</w:t>
      </w:r>
      <w:r w:rsidRPr="008363E9">
        <w:rPr>
          <w:rFonts w:hint="eastAsia"/>
          <w:snapToGrid w:val="0"/>
          <w:sz w:val="24"/>
        </w:rPr>
        <w:t>,</w:t>
      </w:r>
      <w:r w:rsidRPr="008363E9">
        <w:rPr>
          <w:rFonts w:hint="eastAsia"/>
          <w:snapToGrid w:val="0"/>
          <w:sz w:val="24"/>
        </w:rPr>
        <w:t>真令人敬佩呀</w:t>
      </w:r>
      <w:r w:rsidRPr="008363E9">
        <w:rPr>
          <w:rFonts w:hint="eastAsia"/>
          <w:snapToGrid w:val="0"/>
          <w:sz w:val="24"/>
        </w:rPr>
        <w:t>!......</w:t>
      </w:r>
      <w:r w:rsidRPr="008363E9">
        <w:rPr>
          <w:rFonts w:hint="eastAsia"/>
          <w:snapToGrid w:val="0"/>
          <w:sz w:val="24"/>
        </w:rPr>
        <w:t>孩子说了很多</w:t>
      </w:r>
      <w:r w:rsidRPr="008363E9">
        <w:rPr>
          <w:rFonts w:hint="eastAsia"/>
          <w:snapToGrid w:val="0"/>
          <w:sz w:val="24"/>
        </w:rPr>
        <w:t>,</w:t>
      </w:r>
      <w:r w:rsidRPr="008363E9">
        <w:rPr>
          <w:rFonts w:hint="eastAsia"/>
          <w:snapToGrid w:val="0"/>
          <w:sz w:val="24"/>
        </w:rPr>
        <w:t>说完了</w:t>
      </w:r>
      <w:r w:rsidRPr="008363E9">
        <w:rPr>
          <w:rFonts w:hint="eastAsia"/>
          <w:snapToGrid w:val="0"/>
          <w:sz w:val="24"/>
        </w:rPr>
        <w:t>,</w:t>
      </w:r>
      <w:r w:rsidRPr="008363E9">
        <w:rPr>
          <w:rFonts w:hint="eastAsia"/>
          <w:snapToGrid w:val="0"/>
          <w:sz w:val="24"/>
        </w:rPr>
        <w:t>我才用书上的泡泡问题你想对面包店的老板说什么</w:t>
      </w:r>
      <w:r w:rsidRPr="008363E9">
        <w:rPr>
          <w:rFonts w:hint="eastAsia"/>
          <w:snapToGrid w:val="0"/>
          <w:sz w:val="24"/>
        </w:rPr>
        <w:t>?</w:t>
      </w:r>
      <w:r w:rsidRPr="008363E9">
        <w:rPr>
          <w:rFonts w:hint="eastAsia"/>
          <w:snapToGrid w:val="0"/>
          <w:sz w:val="24"/>
        </w:rPr>
        <w:t>此时孩子们就能够说出来中国留学生的行为令人敬佩</w:t>
      </w:r>
      <w:r w:rsidRPr="008363E9">
        <w:rPr>
          <w:rFonts w:hint="eastAsia"/>
          <w:snapToGrid w:val="0"/>
          <w:sz w:val="24"/>
        </w:rPr>
        <w:t>,</w:t>
      </w:r>
      <w:r w:rsidRPr="008363E9">
        <w:rPr>
          <w:rFonts w:hint="eastAsia"/>
          <w:snapToGrid w:val="0"/>
          <w:sz w:val="24"/>
        </w:rPr>
        <w:t>而你的行为也是</w:t>
      </w:r>
      <w:r w:rsidRPr="008363E9">
        <w:rPr>
          <w:rFonts w:hint="eastAsia"/>
          <w:snapToGrid w:val="0"/>
          <w:sz w:val="24"/>
        </w:rPr>
        <w:t>,</w:t>
      </w:r>
      <w:r w:rsidRPr="008363E9">
        <w:rPr>
          <w:rFonts w:hint="eastAsia"/>
          <w:snapToGrid w:val="0"/>
          <w:sz w:val="24"/>
        </w:rPr>
        <w:t>你帮助了一个需要帮助的中国人</w:t>
      </w:r>
      <w:r w:rsidRPr="008363E9">
        <w:rPr>
          <w:rFonts w:hint="eastAsia"/>
          <w:snapToGrid w:val="0"/>
          <w:sz w:val="24"/>
        </w:rPr>
        <w:t>,</w:t>
      </w:r>
      <w:r w:rsidRPr="008363E9">
        <w:rPr>
          <w:rFonts w:hint="eastAsia"/>
          <w:snapToGrid w:val="0"/>
          <w:sz w:val="24"/>
        </w:rPr>
        <w:t>我也佩服你</w:t>
      </w:r>
      <w:r w:rsidRPr="008363E9">
        <w:rPr>
          <w:rFonts w:hint="eastAsia"/>
          <w:snapToGrid w:val="0"/>
          <w:sz w:val="24"/>
        </w:rPr>
        <w:t>.</w:t>
      </w:r>
      <w:r w:rsidRPr="008363E9">
        <w:rPr>
          <w:rFonts w:hint="eastAsia"/>
          <w:snapToGrid w:val="0"/>
          <w:sz w:val="24"/>
        </w:rPr>
        <w:t>我欣赏你</w:t>
      </w:r>
      <w:r w:rsidRPr="008363E9">
        <w:rPr>
          <w:rFonts w:hint="eastAsia"/>
          <w:snapToGrid w:val="0"/>
          <w:sz w:val="24"/>
        </w:rPr>
        <w:t>,</w:t>
      </w:r>
      <w:r w:rsidRPr="008363E9">
        <w:rPr>
          <w:rFonts w:hint="eastAsia"/>
          <w:snapToGrid w:val="0"/>
          <w:sz w:val="24"/>
        </w:rPr>
        <w:t>面包店老板</w:t>
      </w:r>
      <w:r w:rsidRPr="008363E9">
        <w:rPr>
          <w:rFonts w:hint="eastAsia"/>
          <w:snapToGrid w:val="0"/>
          <w:sz w:val="24"/>
        </w:rPr>
        <w:t>,</w:t>
      </w:r>
      <w:r w:rsidRPr="008363E9">
        <w:rPr>
          <w:rFonts w:hint="eastAsia"/>
          <w:snapToGrid w:val="0"/>
          <w:sz w:val="24"/>
        </w:rPr>
        <w:t>因为你帮助了一个急需帮助的中国人</w:t>
      </w:r>
      <w:r w:rsidRPr="008363E9">
        <w:rPr>
          <w:rFonts w:hint="eastAsia"/>
          <w:snapToGrid w:val="0"/>
          <w:sz w:val="24"/>
        </w:rPr>
        <w:t>.</w:t>
      </w:r>
      <w:r w:rsidRPr="008363E9">
        <w:rPr>
          <w:rFonts w:hint="eastAsia"/>
          <w:snapToGrid w:val="0"/>
          <w:sz w:val="24"/>
        </w:rPr>
        <w:t>老板，谢谢你</w:t>
      </w:r>
      <w:r w:rsidRPr="008363E9">
        <w:rPr>
          <w:rFonts w:hint="eastAsia"/>
          <w:snapToGrid w:val="0"/>
          <w:sz w:val="24"/>
        </w:rPr>
        <w:t>!</w:t>
      </w:r>
      <w:r w:rsidRPr="008363E9">
        <w:rPr>
          <w:rFonts w:hint="eastAsia"/>
          <w:snapToGrid w:val="0"/>
          <w:sz w:val="24"/>
        </w:rPr>
        <w:t>你帮助了一个这么爱国的人，说明你也非常爱国，值得我们敬佩</w:t>
      </w:r>
      <w:r w:rsidRPr="008363E9">
        <w:rPr>
          <w:rFonts w:hint="eastAsia"/>
          <w:snapToGrid w:val="0"/>
          <w:sz w:val="24"/>
        </w:rPr>
        <w:t>!</w:t>
      </w:r>
      <w:r w:rsidRPr="008363E9">
        <w:rPr>
          <w:rFonts w:hint="eastAsia"/>
          <w:snapToGrid w:val="0"/>
          <w:sz w:val="24"/>
        </w:rPr>
        <w:t>老板，谢谢你</w:t>
      </w:r>
      <w:r w:rsidRPr="008363E9">
        <w:rPr>
          <w:rFonts w:hint="eastAsia"/>
          <w:snapToGrid w:val="0"/>
          <w:sz w:val="24"/>
        </w:rPr>
        <w:t>!</w:t>
      </w:r>
      <w:r w:rsidRPr="008363E9">
        <w:rPr>
          <w:rFonts w:hint="eastAsia"/>
          <w:snapToGrid w:val="0"/>
          <w:sz w:val="24"/>
        </w:rPr>
        <w:t>你是一个善良的、充满爱心的人，你救了一个爱护国旗连生命都不顾的人，值得</w:t>
      </w:r>
      <w:r w:rsidRPr="008363E9">
        <w:rPr>
          <w:rFonts w:hint="eastAsia"/>
          <w:snapToGrid w:val="0"/>
          <w:sz w:val="24"/>
        </w:rPr>
        <w:t>!</w:t>
      </w:r>
      <w:r w:rsidRPr="008363E9">
        <w:rPr>
          <w:rFonts w:hint="eastAsia"/>
          <w:snapToGrid w:val="0"/>
          <w:sz w:val="24"/>
        </w:rPr>
        <w:t>我想你肯定是非常敬佩那个留学生才救他的吧</w:t>
      </w:r>
      <w:r w:rsidRPr="008363E9">
        <w:rPr>
          <w:rFonts w:hint="eastAsia"/>
          <w:snapToGrid w:val="0"/>
          <w:sz w:val="24"/>
        </w:rPr>
        <w:t>!</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《一面五星红旗》语文教师反思篇</w:t>
      </w:r>
      <w:r w:rsidRPr="008363E9">
        <w:rPr>
          <w:rFonts w:hint="eastAsia"/>
          <w:snapToGrid w:val="0"/>
          <w:sz w:val="24"/>
        </w:rPr>
        <w:t>3</w:t>
      </w:r>
      <w:r w:rsidRPr="008363E9">
        <w:rPr>
          <w:rFonts w:hint="eastAsia"/>
          <w:snapToGrid w:val="0"/>
          <w:sz w:val="24"/>
        </w:rPr>
        <w:t>《一面五星红旗》写的是一位中国留学生在国外旅游遇到危险时，宁愿忍受寒冷和饥饿，也不肯用国旗换面包，最后晕倒在地，赢得外国友人的尊重和友情的故事。爱国情感这一主题对于三年级的孩子来说是个虚幻、空洞的词。如何引导学生感悟文章中的爱国之情，体会世界人民之间的友好情谊，便成了教学要解决的核心问题。在这节课上，我运用我校开展的形象先行阅读法带领学生研读文本，反复品味，深切体会，读出文中情，读出文中味，读出融入孩子自己的情感的文本味来。</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w:t>
      </w:r>
      <w:r w:rsidRPr="008363E9">
        <w:rPr>
          <w:rFonts w:hint="eastAsia"/>
          <w:snapToGrid w:val="0"/>
          <w:sz w:val="24"/>
        </w:rPr>
        <w:t>一</w:t>
      </w:r>
      <w:r w:rsidRPr="008363E9">
        <w:rPr>
          <w:rFonts w:hint="eastAsia"/>
          <w:snapToGrid w:val="0"/>
          <w:sz w:val="24"/>
        </w:rPr>
        <w:t>)</w:t>
      </w:r>
      <w:r w:rsidRPr="008363E9">
        <w:rPr>
          <w:rFonts w:hint="eastAsia"/>
          <w:snapToGrid w:val="0"/>
          <w:sz w:val="24"/>
        </w:rPr>
        <w:t>创设情境，铺垫爱国情</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五星红旗对于小学生来说，他们并不能真正明白五星红旗所蕴涵的沉甸甸的意义，如何让三年级的孩子来理解这个问题，对孩子们理解文本中的我的行为有着极为重要的铺垫作用。所以课前一开始，我以一首《红旗飘飘》来引入课文，此段音乐具有很强的感染力的，它能使人迅速达到预设的情景，这首歌对这篇课文的理解应该有很大的帮助，因为他们表达对祖国的热爱是一致的。学生有了状态再来学习，那必定会事半功倍。导入课题后，再让学生两读课题：大声读、深情读，使学生的感情迅速升温，为学习课文打下了铺垫。</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w:t>
      </w:r>
      <w:r w:rsidRPr="008363E9">
        <w:rPr>
          <w:rFonts w:hint="eastAsia"/>
          <w:snapToGrid w:val="0"/>
          <w:sz w:val="24"/>
        </w:rPr>
        <w:t>二</w:t>
      </w:r>
      <w:r w:rsidRPr="008363E9">
        <w:rPr>
          <w:rFonts w:hint="eastAsia"/>
          <w:snapToGrid w:val="0"/>
          <w:sz w:val="24"/>
        </w:rPr>
        <w:t>)</w:t>
      </w:r>
      <w:r w:rsidRPr="008363E9">
        <w:rPr>
          <w:rFonts w:hint="eastAsia"/>
          <w:snapToGrid w:val="0"/>
          <w:sz w:val="24"/>
        </w:rPr>
        <w:t>自主读文，感知爱国情</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语文课堂教学中，孩子是一个独立的阅读个体。要关注这一学生学习行为，在初读文本的教学过程中，给孩子们创造了独立阅读的学习空间，鼓励孩子自主阅读，读出文中的爱国情来。然后学生自主独立读课文，再充分地交流理解。此时，教师作为课堂教学的组织者、引导者，便引导学生总结课文写了一件什么事</w:t>
      </w:r>
      <w:r w:rsidRPr="008363E9">
        <w:rPr>
          <w:rFonts w:hint="eastAsia"/>
          <w:snapToGrid w:val="0"/>
          <w:sz w:val="24"/>
        </w:rPr>
        <w:t>?</w:t>
      </w:r>
      <w:r w:rsidRPr="008363E9">
        <w:rPr>
          <w:rFonts w:hint="eastAsia"/>
          <w:snapToGrid w:val="0"/>
          <w:sz w:val="24"/>
        </w:rPr>
        <w:t>谁的事让你最感动</w:t>
      </w:r>
      <w:r w:rsidRPr="008363E9">
        <w:rPr>
          <w:rFonts w:hint="eastAsia"/>
          <w:snapToGrid w:val="0"/>
          <w:sz w:val="24"/>
        </w:rPr>
        <w:t>?</w:t>
      </w:r>
      <w:r w:rsidRPr="008363E9">
        <w:rPr>
          <w:rFonts w:hint="eastAsia"/>
          <w:snapToGrid w:val="0"/>
          <w:sz w:val="24"/>
        </w:rPr>
        <w:t>让学生真切地从旅居海外留学生身上品出了沉甸甸的国旗情，感知到浓浓爱国情，对留学生油然而生敬佩之情。</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《一面五星红旗》语文教师反思篇</w:t>
      </w:r>
      <w:r w:rsidRPr="008363E9">
        <w:rPr>
          <w:rFonts w:hint="eastAsia"/>
          <w:snapToGrid w:val="0"/>
          <w:sz w:val="24"/>
        </w:rPr>
        <w:t>4</w:t>
      </w:r>
      <w:r w:rsidRPr="008363E9">
        <w:rPr>
          <w:rFonts w:hint="eastAsia"/>
          <w:snapToGrid w:val="0"/>
          <w:sz w:val="24"/>
        </w:rPr>
        <w:t>教学本篇课文，我们要引导学生学习关心世界大事，培养热爱和平的感情。在把握了单元教学目标，就不难把本课的思想内涵定位于”一个热爱祖国的人，无论走到哪里，都会得到人们的尊重。这个思想内涵的把握很重要，因为它决定着教材内容的取舍，教学内容的分割，教学重难点的把握。这样，教学设计是有方向的。</w:t>
      </w:r>
    </w:p>
    <w:p w:rsidR="00081F7D" w:rsidRPr="008363E9" w:rsidP="008363E9">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8363E9">
        <w:rPr>
          <w:rFonts w:hint="eastAsia"/>
          <w:snapToGrid w:val="0"/>
          <w:sz w:val="24"/>
        </w:rPr>
        <w:t>这是一篇人文性很强的文章，那么语文课在把握这个内涵时必须通过语言这一载体实施，只有这样，工具性才能得到体现。所以设计时，我才求突出四个特点：</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一、设计主线，重在人物感悟，不在于情节，主要抓两个点进行教学。一是我的爱国情谊，二是面包店老板的态度转变。在自由朗读课文</w:t>
      </w:r>
      <w:r w:rsidRPr="008363E9">
        <w:rPr>
          <w:rFonts w:hint="eastAsia"/>
          <w:snapToGrid w:val="0"/>
          <w:sz w:val="24"/>
        </w:rPr>
        <w:t>4</w:t>
      </w:r>
      <w:r w:rsidRPr="008363E9">
        <w:rPr>
          <w:rFonts w:hint="eastAsia"/>
          <w:snapToGrid w:val="0"/>
          <w:sz w:val="24"/>
        </w:rPr>
        <w:t>到</w:t>
      </w:r>
      <w:r w:rsidRPr="008363E9">
        <w:rPr>
          <w:rFonts w:hint="eastAsia"/>
          <w:snapToGrid w:val="0"/>
          <w:sz w:val="24"/>
        </w:rPr>
        <w:t>12</w:t>
      </w:r>
      <w:r w:rsidRPr="008363E9">
        <w:rPr>
          <w:rFonts w:hint="eastAsia"/>
          <w:snapToGrid w:val="0"/>
          <w:sz w:val="24"/>
        </w:rPr>
        <w:t>自然段后，以一个大问题引领学生进一步思考：”究竟我是怎么做的</w:t>
      </w:r>
      <w:r w:rsidRPr="008363E9">
        <w:rPr>
          <w:rFonts w:hint="eastAsia"/>
          <w:snapToGrid w:val="0"/>
          <w:sz w:val="24"/>
        </w:rPr>
        <w:t>?</w:t>
      </w:r>
      <w:r w:rsidRPr="008363E9">
        <w:rPr>
          <w:rFonts w:hint="eastAsia"/>
          <w:snapToGrid w:val="0"/>
          <w:sz w:val="24"/>
        </w:rPr>
        <w:t>勾画出我的行为的句子，研读体会，感悟是我的爱国情感促进老板态度的转变，而老板的态度转变又衬托了我的爱国情感。</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二、咬文嚼字。本文的一个很大的特点，就是中国留学生不说一个字，也没直接写我的心理活动，而是通过我的表情和动作来表达内心的情感。如”犹豫”、”凝望”“趔趔趄趄”等，这些无言的动作实际上更为有力的表现出我的深沉的爱国之心。在这些重点词语的理解上，尝试采用寻找一个角度，串起一组词语，激活课文与生活的联系，让学生在一个个具体的语文不幸中理解词语，从而更好的把握人物的内心。</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三、朗读指导。课文很长，主要几个情感强烈的点来指导，而不是面面俱倒。如老板前后态度变化的句子，如描写我心理活动的句子。指导时突出层次感与理解的深度推进。</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四、感悟说话。泡泡里的问题是“这时候</w:t>
      </w:r>
      <w:r w:rsidRPr="008363E9">
        <w:rPr>
          <w:rFonts w:hint="eastAsia"/>
          <w:snapToGrid w:val="0"/>
          <w:sz w:val="24"/>
        </w:rPr>
        <w:t>,</w:t>
      </w:r>
      <w:r w:rsidRPr="008363E9">
        <w:rPr>
          <w:rFonts w:hint="eastAsia"/>
          <w:snapToGrid w:val="0"/>
          <w:sz w:val="24"/>
        </w:rPr>
        <w:t>你想对面包店老板说什么</w:t>
      </w:r>
      <w:r w:rsidRPr="008363E9">
        <w:rPr>
          <w:rFonts w:hint="eastAsia"/>
          <w:snapToGrid w:val="0"/>
          <w:sz w:val="24"/>
        </w:rPr>
        <w:t>?</w:t>
      </w:r>
      <w:r w:rsidRPr="008363E9">
        <w:rPr>
          <w:rFonts w:hint="eastAsia"/>
          <w:snapToGrid w:val="0"/>
          <w:sz w:val="24"/>
        </w:rPr>
        <w:t>”我没有直接用这问题</w:t>
      </w:r>
      <w:r w:rsidRPr="008363E9">
        <w:rPr>
          <w:rFonts w:hint="eastAsia"/>
          <w:snapToGrid w:val="0"/>
          <w:sz w:val="24"/>
        </w:rPr>
        <w:t>,</w:t>
      </w:r>
      <w:r w:rsidRPr="008363E9">
        <w:rPr>
          <w:rFonts w:hint="eastAsia"/>
          <w:snapToGrid w:val="0"/>
          <w:sz w:val="24"/>
        </w:rPr>
        <w:t>而是换了“这时候</w:t>
      </w:r>
      <w:r w:rsidRPr="008363E9">
        <w:rPr>
          <w:rFonts w:hint="eastAsia"/>
          <w:snapToGrid w:val="0"/>
          <w:sz w:val="24"/>
        </w:rPr>
        <w:t>,</w:t>
      </w:r>
      <w:r w:rsidRPr="008363E9">
        <w:rPr>
          <w:rFonts w:hint="eastAsia"/>
          <w:snapToGrid w:val="0"/>
          <w:sz w:val="24"/>
        </w:rPr>
        <w:t>你想对这个中国留学生说什么</w:t>
      </w:r>
      <w:r w:rsidRPr="008363E9">
        <w:rPr>
          <w:rFonts w:hint="eastAsia"/>
          <w:snapToGrid w:val="0"/>
          <w:sz w:val="24"/>
        </w:rPr>
        <w:t>?</w:t>
      </w:r>
      <w:r w:rsidRPr="008363E9">
        <w:rPr>
          <w:rFonts w:hint="eastAsia"/>
          <w:snapToGrid w:val="0"/>
          <w:sz w:val="24"/>
        </w:rPr>
        <w:t>”这个问题较之老板个说的话来比较直接</w:t>
      </w:r>
      <w:r w:rsidRPr="008363E9">
        <w:rPr>
          <w:rFonts w:hint="eastAsia"/>
          <w:snapToGrid w:val="0"/>
          <w:sz w:val="24"/>
        </w:rPr>
        <w:t>,</w:t>
      </w:r>
      <w:r w:rsidRPr="008363E9">
        <w:rPr>
          <w:rFonts w:hint="eastAsia"/>
          <w:snapToGrid w:val="0"/>
          <w:sz w:val="24"/>
        </w:rPr>
        <w:t>孩子更容易说起</w:t>
      </w:r>
      <w:r w:rsidRPr="008363E9">
        <w:rPr>
          <w:rFonts w:hint="eastAsia"/>
          <w:snapToGrid w:val="0"/>
          <w:sz w:val="24"/>
        </w:rPr>
        <w:t>,</w:t>
      </w:r>
      <w:r w:rsidRPr="008363E9">
        <w:rPr>
          <w:rFonts w:hint="eastAsia"/>
          <w:snapToGrid w:val="0"/>
          <w:sz w:val="24"/>
        </w:rPr>
        <w:t>说好了此处的说话</w:t>
      </w:r>
      <w:r w:rsidRPr="008363E9">
        <w:rPr>
          <w:rFonts w:hint="eastAsia"/>
          <w:snapToGrid w:val="0"/>
          <w:sz w:val="24"/>
        </w:rPr>
        <w:t>,</w:t>
      </w:r>
      <w:r w:rsidRPr="008363E9">
        <w:rPr>
          <w:rFonts w:hint="eastAsia"/>
          <w:snapToGrid w:val="0"/>
          <w:sz w:val="24"/>
        </w:rPr>
        <w:t>对老板说什么就容易多了</w:t>
      </w:r>
      <w:r w:rsidRPr="008363E9">
        <w:rPr>
          <w:rFonts w:hint="eastAsia"/>
          <w:snapToGrid w:val="0"/>
          <w:sz w:val="24"/>
        </w:rPr>
        <w:t>.</w:t>
      </w:r>
      <w:r w:rsidRPr="008363E9">
        <w:rPr>
          <w:rFonts w:hint="eastAsia"/>
          <w:snapToGrid w:val="0"/>
          <w:sz w:val="24"/>
        </w:rPr>
        <w:t>孩子有的说</w:t>
      </w:r>
      <w:r w:rsidRPr="008363E9">
        <w:rPr>
          <w:rFonts w:hint="eastAsia"/>
          <w:snapToGrid w:val="0"/>
          <w:sz w:val="24"/>
        </w:rPr>
        <w:t>:</w:t>
      </w:r>
      <w:r w:rsidRPr="008363E9">
        <w:rPr>
          <w:rFonts w:hint="eastAsia"/>
          <w:snapToGrid w:val="0"/>
          <w:sz w:val="24"/>
        </w:rPr>
        <w:t>“我真佩服你</w:t>
      </w:r>
      <w:r w:rsidRPr="008363E9">
        <w:rPr>
          <w:rFonts w:hint="eastAsia"/>
          <w:snapToGrid w:val="0"/>
          <w:sz w:val="24"/>
        </w:rPr>
        <w:t>,</w:t>
      </w:r>
      <w:r w:rsidRPr="008363E9">
        <w:rPr>
          <w:rFonts w:hint="eastAsia"/>
          <w:snapToGrid w:val="0"/>
          <w:sz w:val="24"/>
        </w:rPr>
        <w:t>你真是一个爱国的人</w:t>
      </w:r>
      <w:r w:rsidRPr="008363E9">
        <w:rPr>
          <w:rFonts w:hint="eastAsia"/>
          <w:snapToGrid w:val="0"/>
          <w:sz w:val="24"/>
        </w:rPr>
        <w:t>.</w:t>
      </w:r>
      <w:r w:rsidRPr="008363E9">
        <w:rPr>
          <w:rFonts w:hint="eastAsia"/>
          <w:snapToGrid w:val="0"/>
          <w:sz w:val="24"/>
        </w:rPr>
        <w:t>”“你爱国旗</w:t>
      </w:r>
      <w:r w:rsidRPr="008363E9">
        <w:rPr>
          <w:rFonts w:hint="eastAsia"/>
          <w:snapToGrid w:val="0"/>
          <w:sz w:val="24"/>
        </w:rPr>
        <w:t>,</w:t>
      </w:r>
      <w:r w:rsidRPr="008363E9">
        <w:rPr>
          <w:rFonts w:hint="eastAsia"/>
          <w:snapToGrid w:val="0"/>
          <w:sz w:val="24"/>
        </w:rPr>
        <w:t>爱国家</w:t>
      </w:r>
      <w:r w:rsidRPr="008363E9">
        <w:rPr>
          <w:rFonts w:hint="eastAsia"/>
          <w:snapToGrid w:val="0"/>
          <w:sz w:val="24"/>
        </w:rPr>
        <w:t>,</w:t>
      </w:r>
      <w:r w:rsidRPr="008363E9">
        <w:rPr>
          <w:rFonts w:hint="eastAsia"/>
          <w:snapToGrid w:val="0"/>
          <w:sz w:val="24"/>
        </w:rPr>
        <w:t>维护我们祖国的尊严</w:t>
      </w:r>
      <w:r w:rsidRPr="008363E9">
        <w:rPr>
          <w:rFonts w:hint="eastAsia"/>
          <w:snapToGrid w:val="0"/>
          <w:sz w:val="24"/>
        </w:rPr>
        <w:t>,</w:t>
      </w:r>
      <w:r w:rsidRPr="008363E9">
        <w:rPr>
          <w:rFonts w:hint="eastAsia"/>
          <w:snapToGrid w:val="0"/>
          <w:sz w:val="24"/>
        </w:rPr>
        <w:t>我真欣赏你</w:t>
      </w:r>
      <w:r w:rsidRPr="008363E9">
        <w:rPr>
          <w:rFonts w:hint="eastAsia"/>
          <w:snapToGrid w:val="0"/>
          <w:sz w:val="24"/>
        </w:rPr>
        <w:t>.</w:t>
      </w:r>
      <w:r w:rsidRPr="008363E9">
        <w:rPr>
          <w:rFonts w:hint="eastAsia"/>
          <w:snapToGrid w:val="0"/>
          <w:sz w:val="24"/>
        </w:rPr>
        <w:t>”“你捍卫了祖国的尊严</w:t>
      </w:r>
      <w:r w:rsidRPr="008363E9">
        <w:rPr>
          <w:rFonts w:hint="eastAsia"/>
          <w:snapToGrid w:val="0"/>
          <w:sz w:val="24"/>
        </w:rPr>
        <w:t>,</w:t>
      </w:r>
      <w:r w:rsidRPr="008363E9">
        <w:rPr>
          <w:rFonts w:hint="eastAsia"/>
          <w:snapToGrid w:val="0"/>
          <w:sz w:val="24"/>
        </w:rPr>
        <w:t>真是一个爱国的人</w:t>
      </w:r>
      <w:r w:rsidRPr="008363E9">
        <w:rPr>
          <w:rFonts w:hint="eastAsia"/>
          <w:snapToGrid w:val="0"/>
          <w:sz w:val="24"/>
        </w:rPr>
        <w:t>!</w:t>
      </w:r>
      <w:r w:rsidRPr="008363E9">
        <w:rPr>
          <w:rFonts w:hint="eastAsia"/>
          <w:snapToGrid w:val="0"/>
          <w:sz w:val="24"/>
        </w:rPr>
        <w:t>我要向你学习</w:t>
      </w:r>
      <w:r w:rsidRPr="008363E9">
        <w:rPr>
          <w:rFonts w:hint="eastAsia"/>
          <w:snapToGrid w:val="0"/>
          <w:sz w:val="24"/>
        </w:rPr>
        <w:t>.</w:t>
      </w:r>
      <w:r w:rsidRPr="008363E9">
        <w:rPr>
          <w:rFonts w:hint="eastAsia"/>
          <w:snapToGrid w:val="0"/>
          <w:sz w:val="24"/>
        </w:rPr>
        <w:t>”这是明说的</w:t>
      </w:r>
      <w:r w:rsidRPr="008363E9">
        <w:rPr>
          <w:rFonts w:hint="eastAsia"/>
          <w:snapToGrid w:val="0"/>
          <w:sz w:val="24"/>
        </w:rPr>
        <w:t>,</w:t>
      </w:r>
      <w:r w:rsidRPr="008363E9">
        <w:rPr>
          <w:rFonts w:hint="eastAsia"/>
          <w:snapToGrid w:val="0"/>
          <w:sz w:val="24"/>
        </w:rPr>
        <w:t>他用了个“捍卫”这词</w:t>
      </w:r>
      <w:r w:rsidRPr="008363E9">
        <w:rPr>
          <w:rFonts w:hint="eastAsia"/>
          <w:snapToGrid w:val="0"/>
          <w:sz w:val="24"/>
        </w:rPr>
        <w:t>,</w:t>
      </w:r>
      <w:r w:rsidRPr="008363E9">
        <w:rPr>
          <w:rFonts w:hint="eastAsia"/>
          <w:snapToGrid w:val="0"/>
          <w:sz w:val="24"/>
        </w:rPr>
        <w:t>真让我表扬了他一番</w:t>
      </w:r>
      <w:r w:rsidRPr="008363E9">
        <w:rPr>
          <w:rFonts w:hint="eastAsia"/>
          <w:snapToGrid w:val="0"/>
          <w:sz w:val="24"/>
        </w:rPr>
        <w:t>,</w:t>
      </w:r>
      <w:r w:rsidRPr="008363E9">
        <w:rPr>
          <w:rFonts w:hint="eastAsia"/>
          <w:snapToGrid w:val="0"/>
          <w:sz w:val="24"/>
        </w:rPr>
        <w:t>把这词语写在黑板上</w:t>
      </w:r>
      <w:r w:rsidRPr="008363E9">
        <w:rPr>
          <w:rFonts w:hint="eastAsia"/>
          <w:snapToGrid w:val="0"/>
          <w:sz w:val="24"/>
        </w:rPr>
        <w:t>.</w:t>
      </w:r>
      <w:r w:rsidRPr="008363E9">
        <w:rPr>
          <w:rFonts w:hint="eastAsia"/>
          <w:snapToGrid w:val="0"/>
          <w:sz w:val="24"/>
        </w:rPr>
        <w:t>呵</w:t>
      </w:r>
      <w:r w:rsidRPr="008363E9">
        <w:rPr>
          <w:rFonts w:hint="eastAsia"/>
          <w:snapToGrid w:val="0"/>
          <w:sz w:val="24"/>
        </w:rPr>
        <w:t>,</w:t>
      </w:r>
      <w:r w:rsidRPr="008363E9">
        <w:rPr>
          <w:rFonts w:hint="eastAsia"/>
          <w:snapToGrid w:val="0"/>
          <w:sz w:val="24"/>
        </w:rPr>
        <w:t>阅读面广的孩子就是会用词</w:t>
      </w:r>
      <w:r w:rsidRPr="008363E9">
        <w:rPr>
          <w:rFonts w:hint="eastAsia"/>
          <w:snapToGrid w:val="0"/>
          <w:sz w:val="24"/>
        </w:rPr>
        <w:t>.</w:t>
      </w:r>
      <w:r w:rsidRPr="008363E9">
        <w:rPr>
          <w:rFonts w:hint="eastAsia"/>
          <w:snapToGrid w:val="0"/>
          <w:sz w:val="24"/>
        </w:rPr>
        <w:t>”我太感动了</w:t>
      </w:r>
      <w:r w:rsidRPr="008363E9">
        <w:rPr>
          <w:rFonts w:hint="eastAsia"/>
          <w:snapToGrid w:val="0"/>
          <w:sz w:val="24"/>
        </w:rPr>
        <w:t>,</w:t>
      </w:r>
      <w:r w:rsidRPr="008363E9">
        <w:rPr>
          <w:rFonts w:hint="eastAsia"/>
          <w:snapToGrid w:val="0"/>
          <w:sz w:val="24"/>
        </w:rPr>
        <w:t>你不顾自己肚子多饿</w:t>
      </w:r>
      <w:r w:rsidRPr="008363E9">
        <w:rPr>
          <w:rFonts w:hint="eastAsia"/>
          <w:snapToGrid w:val="0"/>
          <w:sz w:val="24"/>
        </w:rPr>
        <w:t>,</w:t>
      </w:r>
      <w:r w:rsidRPr="008363E9">
        <w:rPr>
          <w:rFonts w:hint="eastAsia"/>
          <w:snapToGrid w:val="0"/>
          <w:sz w:val="24"/>
        </w:rPr>
        <w:t>还是坚持维护祖国尊严</w:t>
      </w:r>
      <w:r w:rsidRPr="008363E9">
        <w:rPr>
          <w:rFonts w:hint="eastAsia"/>
          <w:snapToGrid w:val="0"/>
          <w:sz w:val="24"/>
        </w:rPr>
        <w:t>,</w:t>
      </w:r>
      <w:r w:rsidRPr="008363E9">
        <w:rPr>
          <w:rFonts w:hint="eastAsia"/>
          <w:snapToGrid w:val="0"/>
          <w:sz w:val="24"/>
        </w:rPr>
        <w:t>真令人敬佩呀</w:t>
      </w:r>
      <w:r w:rsidRPr="008363E9">
        <w:rPr>
          <w:rFonts w:hint="eastAsia"/>
          <w:snapToGrid w:val="0"/>
          <w:sz w:val="24"/>
        </w:rPr>
        <w:t>!</w:t>
      </w:r>
      <w:r w:rsidRPr="008363E9">
        <w:rPr>
          <w:rFonts w:hint="eastAsia"/>
          <w:snapToGrid w:val="0"/>
          <w:sz w:val="24"/>
        </w:rPr>
        <w:t>”</w:t>
      </w:r>
      <w:r w:rsidRPr="008363E9">
        <w:rPr>
          <w:rFonts w:hint="eastAsia"/>
          <w:snapToGrid w:val="0"/>
          <w:sz w:val="24"/>
        </w:rPr>
        <w:t>......</w:t>
      </w:r>
      <w:r w:rsidRPr="008363E9">
        <w:rPr>
          <w:rFonts w:hint="eastAsia"/>
          <w:snapToGrid w:val="0"/>
          <w:sz w:val="24"/>
        </w:rPr>
        <w:t>孩子说了很多</w:t>
      </w:r>
      <w:r w:rsidRPr="008363E9">
        <w:rPr>
          <w:rFonts w:hint="eastAsia"/>
          <w:snapToGrid w:val="0"/>
          <w:sz w:val="24"/>
        </w:rPr>
        <w:t>,</w:t>
      </w:r>
      <w:r w:rsidRPr="008363E9">
        <w:rPr>
          <w:rFonts w:hint="eastAsia"/>
          <w:snapToGrid w:val="0"/>
          <w:sz w:val="24"/>
        </w:rPr>
        <w:t>说完了</w:t>
      </w:r>
      <w:r w:rsidRPr="008363E9">
        <w:rPr>
          <w:rFonts w:hint="eastAsia"/>
          <w:snapToGrid w:val="0"/>
          <w:sz w:val="24"/>
        </w:rPr>
        <w:t>,</w:t>
      </w:r>
      <w:r w:rsidRPr="008363E9">
        <w:rPr>
          <w:rFonts w:hint="eastAsia"/>
          <w:snapToGrid w:val="0"/>
          <w:sz w:val="24"/>
        </w:rPr>
        <w:t>我才用书上的泡泡问题“你想对面包店的老板说什么</w:t>
      </w:r>
      <w:r w:rsidRPr="008363E9">
        <w:rPr>
          <w:rFonts w:hint="eastAsia"/>
          <w:snapToGrid w:val="0"/>
          <w:sz w:val="24"/>
        </w:rPr>
        <w:t>?</w:t>
      </w:r>
      <w:r w:rsidRPr="008363E9">
        <w:rPr>
          <w:rFonts w:hint="eastAsia"/>
          <w:snapToGrid w:val="0"/>
          <w:sz w:val="24"/>
        </w:rPr>
        <w:t>”此时孩子们就能够说出来”中国留学生的行为令人敬佩</w:t>
      </w:r>
      <w:r w:rsidRPr="008363E9">
        <w:rPr>
          <w:rFonts w:hint="eastAsia"/>
          <w:snapToGrid w:val="0"/>
          <w:sz w:val="24"/>
        </w:rPr>
        <w:t>,</w:t>
      </w:r>
      <w:r w:rsidRPr="008363E9">
        <w:rPr>
          <w:rFonts w:hint="eastAsia"/>
          <w:snapToGrid w:val="0"/>
          <w:sz w:val="24"/>
        </w:rPr>
        <w:t>而你的行为也是</w:t>
      </w:r>
      <w:r w:rsidRPr="008363E9">
        <w:rPr>
          <w:rFonts w:hint="eastAsia"/>
          <w:snapToGrid w:val="0"/>
          <w:sz w:val="24"/>
        </w:rPr>
        <w:t>,</w:t>
      </w:r>
      <w:r w:rsidRPr="008363E9">
        <w:rPr>
          <w:rFonts w:hint="eastAsia"/>
          <w:snapToGrid w:val="0"/>
          <w:sz w:val="24"/>
        </w:rPr>
        <w:t>你帮助了一个需要帮助的中国人</w:t>
      </w:r>
      <w:r w:rsidRPr="008363E9">
        <w:rPr>
          <w:rFonts w:hint="eastAsia"/>
          <w:snapToGrid w:val="0"/>
          <w:sz w:val="24"/>
        </w:rPr>
        <w:t>,</w:t>
      </w:r>
      <w:r w:rsidRPr="008363E9">
        <w:rPr>
          <w:rFonts w:hint="eastAsia"/>
          <w:snapToGrid w:val="0"/>
          <w:sz w:val="24"/>
        </w:rPr>
        <w:t>我也佩服你</w:t>
      </w:r>
      <w:r w:rsidRPr="008363E9">
        <w:rPr>
          <w:rFonts w:hint="eastAsia"/>
          <w:snapToGrid w:val="0"/>
          <w:sz w:val="24"/>
        </w:rPr>
        <w:t>.</w:t>
      </w:r>
      <w:r w:rsidRPr="008363E9">
        <w:rPr>
          <w:rFonts w:hint="eastAsia"/>
          <w:snapToGrid w:val="0"/>
          <w:sz w:val="24"/>
        </w:rPr>
        <w:t>”“我欣赏你</w:t>
      </w:r>
      <w:r w:rsidRPr="008363E9">
        <w:rPr>
          <w:rFonts w:hint="eastAsia"/>
          <w:snapToGrid w:val="0"/>
          <w:sz w:val="24"/>
        </w:rPr>
        <w:t>,</w:t>
      </w:r>
      <w:r w:rsidRPr="008363E9">
        <w:rPr>
          <w:rFonts w:hint="eastAsia"/>
          <w:snapToGrid w:val="0"/>
          <w:sz w:val="24"/>
        </w:rPr>
        <w:t>面包店老板</w:t>
      </w:r>
      <w:r w:rsidRPr="008363E9">
        <w:rPr>
          <w:rFonts w:hint="eastAsia"/>
          <w:snapToGrid w:val="0"/>
          <w:sz w:val="24"/>
        </w:rPr>
        <w:t>,</w:t>
      </w:r>
      <w:r w:rsidRPr="008363E9">
        <w:rPr>
          <w:rFonts w:hint="eastAsia"/>
          <w:snapToGrid w:val="0"/>
          <w:sz w:val="24"/>
        </w:rPr>
        <w:t>因为你帮助了一个急需帮助的中国人</w:t>
      </w:r>
      <w:r w:rsidRPr="008363E9">
        <w:rPr>
          <w:rFonts w:hint="eastAsia"/>
          <w:snapToGrid w:val="0"/>
          <w:sz w:val="24"/>
        </w:rPr>
        <w:t>.</w:t>
      </w:r>
      <w:r w:rsidRPr="008363E9">
        <w:rPr>
          <w:rFonts w:hint="eastAsia"/>
          <w:snapToGrid w:val="0"/>
          <w:sz w:val="24"/>
        </w:rPr>
        <w:t>”“老板，谢谢你</w:t>
      </w:r>
      <w:r w:rsidRPr="008363E9">
        <w:rPr>
          <w:rFonts w:hint="eastAsia"/>
          <w:snapToGrid w:val="0"/>
          <w:sz w:val="24"/>
        </w:rPr>
        <w:t>!</w:t>
      </w:r>
      <w:r w:rsidRPr="008363E9">
        <w:rPr>
          <w:rFonts w:hint="eastAsia"/>
          <w:snapToGrid w:val="0"/>
          <w:sz w:val="24"/>
        </w:rPr>
        <w:t>你帮助了一个这么爱国的人，说明你也非常爱国，值得我们敬佩</w:t>
      </w:r>
      <w:r w:rsidRPr="008363E9">
        <w:rPr>
          <w:rFonts w:hint="eastAsia"/>
          <w:snapToGrid w:val="0"/>
          <w:sz w:val="24"/>
        </w:rPr>
        <w:t>!</w:t>
      </w:r>
      <w:r w:rsidRPr="008363E9">
        <w:rPr>
          <w:rFonts w:hint="eastAsia"/>
          <w:snapToGrid w:val="0"/>
          <w:sz w:val="24"/>
        </w:rPr>
        <w:t>”“老板，谢谢你</w:t>
      </w:r>
      <w:r w:rsidRPr="008363E9">
        <w:rPr>
          <w:rFonts w:hint="eastAsia"/>
          <w:snapToGrid w:val="0"/>
          <w:sz w:val="24"/>
        </w:rPr>
        <w:t>!</w:t>
      </w:r>
      <w:r w:rsidRPr="008363E9">
        <w:rPr>
          <w:rFonts w:hint="eastAsia"/>
          <w:snapToGrid w:val="0"/>
          <w:sz w:val="24"/>
        </w:rPr>
        <w:t>你是一个善良的、充满爱心的人，你救了一个爱护国旗连生命都不顾的人，值得</w:t>
      </w:r>
      <w:r w:rsidRPr="008363E9">
        <w:rPr>
          <w:rFonts w:hint="eastAsia"/>
          <w:snapToGrid w:val="0"/>
          <w:sz w:val="24"/>
        </w:rPr>
        <w:t>!</w:t>
      </w:r>
      <w:r w:rsidRPr="008363E9">
        <w:rPr>
          <w:rFonts w:hint="eastAsia"/>
          <w:snapToGrid w:val="0"/>
          <w:sz w:val="24"/>
        </w:rPr>
        <w:t>”“我想你肯定是非常敬佩那个留学生才救他的吧</w:t>
      </w:r>
      <w:r w:rsidRPr="008363E9">
        <w:rPr>
          <w:rFonts w:hint="eastAsia"/>
          <w:snapToGrid w:val="0"/>
          <w:sz w:val="24"/>
        </w:rPr>
        <w:t>!</w:t>
      </w:r>
      <w:r w:rsidRPr="008363E9">
        <w:rPr>
          <w:rFonts w:hint="eastAsia"/>
          <w:snapToGrid w:val="0"/>
          <w:sz w:val="24"/>
        </w:rPr>
        <w:t>”……</w:t>
      </w:r>
    </w:p>
    <w:p w:rsidR="00081F7D" w:rsidRPr="008363E9" w:rsidP="008363E9">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8363E9">
        <w:rPr>
          <w:rFonts w:hint="eastAsia"/>
          <w:snapToGrid w:val="0"/>
          <w:sz w:val="24"/>
        </w:rPr>
        <w:t>《一面五星红旗》语文教师反思篇</w:t>
      </w:r>
      <w:r w:rsidRPr="008363E9">
        <w:rPr>
          <w:rFonts w:hint="eastAsia"/>
          <w:snapToGrid w:val="0"/>
          <w:sz w:val="24"/>
        </w:rPr>
        <w:t>5</w:t>
      </w:r>
      <w:r w:rsidRPr="008363E9">
        <w:rPr>
          <w:rFonts w:hint="eastAsia"/>
          <w:snapToGrid w:val="0"/>
          <w:sz w:val="24"/>
        </w:rPr>
        <w:t>《丑小鸭》是人教版二</w:t>
      </w:r>
      <w:r w:rsidRPr="008363E9">
        <w:rPr>
          <w:rFonts w:hint="eastAsia"/>
          <w:snapToGrid w:val="0"/>
          <w:sz w:val="24"/>
        </w:rPr>
        <w:t>(</w:t>
      </w:r>
      <w:r w:rsidRPr="008363E9">
        <w:rPr>
          <w:rFonts w:hint="eastAsia"/>
          <w:snapToGrid w:val="0"/>
          <w:sz w:val="24"/>
        </w:rPr>
        <w:t>下</w:t>
      </w:r>
      <w:r w:rsidRPr="008363E9">
        <w:rPr>
          <w:rFonts w:hint="eastAsia"/>
          <w:snapToGrid w:val="0"/>
          <w:sz w:val="24"/>
        </w:rPr>
        <w:t>)</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的一篇课文，也是安徒生十分有代表的一篇童话故事，寓意是十分深刻的，但是一个二年级的孩子是无论无何也不会真正理解安徒生先生写这篇童话的真正用意的，作为老师我们就应怎样引导孩子理解课文资料，指导他们读好这篇童话才是教学的真正难点和重点。</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一、读准读好课文</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读”是语文学习的根本途径，它就应成为课堂的主题活动，在本课的教学中，我始终牢牢把握住让“学生进行各种各样的读”这条主线组织教学，给予学生读的时间和空间，并借助必须的方法，激发学生阅读的欲望和空间。例：揭示课题后让学生自由地朗读课文，从读得正确到读出必须的语感</w:t>
      </w:r>
      <w:r w:rsidRPr="008363E9">
        <w:rPr>
          <w:rFonts w:hint="eastAsia"/>
          <w:snapToGrid w:val="0"/>
          <w:sz w:val="24"/>
        </w:rPr>
        <w:t>;</w:t>
      </w:r>
      <w:r w:rsidRPr="008363E9">
        <w:rPr>
          <w:rFonts w:hint="eastAsia"/>
          <w:snapToGrid w:val="0"/>
          <w:sz w:val="24"/>
        </w:rPr>
        <w:t>默读课文是让学生学会思考问题，指名读，男女分主角读，这些多种的读书形式让孩子在读中理解，书读百遍其义自现。</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二、想象是理解和朗读之间的桥梁</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课堂上，我多处让学生发挥想象，，让学生插上想像的翅膀，比如：你是丑小鸭的朋友你会怎样嘲笑他</w:t>
      </w:r>
      <w:r w:rsidRPr="008363E9">
        <w:rPr>
          <w:rFonts w:hint="eastAsia"/>
          <w:snapToGrid w:val="0"/>
          <w:sz w:val="24"/>
        </w:rPr>
        <w:t>?</w:t>
      </w:r>
      <w:r w:rsidRPr="008363E9">
        <w:rPr>
          <w:rFonts w:hint="eastAsia"/>
          <w:snapToGrid w:val="0"/>
          <w:sz w:val="24"/>
        </w:rPr>
        <w:t>如果你是丑小鸭你会想些什么</w:t>
      </w:r>
      <w:r w:rsidRPr="008363E9">
        <w:rPr>
          <w:rFonts w:hint="eastAsia"/>
          <w:snapToGrid w:val="0"/>
          <w:sz w:val="24"/>
        </w:rPr>
        <w:t>?</w:t>
      </w:r>
      <w:r w:rsidRPr="008363E9">
        <w:rPr>
          <w:rFonts w:hint="eastAsia"/>
          <w:snapToGrid w:val="0"/>
          <w:sz w:val="24"/>
        </w:rPr>
        <w:t>尊重每个学生的独特个性和生活经验，并让他们带着自己的感受来读课文，让他们用稚嫩纯真的童心自由地去体验自然，想象会潜移默化地对他们的学习生活有所感悟，有所提高。</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三、语言文字积累也很重要</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语文课程标准再三强调语文教学要重视培养学生良好的语感，最根本的一条就是要引导学生加强语言积累、加强感悟，例如：在学习第三、四自然段中，我抓住“欺负、厌恶、孤单、讥笑”等词语重点理解，，他们更能深刻感受到丑小鸭所遭遇的悲惨命运。课文中的很多词语课后我也让学生自己读一读，写一写，记一记这样会对他们今后的写作打好基础。</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《一面五星红旗》语文教师反思篇</w:t>
      </w:r>
      <w:r w:rsidRPr="008363E9">
        <w:rPr>
          <w:rFonts w:hint="eastAsia"/>
          <w:snapToGrid w:val="0"/>
          <w:sz w:val="24"/>
        </w:rPr>
        <w:t>6</w:t>
      </w:r>
      <w:r w:rsidRPr="008363E9">
        <w:rPr>
          <w:rFonts w:hint="eastAsia"/>
          <w:snapToGrid w:val="0"/>
          <w:sz w:val="24"/>
        </w:rPr>
        <w:t>王崧舟老师曾经说过：语文教学它有一道槛，越过这道槛是语文教学，没有跨过这道槛就不是语文教学，这道槛是什么呢</w:t>
      </w:r>
      <w:r w:rsidRPr="008363E9">
        <w:rPr>
          <w:rFonts w:hint="eastAsia"/>
          <w:snapToGrid w:val="0"/>
          <w:sz w:val="24"/>
        </w:rPr>
        <w:t>?</w:t>
      </w:r>
      <w:r w:rsidRPr="008363E9">
        <w:rPr>
          <w:rFonts w:hint="eastAsia"/>
          <w:snapToGrid w:val="0"/>
          <w:sz w:val="24"/>
        </w:rPr>
        <w:t>就是话语形式。因此，我在教学《搭石》这篇课文时，以学生自读自悟为基础，注重引导学生充分地读，在读中体验、感悟，在读中积累、内化，在读中欣赏、升华。以美为主线，贯穿于课堂始终。</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一、引领走进文本——随风潜入夜</w:t>
      </w:r>
    </w:p>
    <w:p w:rsidR="00081F7D" w:rsidRPr="008363E9" w:rsidP="008363E9">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语文课程标准》指出：阅读是学生个性化的行为，应让学生在主动积极的思维和情感活动中，加深理解和体验，受到情感熏陶，享受审美乐趣。依据这一理念，我把文中抽象的文字还原为生动的画面。课堂伊始，我通过出示画面，感情导入，很自然地把学生带入刘章爷爷生活的那个小山村，走近让作者魂牵梦萦的搭石。而后一句进入秋天，天气变凉，家乡的人们根据水的深浅，从河的两岸找来一些平整方正的石头，按照二尺左右的间隔，在小溪里横着摆上一排，让人们从上面踏过，这就是搭石很自然地使搭石浮出课本，我的一句如果没有搭石，村里的人们又是怎么过河</w:t>
      </w:r>
      <w:r w:rsidRPr="008363E9">
        <w:rPr>
          <w:rFonts w:hint="eastAsia"/>
          <w:snapToGrid w:val="0"/>
          <w:sz w:val="24"/>
        </w:rPr>
        <w:t>?</w:t>
      </w:r>
      <w:r w:rsidRPr="008363E9">
        <w:rPr>
          <w:rFonts w:hint="eastAsia"/>
          <w:snapToGrid w:val="0"/>
          <w:sz w:val="24"/>
        </w:rPr>
        <w:t>的追问，孩子们对人们就必须脱鞋挽裤。有了更深地体会，自然地引导学生了解了搭石的重要性。有了对搭石淡淡的了解，多了对搭石甜甜的感情，便吸引着孩子们对课文美美地品读下去，这一切，都进行得如春风潜入夜般的自然。</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二、理解感悟文本——润物细无声</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在教学中，我创设了恰当的情境，引导学生感悟走搭石的美，给人留下了深刻的印象。我紧紧抓住一群人走搭石，两个人面对面走搭石和老人、年轻人走搭石三幅画面，将读懂词句、体验画面、感悟情感有机地融合在一起，很自然地引导学生一步步理解搭石在家乡的人们心中为什么是一道风景。</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如在理解每当上工、下工，一行人走搭石的时候，动作是那么协调有序</w:t>
      </w:r>
      <w:r w:rsidRPr="008363E9">
        <w:rPr>
          <w:rFonts w:hint="eastAsia"/>
          <w:snapToGrid w:val="0"/>
          <w:sz w:val="24"/>
        </w:rPr>
        <w:t>!</w:t>
      </w:r>
      <w:r w:rsidRPr="008363E9">
        <w:rPr>
          <w:rFonts w:hint="eastAsia"/>
          <w:snapToGrid w:val="0"/>
          <w:sz w:val="24"/>
        </w:rPr>
        <w:t>前面的抬起脚来，后面的紧跟上去，踏踏的声音，像轻快的音乐</w:t>
      </w:r>
      <w:r w:rsidRPr="008363E9">
        <w:rPr>
          <w:rFonts w:hint="eastAsia"/>
          <w:snapToGrid w:val="0"/>
          <w:sz w:val="24"/>
        </w:rPr>
        <w:t>;</w:t>
      </w:r>
      <w:r w:rsidRPr="008363E9">
        <w:rPr>
          <w:rFonts w:hint="eastAsia"/>
          <w:snapToGrid w:val="0"/>
          <w:sz w:val="24"/>
        </w:rPr>
        <w:t>人影绰绰，给人画一般的美感。这一句时，我抓住协调有序这个关键点，创设情境，通过我们是在走什么</w:t>
      </w:r>
      <w:r w:rsidRPr="008363E9">
        <w:rPr>
          <w:rFonts w:hint="eastAsia"/>
          <w:snapToGrid w:val="0"/>
          <w:sz w:val="24"/>
        </w:rPr>
        <w:t>?</w:t>
      </w:r>
      <w:r w:rsidRPr="008363E9">
        <w:rPr>
          <w:rFonts w:hint="eastAsia"/>
          <w:snapToGrid w:val="0"/>
          <w:sz w:val="24"/>
        </w:rPr>
        <w:t>不小心会掉进水里等情景渲染，让学生采用合作朗读前面的抬起脚来，后面的紧跟上去，前面的后面的来体验朗读的协调有序，进而感悟人们走搭石时动作的协调有序。然后，我又改课文为诗歌，引导学生诵读诗歌，更是自然地把学生带入有着浓浓乡情的搭石旁边，引领学生用朗读将这美好的画面呈现在大家面前。</w:t>
      </w:r>
    </w:p>
    <w:p w:rsidR="00081F7D" w:rsidRPr="008363E9" w:rsidP="008363E9">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8363E9">
        <w:rPr>
          <w:rFonts w:hint="eastAsia"/>
          <w:snapToGrid w:val="0"/>
          <w:sz w:val="24"/>
        </w:rPr>
        <w:t>对于青年人遇到老年人怎样走搭石的内容，我则以在读书的过程中，有的词语会让你心头轻轻一颤的引导方式很自然地引导学生抓住伏和理所当然。从伏的品词到理所当然的过渡，又由请学生上台做伏的动作，说说要不要老人千恩万谢达到自然和谐的统一。我像链子般地将文中的语言点串到了一起，在我的引领下，孩子们用心地体会文本的味和美</w:t>
      </w:r>
      <w:r w:rsidRPr="008363E9">
        <w:rPr>
          <w:rFonts w:hint="eastAsia"/>
          <w:snapToGrid w:val="0"/>
          <w:sz w:val="24"/>
        </w:rPr>
        <w:t>!</w:t>
      </w:r>
      <w:r w:rsidRPr="008363E9">
        <w:rPr>
          <w:rFonts w:hint="eastAsia"/>
          <w:snapToGrid w:val="0"/>
          <w:sz w:val="24"/>
        </w:rPr>
        <w:t>我的一句得到帮助的老人曾在年轻时理所当然地帮过别的老人，而帮助他人的年轻人也会在自己年老时理所当然地得到其他年轻人的帮助。不仅让学生顺利地理解了理所当然这个词语，更是在不知不觉中进行对学生尊敬老人，学会将心比心的思想道德教育，而这样的引导方法，又丝毫不会冲淡我们语文课中宝贵的语文味。</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三、拓展延伸文本——功到自然成</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新课程标准》指出：教材要有开放性和弹性。教材的开放性表现在教材要和生活实践相结合，要课内外结合，要学用结合。作为教师要突破教材对学生教育的禁锢，创造性的使用教材，而不能成为教材的奴隶，应该做教材的主人。因此，在整堂课的教学中，我很重视对学生想象力的培养。我在创设了一定的情境后，引导学生进行适当的想象，不但培养了学生的想象力，发展创造性思维，而且借助学生的想象加深了对文本的理解。如最后一环节的写话训练，在感悟了三块内容描写不同的对象走搭石的情景后，学生在头脑中已通过想象储存了很多关于人们走搭石的情景画面，这时我便引导学生通过朗读激活画面，再引导想象，效果是很好的。学生也很自然地想到还有不同的人来走搭石，还有不同的走搭石的情景画面。这时，我让学生模仿课文去说去写，学生的想象思维很快被调动起来，说内心的话表内心的情自然是水到渠成。这样，语言、情境、人文内涵全都有了。</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当然，教学永远是一门遗憾的艺术，还有很多需要我们改正的地方。我更清楚新课改的探究之路还很长，如何真正落实新课改的思想，是我今后教学思考和实验的主旋律。</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《一面五星红旗》语文教师反思篇</w:t>
      </w:r>
      <w:r w:rsidRPr="008363E9">
        <w:rPr>
          <w:rFonts w:hint="eastAsia"/>
          <w:snapToGrid w:val="0"/>
          <w:sz w:val="24"/>
        </w:rPr>
        <w:t>71</w:t>
      </w:r>
      <w:r w:rsidRPr="008363E9">
        <w:rPr>
          <w:rFonts w:hint="eastAsia"/>
          <w:snapToGrid w:val="0"/>
          <w:sz w:val="24"/>
        </w:rPr>
        <w:t>、让学生自由展示自己</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课堂上，要大胆地让学生去体验，去探索，去感悟，去尽情地展示自己</w:t>
      </w:r>
      <w:r w:rsidRPr="008363E9">
        <w:rPr>
          <w:rFonts w:hint="eastAsia"/>
          <w:snapToGrid w:val="0"/>
          <w:sz w:val="24"/>
        </w:rPr>
        <w:t>!</w:t>
      </w:r>
      <w:r w:rsidRPr="008363E9">
        <w:rPr>
          <w:rFonts w:hint="eastAsia"/>
          <w:snapToGrid w:val="0"/>
          <w:sz w:val="24"/>
        </w:rPr>
        <w:t>每学习一篇新课文，我都鼓励学生尽可能地搜集与课文内容相关的知识，上课时，大家都希望把自己的成果展示给大家，这样，无论是在课内还是课外，他们都表现得十分积极，而且极大的丰富了知识的储备量。</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2</w:t>
      </w:r>
      <w:r w:rsidRPr="008363E9">
        <w:rPr>
          <w:rFonts w:hint="eastAsia"/>
          <w:snapToGrid w:val="0"/>
          <w:sz w:val="24"/>
        </w:rPr>
        <w:t>、引领孩子去读书</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叶圣陶先生曾说过：教材无非是例子。只有在实践中，学生的能力才能不断提高。我经常上网搜集课外阅读材料，推荐给学生阅读。另外，我还结合教材所涉及到的内容，有目的地组织学生开展课外阅读，使学生尽量领悟不同类型的文章的写作技巧</w:t>
      </w:r>
      <w:r w:rsidRPr="008363E9">
        <w:rPr>
          <w:rFonts w:hint="eastAsia"/>
          <w:snapToGrid w:val="0"/>
          <w:sz w:val="24"/>
        </w:rPr>
        <w:t>;</w:t>
      </w:r>
      <w:r w:rsidRPr="008363E9">
        <w:rPr>
          <w:rFonts w:hint="eastAsia"/>
          <w:snapToGrid w:val="0"/>
          <w:sz w:val="24"/>
        </w:rPr>
        <w:t>同时，鼓励学生阅读中外儿童名著，领略书中的精妙所在。</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3</w:t>
      </w:r>
      <w:r w:rsidRPr="008363E9">
        <w:rPr>
          <w:rFonts w:hint="eastAsia"/>
          <w:snapToGrid w:val="0"/>
          <w:sz w:val="24"/>
        </w:rPr>
        <w:t>、在生活中学语文</w:t>
      </w:r>
    </w:p>
    <w:p w:rsidR="00081F7D" w:rsidRPr="008363E9" w:rsidP="008363E9">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让语文走进生活，在生活中学习语文。回顾我听过的语文课堂教学以及自己两年语文教学经历，特别是在整体批阅了学生的第一篇作文之后，我真正地意识到：小学语文学习离不开生活，只有学生把在课本中学到的知识用到对周围生活的观察、描写中，才能真正地学好语文、用好语文。因此，我不断鼓励我学生坚持观察周围的一切，要养成从生活中汲取养分的好习惯，并引导学生在生活中学习语文，使学生深切地感受到：语文离他们很近很近。</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《一面五星红旗》语文教师反思篇</w:t>
      </w:r>
      <w:r w:rsidRPr="008363E9">
        <w:rPr>
          <w:rFonts w:hint="eastAsia"/>
          <w:snapToGrid w:val="0"/>
          <w:sz w:val="24"/>
        </w:rPr>
        <w:t>8</w:t>
      </w:r>
      <w:r w:rsidRPr="008363E9">
        <w:rPr>
          <w:rFonts w:hint="eastAsia"/>
          <w:snapToGrid w:val="0"/>
          <w:sz w:val="24"/>
        </w:rPr>
        <w:t>给予是快乐的，在语文课堂上，孩子们深深体会到了金吉娅带给我们的一切</w:t>
      </w:r>
      <w:r w:rsidRPr="008363E9">
        <w:rPr>
          <w:rFonts w:hint="eastAsia"/>
          <w:snapToGrid w:val="0"/>
          <w:sz w:val="24"/>
        </w:rPr>
        <w:t>!</w:t>
      </w:r>
      <w:r w:rsidRPr="008363E9">
        <w:rPr>
          <w:rFonts w:hint="eastAsia"/>
          <w:snapToGrid w:val="0"/>
          <w:sz w:val="24"/>
        </w:rPr>
        <w:t>有的孩子在语文课堂上感动得哭了，有的孩子在那小声地抽泣，因为有了共鸣，所有他们很感动。</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将这个故事继续，让这份感动延续，这是我想要做的。在教学设计时，我以文中出现的援助中心作为故事继续的载体，利用语文课堂中积累的情感进行教学。课堂上，学生的表现让我体会到了幸福，学习不再是一种负担，更是一种责任，一种自觉的活动。</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在这次整合课堂上，对于这样的教学模式，我又有了新的感悟。</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一、利用课堂相关视频和音乐资源，激发学生学习的兴趣</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故事是发生在圣诞节前夕，学生在欢快的圣诞节歌曲中进入教室，环境的给予让学生融合在这样的课堂之中。紧接着圣诞节视频的播放，吸引了学生的眼球，他们的心便自然地融入到了圣诞节快乐的气氛中了。所以说，音乐、视频资源的合理利用，是激发学生学习兴趣的有效教学方法之一。</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二、利用语文课创设的情景资源，碰撞学生内心情感</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读陌生小女孩的心愿，这是一个很感人的环节，在语文课堂上，深深地打动了学生。当信息课上再次出现这个环节的时候，孩子们的心被再次碰撞，他们的心与文章中主人公的心再次共鸣，就这样碰触了他们的内心。利用情感教学，就必须有一个情感的触发点，而情景迁移正是一条好途径。</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三、利用故事的可再生性特点，实现课程资源的有效整合</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故事性文章与信息技术整合，在任务设置上出现了一个难题。思考后，发现整合可以从学科特点出发的，故事性文章的特点就是——再生性，当想到这三个字的时候，灵感就油然而生了。利用“援助中心”这个部门，将故事再编，使得信息技术与语文课堂又有了新的结合契机。</w:t>
      </w:r>
    </w:p>
    <w:p w:rsidR="00081F7D" w:rsidRPr="008363E9" w:rsidP="008363E9">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8363E9">
        <w:rPr>
          <w:rFonts w:hint="eastAsia"/>
          <w:snapToGrid w:val="0"/>
          <w:sz w:val="24"/>
        </w:rPr>
        <w:t>在这次教学中感受最深的是，我没有说：“今天我们要做是什么，我们要完成的是什么……”但是孩子们说：“我们要干什么……”新课程理念强调实现教学内容的呈现方式、学生的学习方式、教师的教学方式和师生互动方式的变革。这也许就是一种变革吧</w:t>
      </w:r>
      <w:r w:rsidRPr="008363E9">
        <w:rPr>
          <w:rFonts w:hint="eastAsia"/>
          <w:snapToGrid w:val="0"/>
          <w:sz w:val="24"/>
        </w:rPr>
        <w:t>!</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《一面五星红旗》语文教师反思篇</w:t>
      </w:r>
      <w:r w:rsidRPr="008363E9">
        <w:rPr>
          <w:rFonts w:hint="eastAsia"/>
          <w:snapToGrid w:val="0"/>
          <w:sz w:val="24"/>
        </w:rPr>
        <w:t>9</w:t>
      </w:r>
      <w:r w:rsidRPr="008363E9">
        <w:rPr>
          <w:rFonts w:hint="eastAsia"/>
          <w:snapToGrid w:val="0"/>
          <w:sz w:val="24"/>
        </w:rPr>
        <w:t>长期以来，古诗教学采用的是串讲法。这是传统的讲解古诗的方法，即先解诗题，然后释词，最后讲解诗句的意思。整个教学过程是教师讲解、学生倾听，教师讲完，课就上完的过程，形成了“满堂灌”的教学模式。这一教学模式，不要说学生不感兴趣，教师自己也觉得枯燥烦腻，更别提调动学生学习的积极性，启发学生的思维了。在实际的教学过程中，我也尝试着让学生对学古诗感兴趣，并且感受到了其中的乐趣。现以教《赠汪伦》为例，说说我的做法：</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一、复习导入，巩固旧知</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在一堂新课的开始，用学生所熟悉的知识进行导入，可以消除学生的陌生感，使学生在旧知的基础上很自然地进入新知识的学习，让新旧知识连贯起来，使知识系统化。《赠汪伦》这首诗是唐代大诗人李白写的，学生已经学过好多李白的诗了。因此，上课时我先让学生说说已经学过的诗，在学生举例的基础上归纳如下：“李白的诗语言流畅，想象丰富，取材十分广泛：有表达思乡情怀的《静夜思》，有赞美锦绣山河的《望庐山瀑布》，这些作品都是李白深入生活实际创作而成的。”在复习的基础上加以归纳，不仅使学生对已学过的知识进行了回顾，还使学生懂得了写作的取材广泛必须源于生活。</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二、故事引路，激发兴趣</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学生大都爱听故事，在课堂教学中选择与学习内容有关的故事，既能牢牢地抓住学生的注意力，又为后面的学习作了铺垫。于是，紧接着复习，我设置了这样的过渡语：“由于李白才华横溢，性格豪爽，喜欢亲近大自然，安徽泾县桃花潭的汪伦便诚邀李白去做客。”接着，我便有声有色地讲起《李白“受骗”桃花潭》的故事。当讲到“先生好游乎</w:t>
      </w:r>
      <w:r w:rsidRPr="008363E9">
        <w:rPr>
          <w:rFonts w:hint="eastAsia"/>
          <w:snapToGrid w:val="0"/>
          <w:sz w:val="24"/>
        </w:rPr>
        <w:t>?</w:t>
      </w:r>
      <w:r w:rsidRPr="008363E9">
        <w:rPr>
          <w:rFonts w:hint="eastAsia"/>
          <w:snapToGrid w:val="0"/>
          <w:sz w:val="24"/>
        </w:rPr>
        <w:t>此地有十里桃花。先生好饮乎</w:t>
      </w:r>
      <w:r w:rsidRPr="008363E9">
        <w:rPr>
          <w:rFonts w:hint="eastAsia"/>
          <w:snapToGrid w:val="0"/>
          <w:sz w:val="24"/>
        </w:rPr>
        <w:t>?</w:t>
      </w:r>
      <w:r w:rsidRPr="008363E9">
        <w:rPr>
          <w:rFonts w:hint="eastAsia"/>
          <w:snapToGrid w:val="0"/>
          <w:sz w:val="24"/>
        </w:rPr>
        <w:t>此地有万家酒店”与“桃花者，潭水名也，并无桃花。万家者，店主人姓万，并无万家酒店”这些内容时，我一方面模仿古人的语气“子乎者也”了一番，另一方面又用解说者的语言旁白了一下。学生在哈哈大笑之余，不禁被汪伦的巧妙机智所吸引。到后来，他们自然而然地想知道李白怎样写诗答谢汪伦。</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三、自学诗句，理解诗意</w:t>
      </w:r>
    </w:p>
    <w:p w:rsidR="00081F7D" w:rsidRPr="008363E9" w:rsidP="008363E9">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俗话说：“教是为了不教。”学生是学习的主体，教学中的学习主要依靠学生自己来完成。《赠汪伦》这首诗本身较浅显，诗意较明朗，现在有讲故事时的旁白作范例，学生理解诗句意思更是如鱼得水。因而，当我出示教学挂图，让他们说说哪一个是李白，哪一个是汪伦并说明理由时，学生摆出了“李白乘舟将欲行，忽闻岸上踏歌声”这一句。当我要求他们说出诗句意思时，许多学生跃跃欲试。有的学生还在领会“忽闻”的基础上添上了这样一段话：我循声望去，原来是我的好朋友汪伦来送我了，这是我始料不及的。我趁势引导学生说：“别具一格的邀请，与众不同的送别，深深感动了李白。因此，他发出了这样的感慨……”学生不约而同地朗读道：“桃花潭水深千尺，不及汪伦送我情。”在理解了“不及”的意思后，诗句大意也就迎刃而解了。在领会了诗句所采用的修辞手法以后，学生自然而然地对比选用了“即使……也……”的关联词语连接诗句意思。</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四、诵读感悟，体会感情</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借助故事引路与学生的自学理解，要求学生有感情地朗读诗句难度已经不大。因此，我便布置学生结合诗句回忆故事，模仿当时李白吟诗的语气诵读，让他们在诵读中反复感悟。接着，我便引导学生对两句诗进行比较，说说在写法上有何不同，共同的目的又是什么</w:t>
      </w:r>
      <w:r w:rsidRPr="008363E9">
        <w:rPr>
          <w:rFonts w:hint="eastAsia"/>
          <w:snapToGrid w:val="0"/>
          <w:sz w:val="24"/>
        </w:rPr>
        <w:t>?</w:t>
      </w:r>
      <w:r w:rsidRPr="008363E9">
        <w:rPr>
          <w:rFonts w:hint="eastAsia"/>
          <w:snapToGrid w:val="0"/>
          <w:sz w:val="24"/>
        </w:rPr>
        <w:t>学生发现叙事是为抒情作准备的，如果没有叙事中的“忽闻”而受感动，就不会有抒情中的“不及”进行对比。最后他们都能抓住“桃花潭水深千尺，不及汪伦送我情”来体会，领会了诗人所要表达的思想感情。</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五、拓展练习，一举两得</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般说来，学一首诗能学到体会到诗句表达的感情时，就可以划上一个句号了。但那只是就一首诗一堂课而言，学生的能力并没有得到真正的提高。为了让学生对诗意有更深的理解，也想训练一下学生的想象力，我便设计了改写《赠汪伦》的作业练习。我提醒学生想象李白是在怎样的情况下离开桃花潭的，学生很快联系到诗中的“忽闻”。有的说是李白离开时，没有让汪伦知道，是想避免常人离别的伤感</w:t>
      </w:r>
      <w:r w:rsidRPr="008363E9">
        <w:rPr>
          <w:rFonts w:hint="eastAsia"/>
          <w:snapToGrid w:val="0"/>
          <w:sz w:val="24"/>
        </w:rPr>
        <w:t>;</w:t>
      </w:r>
      <w:r w:rsidRPr="008363E9">
        <w:rPr>
          <w:rFonts w:hint="eastAsia"/>
          <w:snapToGrid w:val="0"/>
          <w:sz w:val="24"/>
        </w:rPr>
        <w:t>有的说不告而别未免失礼，李白曾留书一封告诉汪伦，汪伦见后就来送行。虽然学生的想象可能与事实完全不同，我也无从考证，但我认为比较合理。至少，学生已经有了自己的理解，有了自己的思考。</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《一面五星红旗》语文教师反思篇</w:t>
      </w:r>
      <w:r w:rsidRPr="008363E9">
        <w:rPr>
          <w:rFonts w:hint="eastAsia"/>
          <w:snapToGrid w:val="0"/>
          <w:sz w:val="24"/>
        </w:rPr>
        <w:t>10</w:t>
      </w:r>
      <w:r w:rsidRPr="008363E9">
        <w:rPr>
          <w:rFonts w:hint="eastAsia"/>
          <w:snapToGrid w:val="0"/>
          <w:sz w:val="24"/>
        </w:rPr>
        <w:t>本节课以自学为主，通过采用学生质疑解疑，小组合作，自主探究的学习方法，突破课文的重难点，学生积极主动，兴趣高涨，基本达到预定的目的。</w:t>
      </w:r>
    </w:p>
    <w:p w:rsidR="00081F7D" w:rsidRPr="008363E9" w:rsidP="008363E9">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8363E9">
        <w:rPr>
          <w:rFonts w:hint="eastAsia"/>
          <w:snapToGrid w:val="0"/>
          <w:sz w:val="24"/>
        </w:rPr>
        <w:t>本节课的优点是</w:t>
      </w:r>
      <w:r w:rsidRPr="008363E9">
        <w:rPr>
          <w:rFonts w:hint="eastAsia"/>
          <w:snapToGrid w:val="0"/>
          <w:sz w:val="24"/>
        </w:rPr>
        <w:t>1</w:t>
      </w:r>
      <w:r w:rsidRPr="008363E9">
        <w:rPr>
          <w:rFonts w:hint="eastAsia"/>
          <w:snapToGrid w:val="0"/>
          <w:sz w:val="24"/>
        </w:rPr>
        <w:t>、学生能提出有价值的问题，通过自学能自己解决，而且各抒己见，使答案丰富具体。如：为什么一个残疾的老师会喜欢放风筝</w:t>
      </w:r>
      <w:r w:rsidRPr="008363E9">
        <w:rPr>
          <w:rFonts w:hint="eastAsia"/>
          <w:snapToGrid w:val="0"/>
          <w:sz w:val="24"/>
        </w:rPr>
        <w:t>?</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这正是体现了老师坚强、乐观、有崇高理想，有执著追求的精神品质。学生通过自学，朗诵感悟深刻，突破重点。</w:t>
      </w:r>
      <w:r w:rsidRPr="008363E9">
        <w:rPr>
          <w:rFonts w:hint="eastAsia"/>
          <w:snapToGrid w:val="0"/>
          <w:sz w:val="24"/>
        </w:rPr>
        <w:t>2</w:t>
      </w:r>
      <w:r w:rsidRPr="008363E9">
        <w:rPr>
          <w:rFonts w:hint="eastAsia"/>
          <w:snapToGrid w:val="0"/>
          <w:sz w:val="24"/>
        </w:rPr>
        <w:t>、自学效果良好，对课文的理解到位。</w:t>
      </w:r>
      <w:r w:rsidRPr="008363E9">
        <w:rPr>
          <w:rFonts w:hint="eastAsia"/>
          <w:snapToGrid w:val="0"/>
          <w:sz w:val="24"/>
        </w:rPr>
        <w:t>3</w:t>
      </w:r>
      <w:r w:rsidRPr="008363E9">
        <w:rPr>
          <w:rFonts w:hint="eastAsia"/>
          <w:snapToGrid w:val="0"/>
          <w:sz w:val="24"/>
        </w:rPr>
        <w:t>、本课力求以情动人，以情感人，使学生通过自学、时空对话、有感情的朗诵等方法与文本进行对话，获得情感的触动与体验，在不自觉中受到情感的教育。</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本节课的不足是</w:t>
      </w:r>
      <w:r w:rsidRPr="008363E9">
        <w:rPr>
          <w:rFonts w:hint="eastAsia"/>
          <w:snapToGrid w:val="0"/>
          <w:sz w:val="24"/>
        </w:rPr>
        <w:t>1</w:t>
      </w:r>
      <w:r w:rsidRPr="008363E9">
        <w:rPr>
          <w:rFonts w:hint="eastAsia"/>
          <w:snapToGrid w:val="0"/>
          <w:sz w:val="24"/>
        </w:rPr>
        <w:t>、重点句的朗读不够到位，对重点句应再深究。</w:t>
      </w:r>
      <w:r w:rsidRPr="008363E9">
        <w:rPr>
          <w:rFonts w:hint="eastAsia"/>
          <w:snapToGrid w:val="0"/>
          <w:sz w:val="24"/>
        </w:rPr>
        <w:t>2</w:t>
      </w:r>
      <w:r w:rsidRPr="008363E9">
        <w:rPr>
          <w:rFonts w:hint="eastAsia"/>
          <w:snapToGrid w:val="0"/>
          <w:sz w:val="24"/>
        </w:rPr>
        <w:t>、时间安排不合理，前松后紧，结尾仓促。</w:t>
      </w:r>
      <w:r w:rsidRPr="008363E9">
        <w:rPr>
          <w:rFonts w:hint="eastAsia"/>
          <w:snapToGrid w:val="0"/>
          <w:sz w:val="24"/>
        </w:rPr>
        <w:t>3</w:t>
      </w:r>
      <w:r w:rsidRPr="008363E9">
        <w:rPr>
          <w:rFonts w:hint="eastAsia"/>
          <w:snapToGrid w:val="0"/>
          <w:sz w:val="24"/>
        </w:rPr>
        <w:t>、应再给学生多一点时间学生质疑解疑。</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《一面五星红旗》语文教师反思篇</w:t>
      </w:r>
      <w:r w:rsidRPr="008363E9">
        <w:rPr>
          <w:rFonts w:hint="eastAsia"/>
          <w:snapToGrid w:val="0"/>
          <w:sz w:val="24"/>
        </w:rPr>
        <w:t>11</w:t>
      </w:r>
      <w:r w:rsidRPr="008363E9">
        <w:rPr>
          <w:rFonts w:hint="eastAsia"/>
          <w:snapToGrid w:val="0"/>
          <w:sz w:val="24"/>
        </w:rPr>
        <w:t>课文主要讲述了老一辈革命家陈毅小时候因专心看书，把米饭烧糊了的故事。课文围绕“神童”的“秘诀”展开，说明陈毅学习成绩优秀，成为“神童”的“秘诀”是勤奋，从而揭示了“学问学问，多学多问”的道理。</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文中的主人公——陈毅，是建国后上海市的第一任市长。学生对他却不大熟悉，所以刚开始上课，我简单地对陈毅做了一些介绍，以此来帮助他们更好地体会文本。整个课堂围绕“秘诀”展开，学生们通过寻找关键词句来了解这位勤奋好学的“神童”，在这个过程中，借助陈毅的榜样作用，学生不仅了解了他的学习方法，更从字里行间体会到了陈毅那刻苦勤奋的精神。</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回顾这节课我觉得有几个自己比较满意的方面。首先从导入课题上，我采用了先从“秘诀”着手，通过理解词语的方式直接引入课题，我自己觉得是比较自然的。再进入课文内容的教学中，我采用的是对课题进行质疑的方式，一方面可以通过看课题质疑，学生从不同角度提出了自己最想知道的问题，即“秘诀”到底是什么</w:t>
      </w:r>
      <w:r w:rsidRPr="008363E9">
        <w:rPr>
          <w:rFonts w:hint="eastAsia"/>
          <w:snapToGrid w:val="0"/>
          <w:sz w:val="24"/>
        </w:rPr>
        <w:t>?</w:t>
      </w:r>
      <w:r w:rsidRPr="008363E9">
        <w:rPr>
          <w:rFonts w:hint="eastAsia"/>
          <w:snapToGrid w:val="0"/>
          <w:sz w:val="24"/>
        </w:rPr>
        <w:t>因此，就由找“秘诀”入手，解决学生最想知道的问题，调动学生探知的积极性，解决学生最需要的，帮助学生有效地学习课文，另一方面可以提高学生学会提问的能力。其次在教学内容上，从陈毅的学习方法引入到学生自己的学习方法的汇总，帮助学生理解课文内容，从而更明白陈毅成为“神童”不只是因为他学习勤奋，还因为他掌握了一个好的学习方法，值得学生的学习。最后我比较满意的是在这节课中我对词语理解的教学。在这节课中我比较关注词语的教学，在这节课中学习了“秘诀”、“名列前茅”、“总是”、“总算”等词语，我用了找近义词、查字典、造句、联系上下文的方法来帮助学生理解课文。</w:t>
      </w:r>
    </w:p>
    <w:p w:rsidR="00081F7D" w:rsidRPr="008363E9" w:rsidP="008363E9">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但是我通过这节课的教学，我发现自己仍存在许多的不足。首先就是学生的指导朗读方面的指导。朗读这方面一直以来都是我班学生的弱项，学生出现的问题主要是朗读的拖沓、缺乏感情，所以这也是一直以来我比较关注的问题，但是可能自己没有给予比较有效地指导，虽然学生在朗读上有了一定的进步，但是仍需改进。再次就是我在进行点评时的语言缺乏，这一直是我自己想改进但是好像又无从下手的地方。每一次学生给了一个答案，如果是对的，我总是说“好的”、“不错”、“你真聪明”等词语，但是当学生给了一个错误的答案，我却不能很好的给予点拨，引领他得到正确的答案，我好像遇到这种情况，总是说“你再好好想想”，我自己也意识到其实这样根本无法使学生理解问题，但是我自己可能因为教学经验比较浅，无法给予他更好的点拨，这是在接下来的教学活动中应该注意观察、向有经验的教师所学习的地方，希望在不久的将来我能够做到有效地点评。最后我觉得这节课学生的积极性不高，教师和学生的互动不是很好。我观察了我们班学生的表现，我发现我们班的学生举手回答问题的学生是比较少的，也许他们是中年级，不像低年级的学生那么活跃。但是我也观察过其他班级学生的上课情况，我发现我们班学生活跃性还是较低的，我意识到这可能是我自己的问题，通过与指导老师的交流，我了解要懂得多鼓励、夸奖学生，激发他们学习的积极性。</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这些就是我对本节课的一些想法。</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《一面五星红旗》语文教师反思篇</w:t>
      </w:r>
      <w:r w:rsidRPr="008363E9">
        <w:rPr>
          <w:rFonts w:hint="eastAsia"/>
          <w:snapToGrid w:val="0"/>
          <w:sz w:val="24"/>
        </w:rPr>
        <w:t>12</w:t>
      </w:r>
      <w:r w:rsidRPr="008363E9">
        <w:rPr>
          <w:rFonts w:hint="eastAsia"/>
          <w:snapToGrid w:val="0"/>
          <w:sz w:val="24"/>
        </w:rPr>
        <w:t>一、精讲少练</w:t>
      </w:r>
      <w:r w:rsidRPr="008363E9">
        <w:rPr>
          <w:rFonts w:hint="eastAsia"/>
          <w:snapToGrid w:val="0"/>
          <w:sz w:val="24"/>
        </w:rPr>
        <w:t>,</w:t>
      </w:r>
      <w:r w:rsidRPr="008363E9">
        <w:rPr>
          <w:rFonts w:hint="eastAsia"/>
          <w:snapToGrid w:val="0"/>
          <w:sz w:val="24"/>
        </w:rPr>
        <w:t>降低难度</w:t>
      </w:r>
      <w:r w:rsidRPr="008363E9">
        <w:rPr>
          <w:rFonts w:hint="eastAsia"/>
          <w:snapToGrid w:val="0"/>
          <w:sz w:val="24"/>
        </w:rPr>
        <w:t>,</w:t>
      </w:r>
      <w:r w:rsidRPr="008363E9">
        <w:rPr>
          <w:rFonts w:hint="eastAsia"/>
          <w:snapToGrid w:val="0"/>
          <w:sz w:val="24"/>
        </w:rPr>
        <w:t>把时间还给学生</w:t>
      </w:r>
    </w:p>
    <w:p w:rsidR="00081F7D" w:rsidRPr="008363E9" w:rsidP="008363E9">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8363E9">
        <w:rPr>
          <w:rFonts w:hint="eastAsia"/>
          <w:snapToGrid w:val="0"/>
          <w:sz w:val="24"/>
        </w:rPr>
        <w:t>九年级</w:t>
      </w:r>
      <w:r w:rsidRPr="008363E9">
        <w:rPr>
          <w:rFonts w:hint="eastAsia"/>
          <w:snapToGrid w:val="0"/>
          <w:sz w:val="24"/>
        </w:rPr>
        <w:t>,</w:t>
      </w:r>
      <w:r w:rsidRPr="008363E9">
        <w:rPr>
          <w:rFonts w:hint="eastAsia"/>
          <w:snapToGrid w:val="0"/>
          <w:sz w:val="24"/>
        </w:rPr>
        <w:t>无论对教师还是对学生而言</w:t>
      </w:r>
      <w:r w:rsidRPr="008363E9">
        <w:rPr>
          <w:rFonts w:hint="eastAsia"/>
          <w:snapToGrid w:val="0"/>
          <w:sz w:val="24"/>
        </w:rPr>
        <w:t>,</w:t>
      </w:r>
      <w:r w:rsidRPr="008363E9">
        <w:rPr>
          <w:rFonts w:hint="eastAsia"/>
          <w:snapToGrid w:val="0"/>
          <w:sz w:val="24"/>
        </w:rPr>
        <w:t>都是非常时期。期间</w:t>
      </w:r>
      <w:r w:rsidRPr="008363E9">
        <w:rPr>
          <w:rFonts w:hint="eastAsia"/>
          <w:snapToGrid w:val="0"/>
          <w:sz w:val="24"/>
        </w:rPr>
        <w:t>,</w:t>
      </w:r>
      <w:r w:rsidRPr="008363E9">
        <w:rPr>
          <w:rFonts w:hint="eastAsia"/>
          <w:snapToGrid w:val="0"/>
          <w:sz w:val="24"/>
        </w:rPr>
        <w:t>大剂量高难度的训练名正言顺又在情理之中</w:t>
      </w:r>
      <w:r w:rsidRPr="008363E9">
        <w:rPr>
          <w:rFonts w:hint="eastAsia"/>
          <w:snapToGrid w:val="0"/>
          <w:sz w:val="24"/>
        </w:rPr>
        <w:t>,</w:t>
      </w:r>
      <w:r w:rsidRPr="008363E9">
        <w:rPr>
          <w:rFonts w:hint="eastAsia"/>
          <w:snapToGrid w:val="0"/>
          <w:sz w:val="24"/>
        </w:rPr>
        <w:t>以考促学</w:t>
      </w:r>
      <w:r w:rsidRPr="008363E9">
        <w:rPr>
          <w:rFonts w:hint="eastAsia"/>
          <w:snapToGrid w:val="0"/>
          <w:sz w:val="24"/>
        </w:rPr>
        <w:t>,</w:t>
      </w:r>
      <w:r w:rsidRPr="008363E9">
        <w:rPr>
          <w:rFonts w:hint="eastAsia"/>
          <w:snapToGrid w:val="0"/>
          <w:sz w:val="24"/>
        </w:rPr>
        <w:t>一举多得</w:t>
      </w:r>
      <w:r w:rsidRPr="008363E9">
        <w:rPr>
          <w:rFonts w:hint="eastAsia"/>
          <w:snapToGrid w:val="0"/>
          <w:sz w:val="24"/>
        </w:rPr>
        <w:t>;</w:t>
      </w:r>
      <w:r w:rsidRPr="008363E9">
        <w:rPr>
          <w:rFonts w:hint="eastAsia"/>
          <w:snapToGrid w:val="0"/>
          <w:sz w:val="24"/>
        </w:rPr>
        <w:t>可以检查水平</w:t>
      </w:r>
      <w:r w:rsidRPr="008363E9">
        <w:rPr>
          <w:rFonts w:hint="eastAsia"/>
          <w:snapToGrid w:val="0"/>
          <w:sz w:val="24"/>
        </w:rPr>
        <w:t>,</w:t>
      </w:r>
      <w:r w:rsidRPr="008363E9">
        <w:rPr>
          <w:rFonts w:hint="eastAsia"/>
          <w:snapToGrid w:val="0"/>
          <w:sz w:val="24"/>
        </w:rPr>
        <w:t>可以看出问题</w:t>
      </w:r>
      <w:r w:rsidRPr="008363E9">
        <w:rPr>
          <w:rFonts w:hint="eastAsia"/>
          <w:snapToGrid w:val="0"/>
          <w:sz w:val="24"/>
        </w:rPr>
        <w:t>,</w:t>
      </w:r>
      <w:r w:rsidRPr="008363E9">
        <w:rPr>
          <w:rFonts w:hint="eastAsia"/>
          <w:snapToGrid w:val="0"/>
          <w:sz w:val="24"/>
        </w:rPr>
        <w:t>可以推进复习</w:t>
      </w:r>
      <w:r w:rsidRPr="008363E9">
        <w:rPr>
          <w:rFonts w:hint="eastAsia"/>
          <w:snapToGrid w:val="0"/>
          <w:sz w:val="24"/>
        </w:rPr>
        <w:t>,</w:t>
      </w:r>
      <w:r w:rsidRPr="008363E9">
        <w:rPr>
          <w:rFonts w:hint="eastAsia"/>
          <w:snapToGrid w:val="0"/>
          <w:sz w:val="24"/>
        </w:rPr>
        <w:t>但这种给师生加负的举措常常无法获得预期的效果</w:t>
      </w:r>
      <w:r w:rsidRPr="008363E9">
        <w:rPr>
          <w:rFonts w:hint="eastAsia"/>
          <w:snapToGrid w:val="0"/>
          <w:sz w:val="24"/>
        </w:rPr>
        <w:t>,</w:t>
      </w:r>
      <w:r w:rsidRPr="008363E9">
        <w:rPr>
          <w:rFonts w:hint="eastAsia"/>
          <w:snapToGrid w:val="0"/>
          <w:sz w:val="24"/>
        </w:rPr>
        <w:t>得不偿失。偏多的训练</w:t>
      </w:r>
      <w:r w:rsidRPr="008363E9">
        <w:rPr>
          <w:rFonts w:hint="eastAsia"/>
          <w:snapToGrid w:val="0"/>
          <w:sz w:val="24"/>
        </w:rPr>
        <w:t>,</w:t>
      </w:r>
      <w:r w:rsidRPr="008363E9">
        <w:rPr>
          <w:rFonts w:hint="eastAsia"/>
          <w:snapToGrid w:val="0"/>
          <w:sz w:val="24"/>
        </w:rPr>
        <w:t>取缔的是学生必要的消化吸收、补充巩固</w:t>
      </w:r>
      <w:r w:rsidRPr="008363E9">
        <w:rPr>
          <w:rFonts w:hint="eastAsia"/>
          <w:snapToGrid w:val="0"/>
          <w:sz w:val="24"/>
        </w:rPr>
        <w:t>;</w:t>
      </w:r>
      <w:r w:rsidRPr="008363E9">
        <w:rPr>
          <w:rFonts w:hint="eastAsia"/>
          <w:snapToGrid w:val="0"/>
          <w:sz w:val="24"/>
        </w:rPr>
        <w:t>偏难的训练</w:t>
      </w:r>
      <w:r w:rsidRPr="008363E9">
        <w:rPr>
          <w:rFonts w:hint="eastAsia"/>
          <w:snapToGrid w:val="0"/>
          <w:sz w:val="24"/>
        </w:rPr>
        <w:t>,</w:t>
      </w:r>
      <w:r w:rsidRPr="008363E9">
        <w:rPr>
          <w:rFonts w:hint="eastAsia"/>
          <w:snapToGrid w:val="0"/>
          <w:sz w:val="24"/>
        </w:rPr>
        <w:t>消耗的是师生的热情和信念</w:t>
      </w:r>
      <w:r w:rsidRPr="008363E9">
        <w:rPr>
          <w:rFonts w:hint="eastAsia"/>
          <w:snapToGrid w:val="0"/>
          <w:sz w:val="24"/>
        </w:rPr>
        <w:t>,</w:t>
      </w:r>
      <w:r w:rsidRPr="008363E9">
        <w:rPr>
          <w:rFonts w:hint="eastAsia"/>
          <w:snapToGrid w:val="0"/>
          <w:sz w:val="24"/>
        </w:rPr>
        <w:t>给人以教师劳而无功</w:t>
      </w:r>
      <w:r w:rsidRPr="008363E9">
        <w:rPr>
          <w:rFonts w:hint="eastAsia"/>
          <w:snapToGrid w:val="0"/>
          <w:sz w:val="24"/>
        </w:rPr>
        <w:t>,</w:t>
      </w:r>
      <w:r w:rsidRPr="008363E9">
        <w:rPr>
          <w:rFonts w:hint="eastAsia"/>
          <w:snapToGrid w:val="0"/>
          <w:sz w:val="24"/>
        </w:rPr>
        <w:t>学生学无所成的错觉。最忌在中考前夕还四处抓各地模拟题或重点中学的试题</w:t>
      </w:r>
      <w:r w:rsidRPr="008363E9">
        <w:rPr>
          <w:rFonts w:hint="eastAsia"/>
          <w:snapToGrid w:val="0"/>
          <w:sz w:val="24"/>
        </w:rPr>
        <w:t>,</w:t>
      </w:r>
      <w:r w:rsidRPr="008363E9">
        <w:rPr>
          <w:rFonts w:hint="eastAsia"/>
          <w:snapToGrid w:val="0"/>
          <w:sz w:val="24"/>
        </w:rPr>
        <w:t>然后照单全收</w:t>
      </w:r>
      <w:r w:rsidRPr="008363E9">
        <w:rPr>
          <w:rFonts w:hint="eastAsia"/>
          <w:snapToGrid w:val="0"/>
          <w:sz w:val="24"/>
        </w:rPr>
        <w:t>,</w:t>
      </w:r>
      <w:r w:rsidRPr="008363E9">
        <w:rPr>
          <w:rFonts w:hint="eastAsia"/>
          <w:snapToGrid w:val="0"/>
          <w:sz w:val="24"/>
        </w:rPr>
        <w:t>当珍宝似的发放给学生</w:t>
      </w:r>
      <w:r w:rsidRPr="008363E9">
        <w:rPr>
          <w:rFonts w:hint="eastAsia"/>
          <w:snapToGrid w:val="0"/>
          <w:sz w:val="24"/>
        </w:rPr>
        <w:t>,</w:t>
      </w:r>
      <w:r w:rsidRPr="008363E9">
        <w:rPr>
          <w:rFonts w:hint="eastAsia"/>
          <w:snapToGrid w:val="0"/>
          <w:sz w:val="24"/>
        </w:rPr>
        <w:t>反复叮嘱学生去做</w:t>
      </w:r>
      <w:r w:rsidRPr="008363E9">
        <w:rPr>
          <w:rFonts w:hint="eastAsia"/>
          <w:snapToGrid w:val="0"/>
          <w:sz w:val="24"/>
        </w:rPr>
        <w:t>,</w:t>
      </w:r>
      <w:r w:rsidRPr="008363E9">
        <w:rPr>
          <w:rFonts w:hint="eastAsia"/>
          <w:snapToGrid w:val="0"/>
          <w:sz w:val="24"/>
        </w:rPr>
        <w:t>其实这只能向学生显示老师的底气不足</w:t>
      </w:r>
      <w:r w:rsidRPr="008363E9">
        <w:rPr>
          <w:rFonts w:hint="eastAsia"/>
          <w:snapToGrid w:val="0"/>
          <w:sz w:val="24"/>
        </w:rPr>
        <w:t>,</w:t>
      </w:r>
      <w:r w:rsidRPr="008363E9">
        <w:rPr>
          <w:rFonts w:hint="eastAsia"/>
          <w:snapToGrid w:val="0"/>
          <w:sz w:val="24"/>
        </w:rPr>
        <w:t>人云亦云</w:t>
      </w:r>
      <w:r w:rsidRPr="008363E9">
        <w:rPr>
          <w:rFonts w:hint="eastAsia"/>
          <w:snapToGrid w:val="0"/>
          <w:sz w:val="24"/>
        </w:rPr>
        <w:t>,</w:t>
      </w:r>
      <w:r w:rsidRPr="008363E9">
        <w:rPr>
          <w:rFonts w:hint="eastAsia"/>
          <w:snapToGrid w:val="0"/>
          <w:sz w:val="24"/>
        </w:rPr>
        <w:t>反而造成学生的集体恐慌。另外</w:t>
      </w:r>
      <w:r w:rsidRPr="008363E9">
        <w:rPr>
          <w:rFonts w:hint="eastAsia"/>
          <w:snapToGrid w:val="0"/>
          <w:sz w:val="24"/>
        </w:rPr>
        <w:t>,</w:t>
      </w:r>
      <w:r w:rsidRPr="008363E9">
        <w:rPr>
          <w:rFonts w:hint="eastAsia"/>
          <w:snapToGrid w:val="0"/>
          <w:sz w:val="24"/>
        </w:rPr>
        <w:t>学生水平不同</w:t>
      </w:r>
      <w:r w:rsidRPr="008363E9">
        <w:rPr>
          <w:rFonts w:hint="eastAsia"/>
          <w:snapToGrid w:val="0"/>
          <w:sz w:val="24"/>
        </w:rPr>
        <w:t>,</w:t>
      </w:r>
      <w:r w:rsidRPr="008363E9">
        <w:rPr>
          <w:rFonts w:hint="eastAsia"/>
          <w:snapToGrid w:val="0"/>
          <w:sz w:val="24"/>
        </w:rPr>
        <w:t>重点中学的试题也不一定适合我们的学生。很长一段时间望着一撂的冲刺、押题试卷</w:t>
      </w:r>
      <w:r w:rsidRPr="008363E9">
        <w:rPr>
          <w:rFonts w:hint="eastAsia"/>
          <w:snapToGrid w:val="0"/>
          <w:sz w:val="24"/>
        </w:rPr>
        <w:t>,</w:t>
      </w:r>
      <w:r w:rsidRPr="008363E9">
        <w:rPr>
          <w:rFonts w:hint="eastAsia"/>
          <w:snapToGrid w:val="0"/>
          <w:sz w:val="24"/>
        </w:rPr>
        <w:t>我们就是在这种劳而无功的失败情绪中度过。因为我们弱化了学生自学的能力</w:t>
      </w:r>
      <w:r w:rsidRPr="008363E9">
        <w:rPr>
          <w:rFonts w:hint="eastAsia"/>
          <w:snapToGrid w:val="0"/>
          <w:sz w:val="24"/>
        </w:rPr>
        <w:t>,</w:t>
      </w:r>
      <w:r w:rsidRPr="008363E9">
        <w:rPr>
          <w:rFonts w:hint="eastAsia"/>
          <w:snapToGrid w:val="0"/>
          <w:sz w:val="24"/>
        </w:rPr>
        <w:t>消磨了本该可以运筹帷幄的宝贵时间。所以我常常在这三个问题上自省</w:t>
      </w:r>
      <w:r w:rsidRPr="008363E9">
        <w:rPr>
          <w:rFonts w:hint="eastAsia"/>
          <w:snapToGrid w:val="0"/>
          <w:sz w:val="24"/>
        </w:rPr>
        <w:t>:</w:t>
      </w:r>
      <w:r w:rsidRPr="008363E9">
        <w:rPr>
          <w:rFonts w:hint="eastAsia"/>
          <w:snapToGrid w:val="0"/>
          <w:sz w:val="24"/>
        </w:rPr>
        <w:t>为什么中考语文知识和考点越来越细、越来越少</w:t>
      </w:r>
      <w:r w:rsidRPr="008363E9">
        <w:rPr>
          <w:rFonts w:hint="eastAsia"/>
          <w:snapToGrid w:val="0"/>
          <w:sz w:val="24"/>
        </w:rPr>
        <w:t>,</w:t>
      </w:r>
      <w:r w:rsidRPr="008363E9">
        <w:rPr>
          <w:rFonts w:hint="eastAsia"/>
          <w:snapToGrid w:val="0"/>
          <w:sz w:val="24"/>
        </w:rPr>
        <w:t>但学生还学不出色</w:t>
      </w:r>
      <w:r w:rsidRPr="008363E9">
        <w:rPr>
          <w:rFonts w:hint="eastAsia"/>
          <w:snapToGrid w:val="0"/>
          <w:sz w:val="24"/>
        </w:rPr>
        <w:t>,</w:t>
      </w:r>
      <w:r w:rsidRPr="008363E9">
        <w:rPr>
          <w:rFonts w:hint="eastAsia"/>
          <w:snapToGrid w:val="0"/>
          <w:sz w:val="24"/>
        </w:rPr>
        <w:t>教师还教得不满意</w:t>
      </w:r>
      <w:r w:rsidRPr="008363E9">
        <w:rPr>
          <w:rFonts w:hint="eastAsia"/>
          <w:snapToGrid w:val="0"/>
          <w:sz w:val="24"/>
        </w:rPr>
        <w:t>?</w:t>
      </w:r>
      <w:r w:rsidRPr="008363E9">
        <w:rPr>
          <w:rFonts w:hint="eastAsia"/>
          <w:snapToGrid w:val="0"/>
          <w:sz w:val="24"/>
        </w:rPr>
        <w:t>师生最需要的结果到底是什么</w:t>
      </w:r>
      <w:r w:rsidRPr="008363E9">
        <w:rPr>
          <w:rFonts w:hint="eastAsia"/>
          <w:snapToGrid w:val="0"/>
          <w:sz w:val="24"/>
        </w:rPr>
        <w:t>?</w:t>
      </w:r>
      <w:r w:rsidRPr="008363E9">
        <w:rPr>
          <w:rFonts w:hint="eastAsia"/>
          <w:snapToGrid w:val="0"/>
          <w:sz w:val="24"/>
        </w:rPr>
        <w:t>为什么我们在追求结果的路子上常常迷失在手段的迷雾中</w:t>
      </w:r>
      <w:r w:rsidRPr="008363E9">
        <w:rPr>
          <w:rFonts w:hint="eastAsia"/>
          <w:snapToGrid w:val="0"/>
          <w:sz w:val="24"/>
        </w:rPr>
        <w:t>?</w:t>
      </w:r>
      <w:r w:rsidRPr="008363E9">
        <w:rPr>
          <w:rFonts w:hint="eastAsia"/>
          <w:snapToGrid w:val="0"/>
          <w:sz w:val="24"/>
        </w:rPr>
        <w:t>中考语文试题总体难度不高</w:t>
      </w:r>
      <w:r w:rsidRPr="008363E9">
        <w:rPr>
          <w:rFonts w:hint="eastAsia"/>
          <w:snapToGrid w:val="0"/>
          <w:sz w:val="24"/>
        </w:rPr>
        <w:t>,</w:t>
      </w:r>
      <w:r w:rsidRPr="008363E9">
        <w:rPr>
          <w:rFonts w:hint="eastAsia"/>
          <w:snapToGrid w:val="0"/>
          <w:sz w:val="24"/>
        </w:rPr>
        <w:t>而我们的学生为什么总是做得不尽如人意</w:t>
      </w:r>
      <w:r w:rsidRPr="008363E9">
        <w:rPr>
          <w:rFonts w:hint="eastAsia"/>
          <w:snapToGrid w:val="0"/>
          <w:sz w:val="24"/>
        </w:rPr>
        <w:t>?</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必须尽快降低语文训练的难度</w:t>
      </w:r>
      <w:r w:rsidRPr="008363E9">
        <w:rPr>
          <w:rFonts w:hint="eastAsia"/>
          <w:snapToGrid w:val="0"/>
          <w:sz w:val="24"/>
        </w:rPr>
        <w:t>,</w:t>
      </w:r>
      <w:r w:rsidRPr="008363E9">
        <w:rPr>
          <w:rFonts w:hint="eastAsia"/>
          <w:snapToGrid w:val="0"/>
          <w:sz w:val="24"/>
        </w:rPr>
        <w:t>让学生在学习中充分感受学习的成效</w:t>
      </w:r>
      <w:r w:rsidRPr="008363E9">
        <w:rPr>
          <w:rFonts w:hint="eastAsia"/>
          <w:snapToGrid w:val="0"/>
          <w:sz w:val="24"/>
        </w:rPr>
        <w:t>,</w:t>
      </w:r>
      <w:r w:rsidRPr="008363E9">
        <w:rPr>
          <w:rFonts w:hint="eastAsia"/>
          <w:snapToGrid w:val="0"/>
          <w:sz w:val="24"/>
        </w:rPr>
        <w:t>而难度恰当的训练同样能让人发现问题。在这样的语文测试与训练中</w:t>
      </w:r>
      <w:r w:rsidRPr="008363E9">
        <w:rPr>
          <w:rFonts w:hint="eastAsia"/>
          <w:snapToGrid w:val="0"/>
          <w:sz w:val="24"/>
        </w:rPr>
        <w:t>,</w:t>
      </w:r>
      <w:r w:rsidRPr="008363E9">
        <w:rPr>
          <w:rFonts w:hint="eastAsia"/>
          <w:snapToGrid w:val="0"/>
          <w:sz w:val="24"/>
        </w:rPr>
        <w:t>我们才有条件大胆地承认</w:t>
      </w:r>
      <w:r w:rsidRPr="008363E9">
        <w:rPr>
          <w:rFonts w:hint="eastAsia"/>
          <w:snapToGrid w:val="0"/>
          <w:sz w:val="24"/>
        </w:rPr>
        <w:t>:</w:t>
      </w:r>
      <w:r w:rsidRPr="008363E9">
        <w:rPr>
          <w:rFonts w:hint="eastAsia"/>
          <w:snapToGrid w:val="0"/>
          <w:sz w:val="24"/>
        </w:rPr>
        <w:t>学生的学习</w:t>
      </w:r>
      <w:r w:rsidRPr="008363E9">
        <w:rPr>
          <w:rFonts w:hint="eastAsia"/>
          <w:snapToGrid w:val="0"/>
          <w:sz w:val="24"/>
        </w:rPr>
        <w:t>,</w:t>
      </w:r>
      <w:r w:rsidRPr="008363E9">
        <w:rPr>
          <w:rFonts w:hint="eastAsia"/>
          <w:snapToGrid w:val="0"/>
          <w:sz w:val="24"/>
        </w:rPr>
        <w:t>成绩是主流</w:t>
      </w:r>
      <w:r w:rsidRPr="008363E9">
        <w:rPr>
          <w:rFonts w:hint="eastAsia"/>
          <w:snapToGrid w:val="0"/>
          <w:sz w:val="24"/>
        </w:rPr>
        <w:t>,</w:t>
      </w:r>
      <w:r w:rsidRPr="008363E9">
        <w:rPr>
          <w:rFonts w:hint="eastAsia"/>
          <w:snapToGrid w:val="0"/>
          <w:sz w:val="24"/>
        </w:rPr>
        <w:t>问题是枝叶</w:t>
      </w:r>
      <w:r w:rsidRPr="008363E9">
        <w:rPr>
          <w:rFonts w:hint="eastAsia"/>
          <w:snapToGrid w:val="0"/>
          <w:sz w:val="24"/>
        </w:rPr>
        <w:t>,</w:t>
      </w:r>
      <w:r w:rsidRPr="008363E9">
        <w:rPr>
          <w:rFonts w:hint="eastAsia"/>
          <w:snapToGrid w:val="0"/>
          <w:sz w:val="24"/>
        </w:rPr>
        <w:t>这不仅能激发学生激情、兴趣</w:t>
      </w:r>
      <w:r w:rsidRPr="008363E9">
        <w:rPr>
          <w:rFonts w:hint="eastAsia"/>
          <w:snapToGrid w:val="0"/>
          <w:sz w:val="24"/>
        </w:rPr>
        <w:t>,</w:t>
      </w:r>
      <w:r w:rsidRPr="008363E9">
        <w:rPr>
          <w:rFonts w:hint="eastAsia"/>
          <w:snapToGrid w:val="0"/>
          <w:sz w:val="24"/>
        </w:rPr>
        <w:t>巩固他们的信心</w:t>
      </w:r>
      <w:r w:rsidRPr="008363E9">
        <w:rPr>
          <w:rFonts w:hint="eastAsia"/>
          <w:snapToGrid w:val="0"/>
          <w:sz w:val="24"/>
        </w:rPr>
        <w:t>,</w:t>
      </w:r>
      <w:r w:rsidRPr="008363E9">
        <w:rPr>
          <w:rFonts w:hint="eastAsia"/>
          <w:snapToGrid w:val="0"/>
          <w:sz w:val="24"/>
        </w:rPr>
        <w:t>也大大地有助于存在的问题的发现、思索、解决</w:t>
      </w:r>
      <w:r w:rsidRPr="008363E9">
        <w:rPr>
          <w:rFonts w:hint="eastAsia"/>
          <w:snapToGrid w:val="0"/>
          <w:sz w:val="24"/>
        </w:rPr>
        <w:t>,</w:t>
      </w:r>
      <w:r w:rsidRPr="008363E9">
        <w:rPr>
          <w:rFonts w:hint="eastAsia"/>
          <w:snapToGrid w:val="0"/>
          <w:sz w:val="24"/>
        </w:rPr>
        <w:t>有助于富有针对性地展开新的复习。</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与此同时还要尽快降低考查或训练的频率</w:t>
      </w:r>
      <w:r w:rsidRPr="008363E9">
        <w:rPr>
          <w:rFonts w:hint="eastAsia"/>
          <w:snapToGrid w:val="0"/>
          <w:sz w:val="24"/>
        </w:rPr>
        <w:t>,</w:t>
      </w:r>
      <w:r w:rsidRPr="008363E9">
        <w:rPr>
          <w:rFonts w:hint="eastAsia"/>
          <w:snapToGrid w:val="0"/>
          <w:sz w:val="24"/>
        </w:rPr>
        <w:t>使师生均有反思过去、修正现实、规划未来的时间地带</w:t>
      </w:r>
      <w:r w:rsidRPr="008363E9">
        <w:rPr>
          <w:rFonts w:hint="eastAsia"/>
          <w:snapToGrid w:val="0"/>
          <w:sz w:val="24"/>
        </w:rPr>
        <w:t>,</w:t>
      </w:r>
      <w:r w:rsidRPr="008363E9">
        <w:rPr>
          <w:rFonts w:hint="eastAsia"/>
          <w:snapToGrid w:val="0"/>
          <w:sz w:val="24"/>
        </w:rPr>
        <w:t>使教师拥有指导学生的机会</w:t>
      </w:r>
      <w:r w:rsidRPr="008363E9">
        <w:rPr>
          <w:rFonts w:hint="eastAsia"/>
          <w:snapToGrid w:val="0"/>
          <w:sz w:val="24"/>
        </w:rPr>
        <w:t>,</w:t>
      </w:r>
      <w:r w:rsidRPr="008363E9">
        <w:rPr>
          <w:rFonts w:hint="eastAsia"/>
          <w:snapToGrid w:val="0"/>
          <w:sz w:val="24"/>
        </w:rPr>
        <w:t>使学生拥有知识储备的条件。把时间交给学生去使用</w:t>
      </w:r>
      <w:r w:rsidRPr="008363E9">
        <w:rPr>
          <w:rFonts w:hint="eastAsia"/>
          <w:snapToGrid w:val="0"/>
          <w:sz w:val="24"/>
        </w:rPr>
        <w:t>,</w:t>
      </w:r>
      <w:r w:rsidRPr="008363E9">
        <w:rPr>
          <w:rFonts w:hint="eastAsia"/>
          <w:snapToGrid w:val="0"/>
          <w:sz w:val="24"/>
        </w:rPr>
        <w:t>而不是握在教师手上进行无价值的、不厌其烦的考查。养兵千日</w:t>
      </w:r>
      <w:r w:rsidRPr="008363E9">
        <w:rPr>
          <w:rFonts w:hint="eastAsia"/>
          <w:snapToGrid w:val="0"/>
          <w:sz w:val="24"/>
        </w:rPr>
        <w:t>,</w:t>
      </w:r>
      <w:r w:rsidRPr="008363E9">
        <w:rPr>
          <w:rFonts w:hint="eastAsia"/>
          <w:snapToGrid w:val="0"/>
          <w:sz w:val="24"/>
        </w:rPr>
        <w:t>用兵一时</w:t>
      </w:r>
      <w:r w:rsidRPr="008363E9">
        <w:rPr>
          <w:rFonts w:hint="eastAsia"/>
          <w:snapToGrid w:val="0"/>
          <w:sz w:val="24"/>
        </w:rPr>
        <w:t>;</w:t>
      </w:r>
      <w:r w:rsidRPr="008363E9">
        <w:rPr>
          <w:rFonts w:hint="eastAsia"/>
          <w:snapToGrid w:val="0"/>
          <w:sz w:val="24"/>
        </w:rPr>
        <w:t>不养</w:t>
      </w:r>
      <w:r w:rsidRPr="008363E9">
        <w:rPr>
          <w:rFonts w:hint="eastAsia"/>
          <w:snapToGrid w:val="0"/>
          <w:sz w:val="24"/>
        </w:rPr>
        <w:t>,</w:t>
      </w:r>
      <w:r w:rsidRPr="008363E9">
        <w:rPr>
          <w:rFonts w:hint="eastAsia"/>
          <w:snapToGrid w:val="0"/>
          <w:sz w:val="24"/>
        </w:rPr>
        <w:t>谈何用</w:t>
      </w:r>
      <w:r w:rsidRPr="008363E9">
        <w:rPr>
          <w:rFonts w:hint="eastAsia"/>
          <w:snapToGrid w:val="0"/>
          <w:sz w:val="24"/>
        </w:rPr>
        <w:t>?</w:t>
      </w:r>
      <w:r w:rsidRPr="008363E9">
        <w:rPr>
          <w:rFonts w:hint="eastAsia"/>
          <w:snapToGrid w:val="0"/>
          <w:sz w:val="24"/>
        </w:rPr>
        <w:t>没有储备</w:t>
      </w:r>
      <w:r w:rsidRPr="008363E9">
        <w:rPr>
          <w:rFonts w:hint="eastAsia"/>
          <w:snapToGrid w:val="0"/>
          <w:sz w:val="24"/>
        </w:rPr>
        <w:t>,</w:t>
      </w:r>
      <w:r w:rsidRPr="008363E9">
        <w:rPr>
          <w:rFonts w:hint="eastAsia"/>
          <w:snapToGrid w:val="0"/>
          <w:sz w:val="24"/>
        </w:rPr>
        <w:t>怎能应战</w:t>
      </w:r>
      <w:r w:rsidRPr="008363E9">
        <w:rPr>
          <w:rFonts w:hint="eastAsia"/>
          <w:snapToGrid w:val="0"/>
          <w:sz w:val="24"/>
        </w:rPr>
        <w:t>?</w:t>
      </w:r>
      <w:r w:rsidRPr="008363E9">
        <w:rPr>
          <w:rFonts w:hint="eastAsia"/>
          <w:snapToGrid w:val="0"/>
          <w:sz w:val="24"/>
        </w:rPr>
        <w:t>这不是一个简单而又深刻的道理吗</w:t>
      </w:r>
      <w:r w:rsidRPr="008363E9">
        <w:rPr>
          <w:rFonts w:hint="eastAsia"/>
          <w:snapToGrid w:val="0"/>
          <w:sz w:val="24"/>
        </w:rPr>
        <w:t>?</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我们把知识嚼得稀巴烂了才喂到学生的嘴里</w:t>
      </w:r>
      <w:r w:rsidRPr="008363E9">
        <w:rPr>
          <w:rFonts w:hint="eastAsia"/>
          <w:snapToGrid w:val="0"/>
          <w:sz w:val="24"/>
        </w:rPr>
        <w:t>,</w:t>
      </w:r>
      <w:r w:rsidRPr="008363E9">
        <w:rPr>
          <w:rFonts w:hint="eastAsia"/>
          <w:snapToGrid w:val="0"/>
          <w:sz w:val="24"/>
        </w:rPr>
        <w:t>这些精神食粮对年轻的学生来说是食而无味</w:t>
      </w:r>
      <w:r w:rsidRPr="008363E9">
        <w:rPr>
          <w:rFonts w:hint="eastAsia"/>
          <w:snapToGrid w:val="0"/>
          <w:sz w:val="24"/>
        </w:rPr>
        <w:t>,</w:t>
      </w:r>
      <w:r w:rsidRPr="008363E9">
        <w:rPr>
          <w:rFonts w:hint="eastAsia"/>
          <w:snapToGrid w:val="0"/>
          <w:sz w:val="24"/>
        </w:rPr>
        <w:t>脆生生的食物会更具有诱惑力、新鲜感和挑战性。比如</w:t>
      </w:r>
      <w:r w:rsidRPr="008363E9">
        <w:rPr>
          <w:rFonts w:hint="eastAsia"/>
          <w:snapToGrid w:val="0"/>
          <w:sz w:val="24"/>
        </w:rPr>
        <w:t>,</w:t>
      </w:r>
      <w:r w:rsidRPr="008363E9">
        <w:rPr>
          <w:rFonts w:hint="eastAsia"/>
          <w:snapToGrid w:val="0"/>
          <w:sz w:val="24"/>
        </w:rPr>
        <w:t>笔者曾花费大量的时间在文言文实、虚词的整理和句段翻译上</w:t>
      </w:r>
      <w:r w:rsidRPr="008363E9">
        <w:rPr>
          <w:rFonts w:hint="eastAsia"/>
          <w:snapToGrid w:val="0"/>
          <w:sz w:val="24"/>
        </w:rPr>
        <w:t>,</w:t>
      </w:r>
      <w:r w:rsidRPr="008363E9">
        <w:rPr>
          <w:rFonts w:hint="eastAsia"/>
          <w:snapToGrid w:val="0"/>
          <w:sz w:val="24"/>
        </w:rPr>
        <w:t>并布置了大量的练习题</w:t>
      </w:r>
      <w:r w:rsidRPr="008363E9">
        <w:rPr>
          <w:rFonts w:hint="eastAsia"/>
          <w:snapToGrid w:val="0"/>
          <w:sz w:val="24"/>
        </w:rPr>
        <w:t>,</w:t>
      </w:r>
      <w:r w:rsidRPr="008363E9">
        <w:rPr>
          <w:rFonts w:hint="eastAsia"/>
          <w:snapToGrid w:val="0"/>
          <w:sz w:val="24"/>
        </w:rPr>
        <w:t>但因把学生所有的语文课堂都剥夺在练习、讲评上</w:t>
      </w:r>
      <w:r w:rsidRPr="008363E9">
        <w:rPr>
          <w:rFonts w:hint="eastAsia"/>
          <w:snapToGrid w:val="0"/>
          <w:sz w:val="24"/>
        </w:rPr>
        <w:t>,</w:t>
      </w:r>
      <w:r w:rsidRPr="008363E9">
        <w:rPr>
          <w:rFonts w:hint="eastAsia"/>
          <w:snapToGrid w:val="0"/>
          <w:sz w:val="24"/>
        </w:rPr>
        <w:t>而课后学生又不可能在语文的复习中再花费时间</w:t>
      </w:r>
      <w:r w:rsidRPr="008363E9">
        <w:rPr>
          <w:rFonts w:hint="eastAsia"/>
          <w:snapToGrid w:val="0"/>
          <w:sz w:val="24"/>
        </w:rPr>
        <w:t>,</w:t>
      </w:r>
      <w:r w:rsidRPr="008363E9">
        <w:rPr>
          <w:rFonts w:hint="eastAsia"/>
          <w:snapToGrid w:val="0"/>
          <w:sz w:val="24"/>
        </w:rPr>
        <w:t>所以学生自主消化知识的时间丧失了</w:t>
      </w:r>
      <w:r w:rsidRPr="008363E9">
        <w:rPr>
          <w:rFonts w:hint="eastAsia"/>
          <w:snapToGrid w:val="0"/>
          <w:sz w:val="24"/>
        </w:rPr>
        <w:t>,</w:t>
      </w:r>
      <w:r w:rsidRPr="008363E9">
        <w:rPr>
          <w:rFonts w:hint="eastAsia"/>
          <w:snapToGrid w:val="0"/>
          <w:sz w:val="24"/>
        </w:rPr>
        <w:t>结果一个月消耗战下来</w:t>
      </w:r>
      <w:r w:rsidRPr="008363E9">
        <w:rPr>
          <w:rFonts w:hint="eastAsia"/>
          <w:snapToGrid w:val="0"/>
          <w:sz w:val="24"/>
        </w:rPr>
        <w:t>,</w:t>
      </w:r>
      <w:r w:rsidRPr="008363E9">
        <w:rPr>
          <w:rFonts w:hint="eastAsia"/>
          <w:snapToGrid w:val="0"/>
          <w:sz w:val="24"/>
        </w:rPr>
        <w:t>虽然老师用心良苦</w:t>
      </w:r>
      <w:r w:rsidRPr="008363E9">
        <w:rPr>
          <w:rFonts w:hint="eastAsia"/>
          <w:snapToGrid w:val="0"/>
          <w:sz w:val="24"/>
        </w:rPr>
        <w:t>,</w:t>
      </w:r>
      <w:r w:rsidRPr="008363E9">
        <w:rPr>
          <w:rFonts w:hint="eastAsia"/>
          <w:snapToGrid w:val="0"/>
          <w:sz w:val="24"/>
        </w:rPr>
        <w:t>但学生在文言文上似乎没有一点长进。指导方向对了</w:t>
      </w:r>
      <w:r w:rsidRPr="008363E9">
        <w:rPr>
          <w:rFonts w:hint="eastAsia"/>
          <w:snapToGrid w:val="0"/>
          <w:sz w:val="24"/>
        </w:rPr>
        <w:t>,</w:t>
      </w:r>
      <w:r w:rsidRPr="008363E9">
        <w:rPr>
          <w:rFonts w:hint="eastAsia"/>
          <w:snapToGrid w:val="0"/>
          <w:sz w:val="24"/>
        </w:rPr>
        <w:t>但教学手段却错了</w:t>
      </w:r>
      <w:r w:rsidRPr="008363E9">
        <w:rPr>
          <w:rFonts w:hint="eastAsia"/>
          <w:snapToGrid w:val="0"/>
          <w:sz w:val="24"/>
        </w:rPr>
        <w:t>,</w:t>
      </w:r>
      <w:r w:rsidRPr="008363E9">
        <w:rPr>
          <w:rFonts w:hint="eastAsia"/>
          <w:snapToGrid w:val="0"/>
          <w:sz w:val="24"/>
        </w:rPr>
        <w:t>而这样的错误依然在继续。</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二、激发学习兴趣</w:t>
      </w:r>
      <w:r w:rsidRPr="008363E9">
        <w:rPr>
          <w:rFonts w:hint="eastAsia"/>
          <w:snapToGrid w:val="0"/>
          <w:sz w:val="24"/>
        </w:rPr>
        <w:t>,</w:t>
      </w:r>
      <w:r w:rsidRPr="008363E9">
        <w:rPr>
          <w:rFonts w:hint="eastAsia"/>
          <w:snapToGrid w:val="0"/>
          <w:sz w:val="24"/>
        </w:rPr>
        <w:t>使学生乐学</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教学重在引导。汉语言内蕴深广</w:t>
      </w:r>
      <w:r w:rsidRPr="008363E9">
        <w:rPr>
          <w:rFonts w:hint="eastAsia"/>
          <w:snapToGrid w:val="0"/>
          <w:sz w:val="24"/>
        </w:rPr>
        <w:t>,</w:t>
      </w:r>
      <w:r w:rsidRPr="008363E9">
        <w:rPr>
          <w:rFonts w:hint="eastAsia"/>
          <w:snapToGrid w:val="0"/>
          <w:sz w:val="24"/>
        </w:rPr>
        <w:t>语文课堂上我们传授给学生的只是九牛一毛</w:t>
      </w:r>
      <w:r w:rsidRPr="008363E9">
        <w:rPr>
          <w:rFonts w:hint="eastAsia"/>
          <w:snapToGrid w:val="0"/>
          <w:sz w:val="24"/>
        </w:rPr>
        <w:t>,</w:t>
      </w:r>
      <w:r w:rsidRPr="008363E9">
        <w:rPr>
          <w:rFonts w:hint="eastAsia"/>
          <w:snapToGrid w:val="0"/>
          <w:sz w:val="24"/>
        </w:rPr>
        <w:t>笔者认为语文教学管理的生命在于导</w:t>
      </w:r>
      <w:r w:rsidRPr="008363E9">
        <w:rPr>
          <w:rFonts w:hint="eastAsia"/>
          <w:snapToGrid w:val="0"/>
          <w:sz w:val="24"/>
        </w:rPr>
        <w:t>,</w:t>
      </w:r>
      <w:r w:rsidRPr="008363E9">
        <w:rPr>
          <w:rFonts w:hint="eastAsia"/>
          <w:snapToGrid w:val="0"/>
          <w:sz w:val="24"/>
        </w:rPr>
        <w:t>在于启</w:t>
      </w:r>
      <w:r w:rsidRPr="008363E9">
        <w:rPr>
          <w:rFonts w:hint="eastAsia"/>
          <w:snapToGrid w:val="0"/>
          <w:sz w:val="24"/>
        </w:rPr>
        <w:t>,</w:t>
      </w:r>
      <w:r w:rsidRPr="008363E9">
        <w:rPr>
          <w:rFonts w:hint="eastAsia"/>
          <w:snapToGrid w:val="0"/>
          <w:sz w:val="24"/>
        </w:rPr>
        <w:t>即引导学生投放精力</w:t>
      </w:r>
      <w:r w:rsidRPr="008363E9">
        <w:rPr>
          <w:rFonts w:hint="eastAsia"/>
          <w:snapToGrid w:val="0"/>
          <w:sz w:val="24"/>
        </w:rPr>
        <w:t>,</w:t>
      </w:r>
      <w:r w:rsidRPr="008363E9">
        <w:rPr>
          <w:rFonts w:hint="eastAsia"/>
          <w:snapToGrid w:val="0"/>
          <w:sz w:val="24"/>
        </w:rPr>
        <w:t>安排时间</w:t>
      </w:r>
      <w:r w:rsidRPr="008363E9">
        <w:rPr>
          <w:rFonts w:hint="eastAsia"/>
          <w:snapToGrid w:val="0"/>
          <w:sz w:val="24"/>
        </w:rPr>
        <w:t>,</w:t>
      </w:r>
      <w:r w:rsidRPr="008363E9">
        <w:rPr>
          <w:rFonts w:hint="eastAsia"/>
          <w:snapToGrid w:val="0"/>
          <w:sz w:val="24"/>
        </w:rPr>
        <w:t>催生主体欲望</w:t>
      </w:r>
      <w:r w:rsidRPr="008363E9">
        <w:rPr>
          <w:rFonts w:hint="eastAsia"/>
          <w:snapToGrid w:val="0"/>
          <w:sz w:val="24"/>
        </w:rPr>
        <w:t>,</w:t>
      </w:r>
      <w:r w:rsidRPr="008363E9">
        <w:rPr>
          <w:rFonts w:hint="eastAsia"/>
          <w:snapToGrid w:val="0"/>
          <w:sz w:val="24"/>
        </w:rPr>
        <w:t>激活学习激情。让学生获得成绩</w:t>
      </w:r>
      <w:r w:rsidRPr="008363E9">
        <w:rPr>
          <w:rFonts w:hint="eastAsia"/>
          <w:snapToGrid w:val="0"/>
          <w:sz w:val="24"/>
        </w:rPr>
        <w:t>,</w:t>
      </w:r>
      <w:r w:rsidRPr="008363E9">
        <w:rPr>
          <w:rFonts w:hint="eastAsia"/>
          <w:snapToGrid w:val="0"/>
          <w:sz w:val="24"/>
        </w:rPr>
        <w:t>主动学习</w:t>
      </w:r>
      <w:r w:rsidRPr="008363E9">
        <w:rPr>
          <w:rFonts w:hint="eastAsia"/>
          <w:snapToGrid w:val="0"/>
          <w:sz w:val="24"/>
        </w:rPr>
        <w:t>,</w:t>
      </w:r>
      <w:r w:rsidRPr="008363E9">
        <w:rPr>
          <w:rFonts w:hint="eastAsia"/>
          <w:snapToGrid w:val="0"/>
          <w:sz w:val="24"/>
        </w:rPr>
        <w:t>这才是成功的九年级语文教学。</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托尔斯泰说过</w:t>
      </w:r>
      <w:r w:rsidRPr="008363E9">
        <w:rPr>
          <w:rFonts w:hint="eastAsia"/>
          <w:snapToGrid w:val="0"/>
          <w:sz w:val="24"/>
        </w:rPr>
        <w:t>:</w:t>
      </w:r>
      <w:r w:rsidRPr="008363E9">
        <w:rPr>
          <w:rFonts w:hint="eastAsia"/>
          <w:snapToGrid w:val="0"/>
          <w:sz w:val="24"/>
        </w:rPr>
        <w:t>成功的教学</w:t>
      </w:r>
      <w:r w:rsidRPr="008363E9">
        <w:rPr>
          <w:rFonts w:hint="eastAsia"/>
          <w:snapToGrid w:val="0"/>
          <w:sz w:val="24"/>
        </w:rPr>
        <w:t>,</w:t>
      </w:r>
      <w:r w:rsidRPr="008363E9">
        <w:rPr>
          <w:rFonts w:hint="eastAsia"/>
          <w:snapToGrid w:val="0"/>
          <w:sz w:val="24"/>
        </w:rPr>
        <w:t>所需的不是强制而是激发学生的兴趣。学生在课堂上保持浓厚持久的学习兴趣是课堂教学成功的关键之一。但是到了九年级后</w:t>
      </w:r>
      <w:r w:rsidRPr="008363E9">
        <w:rPr>
          <w:rFonts w:hint="eastAsia"/>
          <w:snapToGrid w:val="0"/>
          <w:sz w:val="24"/>
        </w:rPr>
        <w:t>,</w:t>
      </w:r>
      <w:r w:rsidRPr="008363E9">
        <w:rPr>
          <w:rFonts w:hint="eastAsia"/>
          <w:snapToGrid w:val="0"/>
          <w:sz w:val="24"/>
        </w:rPr>
        <w:t>由于要进行专题性的复习</w:t>
      </w:r>
      <w:r w:rsidRPr="008363E9">
        <w:rPr>
          <w:rFonts w:hint="eastAsia"/>
          <w:snapToGrid w:val="0"/>
          <w:sz w:val="24"/>
        </w:rPr>
        <w:t>,</w:t>
      </w:r>
      <w:r w:rsidRPr="008363E9">
        <w:rPr>
          <w:rFonts w:hint="eastAsia"/>
          <w:snapToGrid w:val="0"/>
          <w:sz w:val="24"/>
        </w:rPr>
        <w:t>难免有些枯燥乏味</w:t>
      </w:r>
      <w:r w:rsidRPr="008363E9">
        <w:rPr>
          <w:rFonts w:hint="eastAsia"/>
          <w:snapToGrid w:val="0"/>
          <w:sz w:val="24"/>
        </w:rPr>
        <w:t>,</w:t>
      </w:r>
      <w:r w:rsidRPr="008363E9">
        <w:rPr>
          <w:rFonts w:hint="eastAsia"/>
          <w:snapToGrid w:val="0"/>
          <w:sz w:val="24"/>
        </w:rPr>
        <w:t>学生常闷着不说</w:t>
      </w:r>
      <w:r w:rsidRPr="008363E9">
        <w:rPr>
          <w:rFonts w:hint="eastAsia"/>
          <w:snapToGrid w:val="0"/>
          <w:sz w:val="24"/>
        </w:rPr>
        <w:t>,</w:t>
      </w:r>
      <w:r w:rsidRPr="008363E9">
        <w:rPr>
          <w:rFonts w:hint="eastAsia"/>
          <w:snapToGrid w:val="0"/>
          <w:sz w:val="24"/>
        </w:rPr>
        <w:t>从而导致学习效率低下。另外大部分学生</w:t>
      </w:r>
      <w:r w:rsidRPr="008363E9">
        <w:rPr>
          <w:rFonts w:hint="eastAsia"/>
          <w:snapToGrid w:val="0"/>
          <w:sz w:val="24"/>
        </w:rPr>
        <w:t>,</w:t>
      </w:r>
      <w:r w:rsidRPr="008363E9">
        <w:rPr>
          <w:rFonts w:hint="eastAsia"/>
          <w:snapToGrid w:val="0"/>
          <w:sz w:val="24"/>
        </w:rPr>
        <w:t>常常有重理轻文、重英轻文的思想。课下用在语文的时间是少之又少</w:t>
      </w:r>
      <w:r w:rsidRPr="008363E9">
        <w:rPr>
          <w:rFonts w:hint="eastAsia"/>
          <w:snapToGrid w:val="0"/>
          <w:sz w:val="24"/>
        </w:rPr>
        <w:t>,</w:t>
      </w:r>
      <w:r w:rsidRPr="008363E9">
        <w:rPr>
          <w:rFonts w:hint="eastAsia"/>
          <w:snapToGrid w:val="0"/>
          <w:sz w:val="24"/>
        </w:rPr>
        <w:t>这就要求老师向课堂要效果</w:t>
      </w:r>
      <w:r w:rsidRPr="008363E9">
        <w:rPr>
          <w:rFonts w:hint="eastAsia"/>
          <w:snapToGrid w:val="0"/>
          <w:sz w:val="24"/>
        </w:rPr>
        <w:t>,</w:t>
      </w:r>
      <w:r w:rsidRPr="008363E9">
        <w:rPr>
          <w:rFonts w:hint="eastAsia"/>
          <w:snapToGrid w:val="0"/>
          <w:sz w:val="24"/>
        </w:rPr>
        <w:t>使学生在课堂上乐学语文</w:t>
      </w:r>
      <w:r w:rsidRPr="008363E9">
        <w:rPr>
          <w:rFonts w:hint="eastAsia"/>
          <w:snapToGrid w:val="0"/>
          <w:sz w:val="24"/>
        </w:rPr>
        <w:t>,</w:t>
      </w:r>
      <w:r w:rsidRPr="008363E9">
        <w:rPr>
          <w:rFonts w:hint="eastAsia"/>
          <w:snapToGrid w:val="0"/>
          <w:sz w:val="24"/>
        </w:rPr>
        <w:t>并把学习语文的时间延伸到课外。</w:t>
      </w:r>
    </w:p>
    <w:p w:rsidR="00081F7D" w:rsidRPr="008363E9" w:rsidP="008363E9">
      <w:pPr>
        <w:adjustRightInd w:val="0"/>
        <w:snapToGrid w:val="0"/>
        <w:spacing w:line="360" w:lineRule="auto"/>
        <w:ind w:firstLine="480" w:firstLineChars="200"/>
        <w:rPr>
          <w:snapToGrid w:val="0"/>
          <w:sz w:val="24"/>
        </w:rPr>
      </w:pPr>
      <w:r w:rsidRPr="008363E9">
        <w:rPr>
          <w:rFonts w:hint="eastAsia"/>
          <w:snapToGrid w:val="0"/>
          <w:sz w:val="24"/>
        </w:rPr>
        <w:t>1.</w:t>
      </w:r>
      <w:r w:rsidRPr="008363E9">
        <w:rPr>
          <w:rFonts w:hint="eastAsia"/>
          <w:snapToGrid w:val="0"/>
          <w:sz w:val="24"/>
        </w:rPr>
        <w:t>必须让学生在一种民主、和谐、平等的教学氛围中学习。教师居高临下地兜售知识</w:t>
      </w:r>
      <w:r w:rsidRPr="008363E9">
        <w:rPr>
          <w:rFonts w:hint="eastAsia"/>
          <w:snapToGrid w:val="0"/>
          <w:sz w:val="24"/>
        </w:rPr>
        <w:t>,</w:t>
      </w:r>
      <w:r w:rsidRPr="008363E9">
        <w:rPr>
          <w:rFonts w:hint="eastAsia"/>
          <w:snapToGrid w:val="0"/>
          <w:sz w:val="24"/>
        </w:rPr>
        <w:t>会严重挫伤学生学习的积极性和主动性</w:t>
      </w:r>
      <w:r w:rsidRPr="008363E9">
        <w:rPr>
          <w:rFonts w:hint="eastAsia"/>
          <w:snapToGrid w:val="0"/>
          <w:sz w:val="24"/>
        </w:rPr>
        <w:t>,</w:t>
      </w:r>
      <w:r w:rsidRPr="008363E9">
        <w:rPr>
          <w:snapToGrid w:val="0"/>
          <w:sz w:val="24"/>
        </w:rPr>
        <w:br/>
      </w:r>
      <w:r w:rsidRPr="008363E9">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6" w:history="1">
        <w:r>
          <w:rPr>
            <w:rFonts w:ascii="SimSun" w:eastAsia="SimSun" w:hAnsi="SimSun" w:cs="SimSun"/>
            <w:b/>
            <w:bCs/>
            <w:color w:val="0000EE"/>
            <w:kern w:val="0"/>
            <w:sz w:val="30"/>
            <w:szCs w:val="30"/>
            <w:u w:val="single" w:color="0000EE"/>
          </w:rPr>
          <w:t>https://d.book118.com/257030144013006045</w:t>
        </w:r>
      </w:hyperlink>
    </w:p>
    <w:p w:rsidR="00081F7D" w:rsidRPr="008363E9" w:rsidP="008363E9">
      <w:pPr>
        <w:adjustRightInd w:val="0"/>
        <w:snapToGrid w:val="0"/>
        <w:spacing w:line="360" w:lineRule="auto"/>
        <w:ind w:firstLine="480" w:firstLineChars="200"/>
        <w:rPr>
          <w:snapToGrid w:val="0"/>
          <w:sz w:val="24"/>
        </w:rPr>
      </w:pPr>
    </w:p>
    <w:sectPr>
      <w:headerReference w:type="even" r:id="rId77"/>
      <w:headerReference w:type="default" r:id="rId78"/>
      <w:footerReference w:type="even" r:id="rId79"/>
      <w:footerReference w:type="default" r:id="rId80"/>
      <w:headerReference w:type="first" r:id="rId81"/>
      <w:footerReference w:type="first" r:id="rId82"/>
      <w:type w:val="nextPage"/>
      <w:pgSz w:w="11906" w:h="16838"/>
      <w:pgMar w:top="1440" w:right="1800" w:bottom="1440" w:left="1800" w:header="851" w:footer="992" w:gutter="0"/>
      <w:pgNumType w:start="13"/>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06583" w:rsidP="00A065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A06583" w:rsidP="00A0658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06583" w:rsidP="00A06583">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A06583" w:rsidP="00A06583">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06583" w:rsidP="00A06583">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A06583" w:rsidP="00A06583">
    <w:pPr>
      <w:pStyle w:val="Footer"/>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06583" w:rsidP="00A06583">
    <w:pPr>
      <w:pStyle w:val="Footer"/>
      <w:ind w:right="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A06583" w:rsidP="00A06583">
    <w:pPr>
      <w:pStyle w:val="Footer"/>
      <w:ind w:right="36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06583" w:rsidP="00A06583">
    <w:pPr>
      <w:pStyle w:val="Footer"/>
      <w:ind w:right="360"/>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A06583" w:rsidP="00A06583">
    <w:pPr>
      <w:pStyle w:val="Footer"/>
      <w:ind w:right="360"/>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06583" w:rsidP="00A06583">
    <w:pPr>
      <w:pStyle w:val="Footer"/>
      <w:ind w:right="360"/>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A06583" w:rsidP="00A06583">
    <w:pPr>
      <w:pStyle w:val="Footer"/>
      <w:ind w:right="360"/>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06583" w:rsidP="00A06583">
    <w:pPr>
      <w:pStyle w:val="Footer"/>
      <w:ind w:right="360"/>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A06583" w:rsidP="00A06583">
    <w:pPr>
      <w:pStyle w:val="Footer"/>
      <w:ind w:right="360"/>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06583" w:rsidP="00A06583">
    <w:pPr>
      <w:pStyle w:val="Footer"/>
      <w:ind w:right="360"/>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A06583" w:rsidP="00A06583">
    <w:pPr>
      <w:pStyle w:val="Footer"/>
      <w:ind w:right="360"/>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06583" w:rsidP="00A06583">
    <w:pPr>
      <w:pStyle w:val="Footer"/>
      <w:ind w:right="360"/>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A06583" w:rsidP="00A06583">
    <w:pPr>
      <w:pStyle w:val="Footer"/>
      <w:ind w:right="360"/>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06583" w:rsidP="00A06583">
    <w:pPr>
      <w:pStyle w:val="Footer"/>
      <w:ind w:right="360"/>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A06583" w:rsidP="00A06583">
    <w:pPr>
      <w:pStyle w:val="Footer"/>
      <w:ind w:right="360"/>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06583" w:rsidP="00A06583">
    <w:pPr>
      <w:pStyle w:val="Footer"/>
      <w:ind w:right="360"/>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A06583" w:rsidP="00A06583">
    <w:pPr>
      <w:pStyle w:val="Footer"/>
      <w:ind w:right="360"/>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06583" w:rsidP="00A06583">
    <w:pPr>
      <w:pStyle w:val="Footer"/>
      <w:ind w:right="360"/>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A06583" w:rsidP="00A06583">
    <w:pPr>
      <w:pStyle w:val="Footer"/>
      <w:ind w:right="360"/>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06583" w:rsidP="00A06583">
    <w:pPr>
      <w:pStyle w:val="Footer"/>
      <w:ind w:right="360"/>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rsidP="008363E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A06583" w:rsidP="00A06583">
    <w:pPr>
      <w:pStyle w:val="Footer"/>
      <w:ind w:right="360"/>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065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F81EF1"/>
    <w:rsid w:val="00081F7D"/>
    <w:rsid w:val="008363E9"/>
    <w:rsid w:val="00A06583"/>
    <w:rsid w:val="21F81EF1"/>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14741A23-B4D1-4A91-92D9-92BB14ED3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qFormat/>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A06583"/>
    <w:pPr>
      <w:tabs>
        <w:tab w:val="center" w:pos="4153"/>
        <w:tab w:val="right" w:pos="8306"/>
      </w:tabs>
      <w:snapToGrid w:val="0"/>
      <w:jc w:val="center"/>
    </w:pPr>
    <w:rPr>
      <w:sz w:val="18"/>
      <w:szCs w:val="18"/>
    </w:rPr>
  </w:style>
  <w:style w:type="character" w:customStyle="1" w:styleId="a">
    <w:name w:val="页眉 字符"/>
    <w:basedOn w:val="DefaultParagraphFont"/>
    <w:link w:val="Header"/>
    <w:rsid w:val="00A06583"/>
    <w:rPr>
      <w:kern w:val="2"/>
      <w:sz w:val="18"/>
      <w:szCs w:val="18"/>
    </w:rPr>
  </w:style>
  <w:style w:type="paragraph" w:styleId="Footer">
    <w:name w:val="footer"/>
    <w:basedOn w:val="Normal"/>
    <w:link w:val="a0"/>
    <w:rsid w:val="00A06583"/>
    <w:pPr>
      <w:tabs>
        <w:tab w:val="center" w:pos="4153"/>
        <w:tab w:val="right" w:pos="8306"/>
      </w:tabs>
      <w:snapToGrid w:val="0"/>
      <w:jc w:val="left"/>
    </w:pPr>
    <w:rPr>
      <w:sz w:val="18"/>
      <w:szCs w:val="18"/>
    </w:rPr>
  </w:style>
  <w:style w:type="character" w:customStyle="1" w:styleId="a0">
    <w:name w:val="页脚 字符"/>
    <w:basedOn w:val="DefaultParagraphFont"/>
    <w:link w:val="Footer"/>
    <w:rsid w:val="00A06583"/>
    <w:rPr>
      <w:kern w:val="2"/>
      <w:sz w:val="18"/>
      <w:szCs w:val="18"/>
    </w:rPr>
  </w:style>
  <w:style w:type="character" w:styleId="PageNumber">
    <w:name w:val="page number"/>
    <w:basedOn w:val="DefaultParagraphFont"/>
    <w:rsid w:val="00A06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yperlink" Target="https://d.book118.com/257030144013006045" TargetMode="External" /><Relationship Id="rId77" Type="http://schemas.openxmlformats.org/officeDocument/2006/relationships/header" Target="header37.xml" /><Relationship Id="rId78" Type="http://schemas.openxmlformats.org/officeDocument/2006/relationships/header" Target="header38.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theme" Target="theme/theme1.xml" /><Relationship Id="rId84" Type="http://schemas.openxmlformats.org/officeDocument/2006/relationships/styles" Target="styles.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4120</Words>
  <Characters>23490</Characters>
  <Application>Microsoft Office Word</Application>
  <DocSecurity>0</DocSecurity>
  <Lines>195</Lines>
  <Paragraphs>55</Paragraphs>
  <ScaleCrop>false</ScaleCrop>
  <Company>China</Company>
  <LinksUpToDate>false</LinksUpToDate>
  <CharactersWithSpaces>27555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3</cp:revision>
  <dcterms:created xsi:type="dcterms:W3CDTF">2024-02-27T17:48:00Z</dcterms:created>
  <dcterms:modified xsi:type="dcterms:W3CDTF">2024-02-28T11:14:00Z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44911815955242A98EDCB235D83B82F5_11</vt:lpwstr>
  </property>
  <property fmtid="{D5CDD505-2E9C-101B-9397-08002B2CF9AE}" pid="3" name="KSOProductBuildVer">
    <vt:lpwstr>2052-12.1.0.15990</vt:lpwstr>
  </property>
</Properties>
</file>