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6DA1" w14:paraId="7044A6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6DA1" w14:paraId="199922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6DA1" w14:paraId="488A4E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6DA1" w:rsidRPr="00A06DA1" w14:paraId="1C99DD1E" w14:textId="2587DA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6DA1">
        <w:rPr>
          <w:rFonts w:ascii="宋体" w:eastAsia="宋体" w:hAnsi="宋体" w:hint="eastAsia"/>
          <w:b/>
          <w:sz w:val="60"/>
        </w:rPr>
        <w:t>抗生素类药品项目安全风险评价报告</w:t>
      </w:r>
    </w:p>
    <w:p w:rsidR="00A06DA1" w:rsidP="00A06DA1" w14:paraId="5587618B" w14:textId="2B05E7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06DA1">
        <w:rPr>
          <w:rFonts w:ascii="仿宋" w:eastAsia="仿宋" w:hAnsi="仿宋" w:hint="eastAsia"/>
          <w:b/>
          <w:sz w:val="40"/>
        </w:rPr>
        <w:t>目录</w:t>
      </w:r>
    </w:p>
    <w:p w:rsidR="00A06DA1" w14:paraId="41472200" w14:textId="0B1F01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A06DA1" w14:paraId="60F02407" w14:textId="1E2B5C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06DA1" w14:paraId="77A30C10" w14:textId="41AC0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06DA1" w14:paraId="4512B4C1" w14:textId="139B1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06DA1" w14:paraId="79AD1C2A" w14:textId="36155F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06DA1" w14:paraId="011E5F1D" w14:textId="38238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06DA1" w14:paraId="053385B9" w14:textId="15238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06DA1" w14:paraId="249DC7CD" w14:textId="4AB29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06DA1" w14:paraId="5406CE48" w14:textId="606C11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三、评价抗生素类药品项目概述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6DA1" w14:paraId="242493A9" w14:textId="675CF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6DA1" w14:paraId="2A4180FB" w14:textId="34442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(二)、抗生素类药品行业企业所在地的自然条件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06DA1" w14:paraId="2DFDD4B5" w14:textId="17DAF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06DA1" w14:paraId="7DD5EE14" w14:textId="4DA4F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6DA1" w14:paraId="131B7CAA" w14:textId="33E0B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06DA1" w14:paraId="208A41ED" w14:textId="40C26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06DA1" w14:paraId="730FF577" w14:textId="7B1B7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06DA1" w14:paraId="4648C44D" w14:textId="586B8D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06DA1" w14:paraId="709F915D" w14:textId="101A6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06DA1" w14:paraId="3498A35B" w14:textId="43664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(二)、评价抗生素类药品项目概况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06DA1" w14:paraId="5EBFBC96" w14:textId="2EC74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06DA1" w14:paraId="7CB2C139" w14:textId="279D5D8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06DA1" w14:paraId="70AB95C6" w14:textId="4851B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06DA1" w14:paraId="019DC6B1" w14:textId="7F8C1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06DA1" w14:paraId="1CDC2E39" w14:textId="048BF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06DA1" w14:paraId="45E603D8" w14:textId="5EA2B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06DA1" w14:paraId="242E5138" w14:textId="607EC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06DA1" w14:paraId="1FEEA81D" w14:textId="1718A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06DA1" w14:paraId="21B4210D" w14:textId="57090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06DA1" w14:paraId="1664B243" w14:textId="447F8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06DA1" w14:paraId="30177335" w14:textId="57DF9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06DA1" w14:paraId="0EAB7AF2" w14:textId="3E295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06DA1" w14:paraId="63983C5A" w14:textId="13306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06DA1" w14:paraId="62502980" w14:textId="50303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06DA1" w14:paraId="3855076A" w14:textId="791CC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06DA1" w14:paraId="310A4746" w14:textId="2832F6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06DA1" w14:paraId="725D1321" w14:textId="618FF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06DA1" w14:paraId="77B3DCDC" w14:textId="090B2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06DA1" w14:paraId="4A2CD823" w14:textId="71AA0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06DA1" w14:paraId="356C8611" w14:textId="1F9CA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06DA1" w14:paraId="1F5FFB5E" w14:textId="3C4A7B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06DA1" w14:paraId="403AF9AC" w14:textId="4CF72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06DA1" w14:paraId="318921FD" w14:textId="7D293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06DA1" w14:paraId="74E9ACF7" w14:textId="2B65026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06DA1" w14:paraId="439D7990" w14:textId="2475D7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06DA1" w14:paraId="0B4D70A4" w14:textId="7267C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_Toc157380895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06DA1" w14:paraId="34E70990" w14:textId="78E4C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(二)、评价抗生素类药品项目风险分析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06DA1" w14:paraId="1E66A5D1" w14:textId="1D04B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06DA1" w14:paraId="62F407DC" w14:textId="182A01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九、抗生素类药品项目安全现状评价报告的审核与批准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06DA1" w14:paraId="46DE60F5" w14:textId="42E1E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_Toc157380899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06DA1" w14:paraId="5C3A6F45" w14:textId="1C404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06DA1" w14:paraId="48CB82DB" w14:textId="4A677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06DA1" w14:paraId="4267EEC4" w14:textId="07220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06DA1" w14:paraId="283F9B90" w14:textId="3815C8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十、抗生素类药品项目安全现状评价报告的存档与发布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_Toc157380903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06DA1" w14:paraId="2B3FAC4B" w14:textId="75D4F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_Toc157380904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06DA1" w14:paraId="44C18FF0" w14:textId="08B6C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_Toc157380905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06DA1" w14:paraId="50BBCA18" w14:textId="2CF63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_Toc157380906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06DA1" w14:paraId="4F44E7BD" w14:textId="07DED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_Toc157380907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06DA1" w14:paraId="217B2284" w14:textId="0976A7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06DA1" w14:paraId="0BE7E82A" w14:textId="4D805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06DA1" w14:paraId="5AC24E4D" w14:textId="7A937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_Toc157380910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06DA1" w14:paraId="6B42BEE8" w14:textId="57FBD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_Toc157380911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06DA1" w14:paraId="7AA2A970" w14:textId="40B44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_Toc157380912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06DA1" w14:paraId="4D4B21E7" w14:textId="63419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_Toc157380913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06DA1" w14:paraId="56606A44" w14:textId="7D045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_Toc157380914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06DA1" w14:paraId="4BD99A41" w14:textId="1710A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_Toc157380915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https://d.book118.com/257036031123006035</w:t>
        </w:r>
      </w:hyperlink>
    </w:p>
    <w:p w:rsidR="00A06DA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P="009D63D8" w14:paraId="36426C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A1" w14:paraId="532004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P="009D63D8" w14:paraId="2D414DC4" w14:textId="6E58A8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6DA1" w14:paraId="6281A4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paraId="4A8D41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P="009D63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P="009D63D8" w14:textId="6E58A8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6D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P="009D63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A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P="009D63D8" w14:textId="6E58A8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6DA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P="009D63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A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P="009D63D8" w14:textId="6E58A8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06DA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paraId="4D8E2F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RPr="00A06DA1" w:rsidP="00A06DA1" w14:paraId="24112EFD" w14:textId="2817C1EB">
    <w:pPr>
      <w:pStyle w:val="Header"/>
      <w:rPr>
        <w:rFonts w:ascii="仿宋" w:eastAsia="仿宋" w:hAnsi="仿宋"/>
      </w:rPr>
    </w:pPr>
    <w:r w:rsidRPr="00A06DA1">
      <w:rPr>
        <w:rFonts w:ascii="仿宋" w:eastAsia="仿宋" w:hAnsi="仿宋" w:hint="eastAsia"/>
      </w:rPr>
      <w:t>抗生素类药品项目安全风险评价报告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paraId="434C3E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RPr="00A06DA1" w:rsidP="00A06DA1" w14:textId="2817C1EB">
    <w:pPr>
      <w:pStyle w:val="Header"/>
      <w:rPr>
        <w:rFonts w:ascii="仿宋" w:eastAsia="仿宋" w:hAnsi="仿宋"/>
      </w:rPr>
    </w:pPr>
    <w:r w:rsidRPr="00A06DA1">
      <w:rPr>
        <w:rFonts w:ascii="仿宋" w:eastAsia="仿宋" w:hAnsi="仿宋" w:hint="eastAsia"/>
      </w:rPr>
      <w:t>抗生素类药品项目安全风险评价报告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RPr="00A06DA1" w:rsidP="00A06DA1" w14:textId="2817C1EB">
    <w:pPr>
      <w:pStyle w:val="Header"/>
      <w:rPr>
        <w:rFonts w:ascii="仿宋" w:eastAsia="仿宋" w:hAnsi="仿宋"/>
      </w:rPr>
    </w:pPr>
    <w:r w:rsidRPr="00A06DA1">
      <w:rPr>
        <w:rFonts w:ascii="仿宋" w:eastAsia="仿宋" w:hAnsi="仿宋" w:hint="eastAsia"/>
      </w:rPr>
      <w:t>抗生素类药品项目安全风险评价报告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:rsidRPr="00A06DA1" w:rsidP="00A06DA1" w14:textId="2817C1EB">
    <w:pPr>
      <w:pStyle w:val="Header"/>
      <w:rPr>
        <w:rFonts w:ascii="仿宋" w:eastAsia="仿宋" w:hAnsi="仿宋"/>
      </w:rPr>
    </w:pPr>
    <w:r w:rsidRPr="00A06DA1">
      <w:rPr>
        <w:rFonts w:ascii="仿宋" w:eastAsia="仿宋" w:hAnsi="仿宋" w:hint="eastAsia"/>
      </w:rPr>
      <w:t>抗生素类药品项目安全风险评价报告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DA1"/>
    <w:rsid w:val="009D63D8"/>
    <w:rsid w:val="00A06D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19C87"/>
  <w15:chartTrackingRefBased/>
  <w15:docId w15:val="{DC47E550-244B-4CDD-93E7-2090997F3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06D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06D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06DA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06D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06D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06DA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06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06DA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06DA1"/>
  </w:style>
  <w:style w:type="paragraph" w:styleId="TOC1">
    <w:name w:val="toc 1"/>
    <w:basedOn w:val="Normal"/>
    <w:next w:val="Normal"/>
    <w:autoRedefine/>
    <w:uiPriority w:val="39"/>
    <w:unhideWhenUsed/>
    <w:rsid w:val="00A06DA1"/>
  </w:style>
  <w:style w:type="paragraph" w:styleId="TOC2">
    <w:name w:val="toc 2"/>
    <w:basedOn w:val="Normal"/>
    <w:next w:val="Normal"/>
    <w:autoRedefine/>
    <w:uiPriority w:val="39"/>
    <w:unhideWhenUsed/>
    <w:rsid w:val="00A06DA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57036031123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7185</Words>
  <Characters>40961</Characters>
  <Application>Microsoft Office Word</Application>
  <DocSecurity>0</DocSecurity>
  <Lines>341</Lines>
  <Paragraphs>96</Paragraphs>
  <ScaleCrop>false</ScaleCrop>
  <Company/>
  <LinksUpToDate>false</LinksUpToDate>
  <CharactersWithSpaces>48050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2024-01-28T16:32:00Z</dcterms:created>
  <dcterms:modified xsi:type="dcterms:W3CDTF">2024-01-28T16:33:00Z</dcterms:modified>
</cp:coreProperties>
</file>