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非接触式温度计项目规划设计方案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75" w:history="1">
        <w:r>
          <w:rPr>
            <w:rFonts w:ascii="仿宋" w:eastAsia="仿宋" w:hAnsi="仿宋" w:cs="仿宋" w:hint="eastAsia"/>
            <w:lang w:eastAsia="zh-CN"/>
          </w:rPr>
          <w:t>概论</w:t>
        </w:r>
        <w:r>
          <w:tab/>
        </w:r>
        <w:r>
          <w:fldChar w:fldCharType="begin"/>
        </w:r>
        <w:r>
          <w:instrText xml:space="preserve"> PAGEREF _Toc21275 \h </w:instrText>
        </w:r>
        <w:r>
          <w:fldChar w:fldCharType="separate"/>
        </w:r>
        <w:r>
          <w:t>3</w:t>
        </w:r>
        <w:r>
          <w:fldChar w:fldCharType="end"/>
        </w:r>
      </w:hyperlink>
    </w:p>
    <w:p>
      <w:pPr>
        <w:pStyle w:val="TOC1"/>
        <w:tabs>
          <w:tab w:val="right" w:leader="dot" w:pos="8306"/>
        </w:tabs>
      </w:pPr>
      <w:hyperlink w:anchor="_Toc16669" w:history="1">
        <w:r>
          <w:rPr>
            <w:rFonts w:ascii="仿宋" w:eastAsia="仿宋" w:hAnsi="仿宋" w:cs="仿宋" w:hint="eastAsia"/>
            <w:lang w:eastAsia="zh-CN"/>
          </w:rPr>
          <w:t>一、工艺说明</w:t>
        </w:r>
        <w:r>
          <w:tab/>
        </w:r>
        <w:r>
          <w:fldChar w:fldCharType="begin"/>
        </w:r>
        <w:r>
          <w:instrText xml:space="preserve"> PAGEREF _Toc16669 \h </w:instrText>
        </w:r>
        <w:r>
          <w:fldChar w:fldCharType="separate"/>
        </w:r>
        <w:r>
          <w:t>3</w:t>
        </w:r>
        <w:r>
          <w:fldChar w:fldCharType="end"/>
        </w:r>
      </w:hyperlink>
    </w:p>
    <w:p>
      <w:pPr>
        <w:pStyle w:val="TOC2"/>
        <w:tabs>
          <w:tab w:val="right" w:leader="dot" w:pos="8306"/>
        </w:tabs>
      </w:pPr>
      <w:hyperlink w:anchor="_Toc22919" w:history="1">
        <w:r>
          <w:rPr>
            <w:rFonts w:ascii="仿宋" w:eastAsia="仿宋" w:hAnsi="仿宋" w:cs="仿宋" w:hint="eastAsia"/>
            <w:lang w:eastAsia="zh-CN"/>
          </w:rPr>
          <w:t>(一)、技术管理特点</w:t>
        </w:r>
        <w:r>
          <w:tab/>
        </w:r>
        <w:r>
          <w:fldChar w:fldCharType="begin"/>
        </w:r>
        <w:r>
          <w:instrText xml:space="preserve"> PAGEREF _Toc22919 \h </w:instrText>
        </w:r>
        <w:r>
          <w:fldChar w:fldCharType="separate"/>
        </w:r>
        <w:r>
          <w:t>3</w:t>
        </w:r>
        <w:r>
          <w:fldChar w:fldCharType="end"/>
        </w:r>
      </w:hyperlink>
    </w:p>
    <w:p>
      <w:pPr>
        <w:pStyle w:val="TOC2"/>
        <w:tabs>
          <w:tab w:val="right" w:leader="dot" w:pos="8306"/>
        </w:tabs>
      </w:pPr>
      <w:hyperlink w:anchor="_Toc7845" w:history="1">
        <w:r>
          <w:rPr>
            <w:rFonts w:ascii="仿宋" w:eastAsia="仿宋" w:hAnsi="仿宋" w:cs="仿宋" w:hint="eastAsia"/>
            <w:lang w:eastAsia="zh-CN"/>
          </w:rPr>
          <w:t>(二)、非接触式温度计项目工艺技术设计方案</w:t>
        </w:r>
        <w:r>
          <w:tab/>
        </w:r>
        <w:r>
          <w:fldChar w:fldCharType="begin"/>
        </w:r>
        <w:r>
          <w:instrText xml:space="preserve"> PAGEREF _Toc7845 \h </w:instrText>
        </w:r>
        <w:r>
          <w:fldChar w:fldCharType="separate"/>
        </w:r>
        <w:r>
          <w:t>4</w:t>
        </w:r>
        <w:r>
          <w:fldChar w:fldCharType="end"/>
        </w:r>
      </w:hyperlink>
    </w:p>
    <w:p>
      <w:pPr>
        <w:pStyle w:val="TOC2"/>
        <w:tabs>
          <w:tab w:val="right" w:leader="dot" w:pos="8306"/>
        </w:tabs>
      </w:pPr>
      <w:hyperlink w:anchor="_Toc17193" w:history="1">
        <w:r>
          <w:rPr>
            <w:rFonts w:ascii="仿宋" w:eastAsia="仿宋" w:hAnsi="仿宋" w:cs="仿宋" w:hint="eastAsia"/>
            <w:lang w:eastAsia="zh-CN"/>
          </w:rPr>
          <w:t>(三)、设备选型方案</w:t>
        </w:r>
        <w:r>
          <w:tab/>
        </w:r>
        <w:r>
          <w:fldChar w:fldCharType="begin"/>
        </w:r>
        <w:r>
          <w:instrText xml:space="preserve"> PAGEREF _Toc17193 \h </w:instrText>
        </w:r>
        <w:r>
          <w:fldChar w:fldCharType="separate"/>
        </w:r>
        <w:r>
          <w:t>5</w:t>
        </w:r>
        <w:r>
          <w:fldChar w:fldCharType="end"/>
        </w:r>
      </w:hyperlink>
    </w:p>
    <w:p>
      <w:pPr>
        <w:pStyle w:val="TOC1"/>
        <w:tabs>
          <w:tab w:val="right" w:leader="dot" w:pos="8306"/>
        </w:tabs>
      </w:pPr>
      <w:hyperlink w:anchor="_Toc23857" w:history="1">
        <w:r>
          <w:rPr>
            <w:rFonts w:ascii="仿宋" w:eastAsia="仿宋" w:hAnsi="仿宋" w:cs="仿宋" w:hint="eastAsia"/>
            <w:lang w:eastAsia="zh-CN"/>
          </w:rPr>
          <w:t>二、非接触式温度计项目建设单位说明</w:t>
        </w:r>
        <w:r>
          <w:tab/>
        </w:r>
        <w:r>
          <w:fldChar w:fldCharType="begin"/>
        </w:r>
        <w:r>
          <w:instrText xml:space="preserve"> PAGEREF _Toc23857 \h </w:instrText>
        </w:r>
        <w:r>
          <w:fldChar w:fldCharType="separate"/>
        </w:r>
        <w:r>
          <w:t>7</w:t>
        </w:r>
        <w:r>
          <w:fldChar w:fldCharType="end"/>
        </w:r>
      </w:hyperlink>
    </w:p>
    <w:p>
      <w:pPr>
        <w:pStyle w:val="TOC2"/>
        <w:tabs>
          <w:tab w:val="right" w:leader="dot" w:pos="8306"/>
        </w:tabs>
      </w:pPr>
      <w:hyperlink w:anchor="_Toc3793" w:history="1">
        <w:r>
          <w:rPr>
            <w:rFonts w:ascii="仿宋" w:eastAsia="仿宋" w:hAnsi="仿宋" w:cs="仿宋" w:hint="eastAsia"/>
            <w:lang w:eastAsia="zh-CN"/>
          </w:rPr>
          <w:t>(一)、非接触式温度计项目承办单位基本情况</w:t>
        </w:r>
        <w:r>
          <w:tab/>
        </w:r>
        <w:r>
          <w:fldChar w:fldCharType="begin"/>
        </w:r>
        <w:r>
          <w:instrText xml:space="preserve"> PAGEREF _Toc3793 \h </w:instrText>
        </w:r>
        <w:r>
          <w:fldChar w:fldCharType="separate"/>
        </w:r>
        <w:r>
          <w:t>7</w:t>
        </w:r>
        <w:r>
          <w:fldChar w:fldCharType="end"/>
        </w:r>
      </w:hyperlink>
    </w:p>
    <w:p>
      <w:pPr>
        <w:pStyle w:val="TOC2"/>
        <w:tabs>
          <w:tab w:val="right" w:leader="dot" w:pos="8306"/>
        </w:tabs>
      </w:pPr>
      <w:hyperlink w:anchor="_Toc30587" w:history="1">
        <w:r>
          <w:rPr>
            <w:rFonts w:ascii="仿宋" w:eastAsia="仿宋" w:hAnsi="仿宋" w:cs="仿宋" w:hint="eastAsia"/>
            <w:lang w:eastAsia="zh-CN"/>
          </w:rPr>
          <w:t>(二)、公司经济效益分析</w:t>
        </w:r>
        <w:r>
          <w:tab/>
        </w:r>
        <w:r>
          <w:fldChar w:fldCharType="begin"/>
        </w:r>
        <w:r>
          <w:instrText xml:space="preserve"> PAGEREF _Toc30587 \h </w:instrText>
        </w:r>
        <w:r>
          <w:fldChar w:fldCharType="separate"/>
        </w:r>
        <w:r>
          <w:t>7</w:t>
        </w:r>
        <w:r>
          <w:fldChar w:fldCharType="end"/>
        </w:r>
      </w:hyperlink>
    </w:p>
    <w:p>
      <w:pPr>
        <w:pStyle w:val="TOC1"/>
        <w:tabs>
          <w:tab w:val="right" w:leader="dot" w:pos="8306"/>
        </w:tabs>
      </w:pPr>
      <w:hyperlink w:anchor="_Toc3792" w:history="1">
        <w:r>
          <w:rPr>
            <w:rFonts w:ascii="仿宋" w:eastAsia="仿宋" w:hAnsi="仿宋" w:cs="仿宋" w:hint="eastAsia"/>
            <w:lang w:eastAsia="zh-CN"/>
          </w:rPr>
          <w:t>三、产品规划分析</w:t>
        </w:r>
        <w:r>
          <w:tab/>
        </w:r>
        <w:r>
          <w:fldChar w:fldCharType="begin"/>
        </w:r>
        <w:r>
          <w:instrText xml:space="preserve"> PAGEREF _Toc3792 \h </w:instrText>
        </w:r>
        <w:r>
          <w:fldChar w:fldCharType="separate"/>
        </w:r>
        <w:r>
          <w:t>8</w:t>
        </w:r>
        <w:r>
          <w:fldChar w:fldCharType="end"/>
        </w:r>
      </w:hyperlink>
    </w:p>
    <w:p>
      <w:pPr>
        <w:pStyle w:val="TOC2"/>
        <w:tabs>
          <w:tab w:val="right" w:leader="dot" w:pos="8306"/>
        </w:tabs>
      </w:pPr>
      <w:hyperlink w:anchor="_Toc14087" w:history="1">
        <w:r>
          <w:rPr>
            <w:rFonts w:ascii="仿宋" w:eastAsia="仿宋" w:hAnsi="仿宋" w:cs="仿宋" w:hint="eastAsia"/>
            <w:lang w:eastAsia="zh-CN"/>
          </w:rPr>
          <w:t>(一)、产品规划</w:t>
        </w:r>
        <w:r>
          <w:tab/>
        </w:r>
        <w:r>
          <w:fldChar w:fldCharType="begin"/>
        </w:r>
        <w:r>
          <w:instrText xml:space="preserve"> PAGEREF _Toc14087 \h </w:instrText>
        </w:r>
        <w:r>
          <w:fldChar w:fldCharType="separate"/>
        </w:r>
        <w:r>
          <w:t>8</w:t>
        </w:r>
        <w:r>
          <w:fldChar w:fldCharType="end"/>
        </w:r>
      </w:hyperlink>
    </w:p>
    <w:p>
      <w:pPr>
        <w:pStyle w:val="TOC2"/>
        <w:tabs>
          <w:tab w:val="right" w:leader="dot" w:pos="8306"/>
        </w:tabs>
      </w:pPr>
      <w:hyperlink w:anchor="_Toc3372" w:history="1">
        <w:r>
          <w:rPr>
            <w:rFonts w:ascii="仿宋" w:eastAsia="仿宋" w:hAnsi="仿宋" w:cs="仿宋" w:hint="eastAsia"/>
            <w:lang w:eastAsia="zh-CN"/>
          </w:rPr>
          <w:t>(二)、建设规模</w:t>
        </w:r>
        <w:r>
          <w:tab/>
        </w:r>
        <w:r>
          <w:fldChar w:fldCharType="begin"/>
        </w:r>
        <w:r>
          <w:instrText xml:space="preserve"> PAGEREF _Toc3372 \h </w:instrText>
        </w:r>
        <w:r>
          <w:fldChar w:fldCharType="separate"/>
        </w:r>
        <w:r>
          <w:t>9</w:t>
        </w:r>
        <w:r>
          <w:fldChar w:fldCharType="end"/>
        </w:r>
      </w:hyperlink>
    </w:p>
    <w:p>
      <w:pPr>
        <w:pStyle w:val="TOC1"/>
        <w:tabs>
          <w:tab w:val="right" w:leader="dot" w:pos="8306"/>
        </w:tabs>
      </w:pPr>
      <w:hyperlink w:anchor="_Toc4627" w:history="1">
        <w:r>
          <w:rPr>
            <w:rFonts w:ascii="仿宋" w:eastAsia="仿宋" w:hAnsi="仿宋" w:cs="仿宋" w:hint="eastAsia"/>
            <w:lang w:eastAsia="zh-CN"/>
          </w:rPr>
          <w:t>四、非接触式温度计项目建设背景及必要性分析</w:t>
        </w:r>
        <w:r>
          <w:tab/>
        </w:r>
        <w:r>
          <w:fldChar w:fldCharType="begin"/>
        </w:r>
        <w:r>
          <w:instrText xml:space="preserve"> PAGEREF _Toc4627 \h </w:instrText>
        </w:r>
        <w:r>
          <w:fldChar w:fldCharType="separate"/>
        </w:r>
        <w:r>
          <w:t>10</w:t>
        </w:r>
        <w:r>
          <w:fldChar w:fldCharType="end"/>
        </w:r>
      </w:hyperlink>
    </w:p>
    <w:p>
      <w:pPr>
        <w:pStyle w:val="TOC2"/>
        <w:tabs>
          <w:tab w:val="right" w:leader="dot" w:pos="8306"/>
        </w:tabs>
      </w:pPr>
      <w:hyperlink w:anchor="_Toc21072" w:history="1">
        <w:r>
          <w:rPr>
            <w:rFonts w:ascii="仿宋" w:eastAsia="仿宋" w:hAnsi="仿宋" w:cs="仿宋" w:hint="eastAsia"/>
            <w:lang w:eastAsia="zh-CN"/>
          </w:rPr>
          <w:t>(一)、非接触式温度计项目背景分析</w:t>
        </w:r>
        <w:r>
          <w:tab/>
        </w:r>
        <w:r>
          <w:fldChar w:fldCharType="begin"/>
        </w:r>
        <w:r>
          <w:instrText xml:space="preserve"> PAGEREF _Toc21072 \h </w:instrText>
        </w:r>
        <w:r>
          <w:fldChar w:fldCharType="separate"/>
        </w:r>
        <w:r>
          <w:t>10</w:t>
        </w:r>
        <w:r>
          <w:fldChar w:fldCharType="end"/>
        </w:r>
      </w:hyperlink>
    </w:p>
    <w:p>
      <w:pPr>
        <w:pStyle w:val="TOC2"/>
        <w:tabs>
          <w:tab w:val="right" w:leader="dot" w:pos="8306"/>
        </w:tabs>
      </w:pPr>
      <w:hyperlink w:anchor="_Toc13809" w:history="1">
        <w:r>
          <w:rPr>
            <w:rFonts w:ascii="仿宋" w:eastAsia="仿宋" w:hAnsi="仿宋" w:cs="仿宋" w:hint="eastAsia"/>
            <w:lang w:eastAsia="zh-CN"/>
          </w:rPr>
          <w:t>(二)、非接触式温度计项目建设必要性分析</w:t>
        </w:r>
        <w:r>
          <w:tab/>
        </w:r>
        <w:r>
          <w:fldChar w:fldCharType="begin"/>
        </w:r>
        <w:r>
          <w:instrText xml:space="preserve"> PAGEREF _Toc13809 \h </w:instrText>
        </w:r>
        <w:r>
          <w:fldChar w:fldCharType="separate"/>
        </w:r>
        <w:r>
          <w:t>12</w:t>
        </w:r>
        <w:r>
          <w:fldChar w:fldCharType="end"/>
        </w:r>
      </w:hyperlink>
    </w:p>
    <w:p>
      <w:pPr>
        <w:pStyle w:val="TOC1"/>
        <w:tabs>
          <w:tab w:val="right" w:leader="dot" w:pos="8306"/>
        </w:tabs>
      </w:pPr>
      <w:hyperlink w:anchor="_Toc10869" w:history="1">
        <w:r>
          <w:rPr>
            <w:rFonts w:ascii="仿宋" w:eastAsia="仿宋" w:hAnsi="仿宋" w:cs="仿宋" w:hint="eastAsia"/>
            <w:lang w:eastAsia="zh-CN"/>
          </w:rPr>
          <w:t>五、非接触式温度计项目绩效评估</w:t>
        </w:r>
        <w:r>
          <w:tab/>
        </w:r>
        <w:r>
          <w:fldChar w:fldCharType="begin"/>
        </w:r>
        <w:r>
          <w:instrText xml:space="preserve"> PAGEREF _Toc10869 \h </w:instrText>
        </w:r>
        <w:r>
          <w:fldChar w:fldCharType="separate"/>
        </w:r>
        <w:r>
          <w:t>13</w:t>
        </w:r>
        <w:r>
          <w:fldChar w:fldCharType="end"/>
        </w:r>
      </w:hyperlink>
    </w:p>
    <w:p>
      <w:pPr>
        <w:pStyle w:val="TOC2"/>
        <w:tabs>
          <w:tab w:val="right" w:leader="dot" w:pos="8306"/>
        </w:tabs>
      </w:pPr>
      <w:hyperlink w:anchor="_Toc2404" w:history="1">
        <w:r>
          <w:rPr>
            <w:rFonts w:ascii="仿宋" w:eastAsia="仿宋" w:hAnsi="仿宋" w:cs="仿宋" w:hint="eastAsia"/>
            <w:lang w:eastAsia="zh-CN"/>
          </w:rPr>
          <w:t>(一)、绩效评估指标</w:t>
        </w:r>
        <w:r>
          <w:tab/>
        </w:r>
        <w:r>
          <w:fldChar w:fldCharType="begin"/>
        </w:r>
        <w:r>
          <w:instrText xml:space="preserve"> PAGEREF _Toc2404 \h </w:instrText>
        </w:r>
        <w:r>
          <w:fldChar w:fldCharType="separate"/>
        </w:r>
        <w:r>
          <w:t>13</w:t>
        </w:r>
        <w:r>
          <w:fldChar w:fldCharType="end"/>
        </w:r>
      </w:hyperlink>
    </w:p>
    <w:p>
      <w:pPr>
        <w:pStyle w:val="TOC2"/>
        <w:tabs>
          <w:tab w:val="right" w:leader="dot" w:pos="8306"/>
        </w:tabs>
      </w:pPr>
      <w:hyperlink w:anchor="_Toc10005" w:history="1">
        <w:r>
          <w:rPr>
            <w:rFonts w:ascii="仿宋" w:eastAsia="仿宋" w:hAnsi="仿宋" w:cs="仿宋" w:hint="eastAsia"/>
            <w:lang w:eastAsia="zh-CN"/>
          </w:rPr>
          <w:t>(二)、绩效评估方法</w:t>
        </w:r>
        <w:r>
          <w:tab/>
        </w:r>
        <w:r>
          <w:fldChar w:fldCharType="begin"/>
        </w:r>
        <w:r>
          <w:instrText xml:space="preserve"> PAGEREF _Toc10005 \h </w:instrText>
        </w:r>
        <w:r>
          <w:fldChar w:fldCharType="separate"/>
        </w:r>
        <w:r>
          <w:t>14</w:t>
        </w:r>
        <w:r>
          <w:fldChar w:fldCharType="end"/>
        </w:r>
      </w:hyperlink>
    </w:p>
    <w:p>
      <w:pPr>
        <w:pStyle w:val="TOC2"/>
        <w:tabs>
          <w:tab w:val="right" w:leader="dot" w:pos="8306"/>
        </w:tabs>
      </w:pPr>
      <w:hyperlink w:anchor="_Toc3767" w:history="1">
        <w:r>
          <w:rPr>
            <w:rFonts w:ascii="仿宋" w:eastAsia="仿宋" w:hAnsi="仿宋" w:cs="仿宋" w:hint="eastAsia"/>
            <w:lang w:eastAsia="zh-CN"/>
          </w:rPr>
          <w:t>(三)、绩效评估周期</w:t>
        </w:r>
        <w:r>
          <w:tab/>
        </w:r>
        <w:r>
          <w:fldChar w:fldCharType="begin"/>
        </w:r>
        <w:r>
          <w:instrText xml:space="preserve"> PAGEREF _Toc3767 \h </w:instrText>
        </w:r>
        <w:r>
          <w:fldChar w:fldCharType="separate"/>
        </w:r>
        <w:r>
          <w:t>16</w:t>
        </w:r>
        <w:r>
          <w:fldChar w:fldCharType="end"/>
        </w:r>
      </w:hyperlink>
    </w:p>
    <w:p>
      <w:pPr>
        <w:pStyle w:val="TOC1"/>
        <w:tabs>
          <w:tab w:val="right" w:leader="dot" w:pos="8306"/>
        </w:tabs>
      </w:pPr>
      <w:hyperlink w:anchor="_Toc1314" w:history="1">
        <w:r>
          <w:rPr>
            <w:rFonts w:ascii="仿宋" w:eastAsia="仿宋" w:hAnsi="仿宋" w:cs="仿宋" w:hint="eastAsia"/>
            <w:lang w:eastAsia="zh-CN"/>
          </w:rPr>
          <w:t>六、非接触式温度计项目选址可行性分析</w:t>
        </w:r>
        <w:r>
          <w:tab/>
        </w:r>
        <w:r>
          <w:fldChar w:fldCharType="begin"/>
        </w:r>
        <w:r>
          <w:instrText xml:space="preserve"> PAGEREF _Toc1314 \h </w:instrText>
        </w:r>
        <w:r>
          <w:fldChar w:fldCharType="separate"/>
        </w:r>
        <w:r>
          <w:t>17</w:t>
        </w:r>
        <w:r>
          <w:fldChar w:fldCharType="end"/>
        </w:r>
      </w:hyperlink>
    </w:p>
    <w:p>
      <w:pPr>
        <w:pStyle w:val="TOC2"/>
        <w:tabs>
          <w:tab w:val="right" w:leader="dot" w:pos="8306"/>
        </w:tabs>
      </w:pPr>
      <w:hyperlink w:anchor="_Toc2975" w:history="1">
        <w:r>
          <w:rPr>
            <w:rFonts w:ascii="仿宋" w:eastAsia="仿宋" w:hAnsi="仿宋" w:cs="仿宋" w:hint="eastAsia"/>
            <w:lang w:eastAsia="zh-CN"/>
          </w:rPr>
          <w:t>(一)、非接触式温度计项目选址</w:t>
        </w:r>
        <w:r>
          <w:tab/>
        </w:r>
        <w:r>
          <w:fldChar w:fldCharType="begin"/>
        </w:r>
        <w:r>
          <w:instrText xml:space="preserve"> PAGEREF _Toc2975 \h </w:instrText>
        </w:r>
        <w:r>
          <w:fldChar w:fldCharType="separate"/>
        </w:r>
        <w:r>
          <w:t>17</w:t>
        </w:r>
        <w:r>
          <w:fldChar w:fldCharType="end"/>
        </w:r>
      </w:hyperlink>
    </w:p>
    <w:p>
      <w:pPr>
        <w:pStyle w:val="TOC2"/>
        <w:tabs>
          <w:tab w:val="right" w:leader="dot" w:pos="8306"/>
        </w:tabs>
      </w:pPr>
      <w:hyperlink w:anchor="_Toc9694" w:history="1">
        <w:r>
          <w:rPr>
            <w:rFonts w:ascii="仿宋" w:eastAsia="仿宋" w:hAnsi="仿宋" w:cs="仿宋" w:hint="eastAsia"/>
            <w:lang w:eastAsia="zh-CN"/>
          </w:rPr>
          <w:t>(二)、用地控制指标</w:t>
        </w:r>
        <w:r>
          <w:tab/>
        </w:r>
        <w:r>
          <w:fldChar w:fldCharType="begin"/>
        </w:r>
        <w:r>
          <w:instrText xml:space="preserve"> PAGEREF _Toc9694 \h </w:instrText>
        </w:r>
        <w:r>
          <w:fldChar w:fldCharType="separate"/>
        </w:r>
        <w:r>
          <w:t>17</w:t>
        </w:r>
        <w:r>
          <w:fldChar w:fldCharType="end"/>
        </w:r>
      </w:hyperlink>
    </w:p>
    <w:p>
      <w:pPr>
        <w:pStyle w:val="TOC2"/>
        <w:tabs>
          <w:tab w:val="right" w:leader="dot" w:pos="8306"/>
        </w:tabs>
      </w:pPr>
      <w:hyperlink w:anchor="_Toc19759" w:history="1">
        <w:r>
          <w:rPr>
            <w:rFonts w:ascii="仿宋" w:eastAsia="仿宋" w:hAnsi="仿宋" w:cs="仿宋" w:hint="eastAsia"/>
            <w:lang w:eastAsia="zh-CN"/>
          </w:rPr>
          <w:t>(三)、节约用地措施</w:t>
        </w:r>
        <w:r>
          <w:tab/>
        </w:r>
        <w:r>
          <w:fldChar w:fldCharType="begin"/>
        </w:r>
        <w:r>
          <w:instrText xml:space="preserve"> PAGEREF _Toc19759 \h </w:instrText>
        </w:r>
        <w:r>
          <w:fldChar w:fldCharType="separate"/>
        </w:r>
        <w:r>
          <w:t>19</w:t>
        </w:r>
        <w:r>
          <w:fldChar w:fldCharType="end"/>
        </w:r>
      </w:hyperlink>
    </w:p>
    <w:p>
      <w:pPr>
        <w:pStyle w:val="TOC2"/>
        <w:tabs>
          <w:tab w:val="right" w:leader="dot" w:pos="8306"/>
        </w:tabs>
      </w:pPr>
      <w:hyperlink w:anchor="_Toc14211" w:history="1">
        <w:r>
          <w:rPr>
            <w:rFonts w:ascii="仿宋" w:eastAsia="仿宋" w:hAnsi="仿宋" w:cs="仿宋" w:hint="eastAsia"/>
            <w:lang w:eastAsia="zh-CN"/>
          </w:rPr>
          <w:t>(四)、总图布置方案</w:t>
        </w:r>
        <w:r>
          <w:tab/>
        </w:r>
        <w:r>
          <w:fldChar w:fldCharType="begin"/>
        </w:r>
        <w:r>
          <w:instrText xml:space="preserve"> PAGEREF _Toc14211 \h </w:instrText>
        </w:r>
        <w:r>
          <w:fldChar w:fldCharType="separate"/>
        </w:r>
        <w:r>
          <w:t>20</w:t>
        </w:r>
        <w:r>
          <w:fldChar w:fldCharType="end"/>
        </w:r>
      </w:hyperlink>
    </w:p>
    <w:p>
      <w:pPr>
        <w:pStyle w:val="TOC2"/>
        <w:tabs>
          <w:tab w:val="right" w:leader="dot" w:pos="8306"/>
        </w:tabs>
      </w:pPr>
      <w:hyperlink w:anchor="_Toc20578" w:history="1">
        <w:r>
          <w:rPr>
            <w:rFonts w:ascii="仿宋" w:eastAsia="仿宋" w:hAnsi="仿宋" w:cs="仿宋" w:hint="eastAsia"/>
            <w:lang w:eastAsia="zh-CN"/>
          </w:rPr>
          <w:t>(五)、选址综合评价</w:t>
        </w:r>
        <w:r>
          <w:tab/>
        </w:r>
        <w:r>
          <w:fldChar w:fldCharType="begin"/>
        </w:r>
        <w:r>
          <w:instrText xml:space="preserve"> PAGEREF _Toc20578 \h </w:instrText>
        </w:r>
        <w:r>
          <w:fldChar w:fldCharType="separate"/>
        </w:r>
        <w:r>
          <w:t>21</w:t>
        </w:r>
        <w:r>
          <w:fldChar w:fldCharType="end"/>
        </w:r>
      </w:hyperlink>
    </w:p>
    <w:p>
      <w:pPr>
        <w:pStyle w:val="TOC1"/>
        <w:tabs>
          <w:tab w:val="right" w:leader="dot" w:pos="8306"/>
        </w:tabs>
      </w:pPr>
      <w:hyperlink w:anchor="_Toc21534" w:history="1">
        <w:r>
          <w:rPr>
            <w:rFonts w:ascii="仿宋" w:eastAsia="仿宋" w:hAnsi="仿宋" w:cs="仿宋" w:hint="eastAsia"/>
            <w:lang w:eastAsia="zh-CN"/>
          </w:rPr>
          <w:t>七、非接触式温度计项目经营效益</w:t>
        </w:r>
        <w:r>
          <w:tab/>
        </w:r>
        <w:r>
          <w:fldChar w:fldCharType="begin"/>
        </w:r>
        <w:r>
          <w:instrText xml:space="preserve"> PAGEREF _Toc21534 \h </w:instrText>
        </w:r>
        <w:r>
          <w:fldChar w:fldCharType="separate"/>
        </w:r>
        <w:r>
          <w:t>22</w:t>
        </w:r>
        <w:r>
          <w:fldChar w:fldCharType="end"/>
        </w:r>
      </w:hyperlink>
    </w:p>
    <w:p>
      <w:pPr>
        <w:pStyle w:val="TOC2"/>
        <w:tabs>
          <w:tab w:val="right" w:leader="dot" w:pos="8306"/>
        </w:tabs>
      </w:pPr>
      <w:hyperlink w:anchor="_Toc7181" w:history="1">
        <w:r>
          <w:rPr>
            <w:rFonts w:ascii="仿宋" w:eastAsia="仿宋" w:hAnsi="仿宋" w:cs="仿宋" w:hint="eastAsia"/>
            <w:lang w:eastAsia="zh-CN"/>
          </w:rPr>
          <w:t>(一)、经济评价财务测算</w:t>
        </w:r>
        <w:r>
          <w:tab/>
        </w:r>
        <w:r>
          <w:fldChar w:fldCharType="begin"/>
        </w:r>
        <w:r>
          <w:instrText xml:space="preserve"> PAGEREF _Toc7181 \h </w:instrText>
        </w:r>
        <w:r>
          <w:fldChar w:fldCharType="separate"/>
        </w:r>
        <w:r>
          <w:t>22</w:t>
        </w:r>
        <w:r>
          <w:fldChar w:fldCharType="end"/>
        </w:r>
      </w:hyperlink>
    </w:p>
    <w:p>
      <w:pPr>
        <w:pStyle w:val="TOC2"/>
        <w:tabs>
          <w:tab w:val="right" w:leader="dot" w:pos="8306"/>
        </w:tabs>
      </w:pPr>
      <w:hyperlink w:anchor="_Toc20552" w:history="1">
        <w:r>
          <w:rPr>
            <w:rFonts w:ascii="仿宋" w:eastAsia="仿宋" w:hAnsi="仿宋" w:cs="仿宋" w:hint="eastAsia"/>
            <w:lang w:eastAsia="zh-CN"/>
          </w:rPr>
          <w:t>(二)、非接触式温度计项目盈利能力分析</w:t>
        </w:r>
        <w:r>
          <w:tab/>
        </w:r>
        <w:r>
          <w:fldChar w:fldCharType="begin"/>
        </w:r>
        <w:r>
          <w:instrText xml:space="preserve"> PAGEREF _Toc20552 \h </w:instrText>
        </w:r>
        <w:r>
          <w:fldChar w:fldCharType="separate"/>
        </w:r>
        <w:r>
          <w:t>23</w:t>
        </w:r>
        <w:r>
          <w:fldChar w:fldCharType="end"/>
        </w:r>
      </w:hyperlink>
    </w:p>
    <w:p>
      <w:pPr>
        <w:pStyle w:val="TOC1"/>
        <w:tabs>
          <w:tab w:val="right" w:leader="dot" w:pos="8306"/>
        </w:tabs>
      </w:pPr>
      <w:hyperlink w:anchor="_Toc16175" w:history="1">
        <w:r>
          <w:rPr>
            <w:rFonts w:ascii="仿宋" w:eastAsia="仿宋" w:hAnsi="仿宋" w:cs="仿宋" w:hint="eastAsia"/>
            <w:lang w:eastAsia="zh-CN"/>
          </w:rPr>
          <w:t>八、非接触式温度计项目环境影响分析</w:t>
        </w:r>
        <w:r>
          <w:tab/>
        </w:r>
        <w:r>
          <w:fldChar w:fldCharType="begin"/>
        </w:r>
        <w:r>
          <w:instrText xml:space="preserve"> PAGEREF _Toc16175 \h </w:instrText>
        </w:r>
        <w:r>
          <w:fldChar w:fldCharType="separate"/>
        </w:r>
        <w:r>
          <w:t>24</w:t>
        </w:r>
        <w:r>
          <w:fldChar w:fldCharType="end"/>
        </w:r>
      </w:hyperlink>
    </w:p>
    <w:p>
      <w:pPr>
        <w:pStyle w:val="TOC2"/>
        <w:tabs>
          <w:tab w:val="right" w:leader="dot" w:pos="8306"/>
        </w:tabs>
      </w:pPr>
      <w:hyperlink w:anchor="_Toc162" w:history="1">
        <w:r>
          <w:rPr>
            <w:rFonts w:ascii="仿宋" w:eastAsia="仿宋" w:hAnsi="仿宋" w:cs="仿宋" w:hint="eastAsia"/>
            <w:lang w:eastAsia="zh-CN"/>
          </w:rPr>
          <w:t>(一)、建设区域环境质量现状</w:t>
        </w:r>
        <w:r>
          <w:tab/>
        </w:r>
        <w:r>
          <w:fldChar w:fldCharType="begin"/>
        </w:r>
        <w:r>
          <w:instrText xml:space="preserve"> PAGEREF _Toc162 \h </w:instrText>
        </w:r>
        <w:r>
          <w:fldChar w:fldCharType="separate"/>
        </w:r>
        <w:r>
          <w:t>24</w:t>
        </w:r>
        <w:r>
          <w:fldChar w:fldCharType="end"/>
        </w:r>
      </w:hyperlink>
    </w:p>
    <w:p>
      <w:pPr>
        <w:pStyle w:val="TOC2"/>
        <w:tabs>
          <w:tab w:val="right" w:leader="dot" w:pos="8306"/>
        </w:tabs>
      </w:pPr>
      <w:hyperlink w:anchor="_Toc16125" w:history="1">
        <w:r>
          <w:rPr>
            <w:rFonts w:ascii="仿宋" w:eastAsia="仿宋" w:hAnsi="仿宋" w:cs="仿宋" w:hint="eastAsia"/>
            <w:lang w:eastAsia="zh-CN"/>
          </w:rPr>
          <w:t>(二)、建设期环境保护</w:t>
        </w:r>
        <w:r>
          <w:tab/>
        </w:r>
        <w:r>
          <w:fldChar w:fldCharType="begin"/>
        </w:r>
        <w:r>
          <w:instrText xml:space="preserve"> PAGEREF _Toc16125 \h </w:instrText>
        </w:r>
        <w:r>
          <w:fldChar w:fldCharType="separate"/>
        </w:r>
        <w:r>
          <w:t>26</w:t>
        </w:r>
        <w:r>
          <w:fldChar w:fldCharType="end"/>
        </w:r>
      </w:hyperlink>
    </w:p>
    <w:p>
      <w:pPr>
        <w:pStyle w:val="TOC2"/>
        <w:tabs>
          <w:tab w:val="right" w:leader="dot" w:pos="8306"/>
        </w:tabs>
      </w:pPr>
      <w:hyperlink w:anchor="_Toc13380" w:history="1">
        <w:r>
          <w:rPr>
            <w:rFonts w:ascii="仿宋" w:eastAsia="仿宋" w:hAnsi="仿宋" w:cs="仿宋" w:hint="eastAsia"/>
            <w:lang w:eastAsia="zh-CN"/>
          </w:rPr>
          <w:t>(三)、运营期环境保护</w:t>
        </w:r>
        <w:r>
          <w:tab/>
        </w:r>
        <w:r>
          <w:fldChar w:fldCharType="begin"/>
        </w:r>
        <w:r>
          <w:instrText xml:space="preserve"> PAGEREF _Toc13380 \h </w:instrText>
        </w:r>
        <w:r>
          <w:fldChar w:fldCharType="separate"/>
        </w:r>
        <w:r>
          <w:t>27</w:t>
        </w:r>
        <w:r>
          <w:fldChar w:fldCharType="end"/>
        </w:r>
      </w:hyperlink>
    </w:p>
    <w:p>
      <w:pPr>
        <w:pStyle w:val="TOC2"/>
        <w:tabs>
          <w:tab w:val="right" w:leader="dot" w:pos="8306"/>
        </w:tabs>
      </w:pPr>
      <w:hyperlink w:anchor="_Toc23070" w:history="1">
        <w:r>
          <w:rPr>
            <w:rFonts w:ascii="仿宋" w:eastAsia="仿宋" w:hAnsi="仿宋" w:cs="仿宋" w:hint="eastAsia"/>
            <w:lang w:eastAsia="zh-CN"/>
          </w:rPr>
          <w:t>(四)、非接触式温度计项目建设对区域经济的影响</w:t>
        </w:r>
        <w:r>
          <w:tab/>
        </w:r>
        <w:r>
          <w:fldChar w:fldCharType="begin"/>
        </w:r>
        <w:r>
          <w:instrText xml:space="preserve"> PAGEREF _Toc23070 \h </w:instrText>
        </w:r>
        <w:r>
          <w:fldChar w:fldCharType="separate"/>
        </w:r>
        <w:r>
          <w:t>28</w:t>
        </w:r>
        <w:r>
          <w:fldChar w:fldCharType="end"/>
        </w:r>
      </w:hyperlink>
    </w:p>
    <w:p>
      <w:pPr>
        <w:pStyle w:val="TOC2"/>
        <w:tabs>
          <w:tab w:val="right" w:leader="dot" w:pos="8306"/>
        </w:tabs>
      </w:pPr>
      <w:hyperlink w:anchor="_Toc21365" w:history="1">
        <w:r>
          <w:rPr>
            <w:rFonts w:ascii="仿宋" w:eastAsia="仿宋" w:hAnsi="仿宋" w:cs="仿宋" w:hint="eastAsia"/>
            <w:lang w:eastAsia="zh-CN"/>
          </w:rPr>
          <w:t>(五)、废弃物处理</w:t>
        </w:r>
        <w:r>
          <w:tab/>
        </w:r>
        <w:r>
          <w:fldChar w:fldCharType="begin"/>
        </w:r>
        <w:r>
          <w:instrText xml:space="preserve"> PAGEREF _Toc21365 \h </w:instrText>
        </w:r>
        <w:r>
          <w:fldChar w:fldCharType="separate"/>
        </w:r>
        <w:r>
          <w:t>30</w:t>
        </w:r>
        <w:r>
          <w:fldChar w:fldCharType="end"/>
        </w:r>
      </w:hyperlink>
    </w:p>
    <w:p>
      <w:pPr>
        <w:pStyle w:val="TOC2"/>
        <w:tabs>
          <w:tab w:val="right" w:leader="dot" w:pos="8306"/>
        </w:tabs>
      </w:pPr>
      <w:hyperlink w:anchor="_Toc29423" w:history="1">
        <w:r>
          <w:rPr>
            <w:rFonts w:ascii="仿宋" w:eastAsia="仿宋" w:hAnsi="仿宋" w:cs="仿宋" w:hint="eastAsia"/>
            <w:lang w:eastAsia="zh-CN"/>
          </w:rPr>
          <w:t>(六)、特殊环境影响分析</w:t>
        </w:r>
        <w:r>
          <w:tab/>
        </w:r>
        <w:r>
          <w:fldChar w:fldCharType="begin"/>
        </w:r>
        <w:r>
          <w:instrText xml:space="preserve"> PAGEREF _Toc29423 \h </w:instrText>
        </w:r>
        <w:r>
          <w:fldChar w:fldCharType="separate"/>
        </w:r>
        <w:r>
          <w:t>31</w:t>
        </w:r>
        <w:r>
          <w:fldChar w:fldCharType="end"/>
        </w:r>
      </w:hyperlink>
    </w:p>
    <w:p>
      <w:pPr>
        <w:pStyle w:val="TOC2"/>
        <w:tabs>
          <w:tab w:val="right" w:leader="dot" w:pos="8306"/>
        </w:tabs>
      </w:pPr>
      <w:hyperlink w:anchor="_Toc19824" w:history="1">
        <w:r>
          <w:rPr>
            <w:rFonts w:ascii="仿宋" w:eastAsia="仿宋" w:hAnsi="仿宋" w:cs="仿宋" w:hint="eastAsia"/>
            <w:lang w:eastAsia="zh-CN"/>
          </w:rPr>
          <w:t>(七)、清洁生产</w:t>
        </w:r>
        <w:r>
          <w:tab/>
        </w:r>
        <w:r>
          <w:fldChar w:fldCharType="begin"/>
        </w:r>
        <w:r>
          <w:instrText xml:space="preserve"> PAGEREF _Toc19824 \h </w:instrText>
        </w:r>
        <w:r>
          <w:fldChar w:fldCharType="separate"/>
        </w:r>
        <w:r>
          <w:t>33</w:t>
        </w:r>
        <w:r>
          <w:fldChar w:fldCharType="end"/>
        </w:r>
      </w:hyperlink>
    </w:p>
    <w:p>
      <w:pPr>
        <w:pStyle w:val="TOC2"/>
        <w:tabs>
          <w:tab w:val="right" w:leader="dot" w:pos="8306"/>
        </w:tabs>
      </w:pPr>
      <w:hyperlink w:anchor="_Toc16590" w:history="1">
        <w:r>
          <w:rPr>
            <w:rFonts w:ascii="仿宋" w:eastAsia="仿宋" w:hAnsi="仿宋" w:cs="仿宋" w:hint="eastAsia"/>
            <w:lang w:eastAsia="zh-CN"/>
          </w:rPr>
          <w:t>(八)、环境保护综合评价</w:t>
        </w:r>
        <w:r>
          <w:tab/>
        </w:r>
        <w:r>
          <w:fldChar w:fldCharType="begin"/>
        </w:r>
        <w:r>
          <w:instrText xml:space="preserve"> PAGEREF _Toc16590 \h </w:instrText>
        </w:r>
        <w:r>
          <w:fldChar w:fldCharType="separate"/>
        </w:r>
        <w:r>
          <w:t>34</w:t>
        </w:r>
        <w:r>
          <w:fldChar w:fldCharType="end"/>
        </w:r>
      </w:hyperlink>
    </w:p>
    <w:p>
      <w:pPr>
        <w:pStyle w:val="TOC1"/>
        <w:tabs>
          <w:tab w:val="right" w:leader="dot" w:pos="8306"/>
        </w:tabs>
      </w:pPr>
      <w:hyperlink w:anchor="_Toc5377" w:history="1">
        <w:r>
          <w:rPr>
            <w:rFonts w:ascii="仿宋" w:eastAsia="仿宋" w:hAnsi="仿宋" w:cs="仿宋" w:hint="eastAsia"/>
            <w:lang w:eastAsia="zh-CN"/>
          </w:rPr>
          <w:t>九、非接触式温度计项目财务管理</w:t>
        </w:r>
        <w:r>
          <w:tab/>
        </w:r>
        <w:r>
          <w:fldChar w:fldCharType="begin"/>
        </w:r>
        <w:r>
          <w:instrText xml:space="preserve"> PAGEREF _Toc5377 \h </w:instrText>
        </w:r>
        <w:r>
          <w:fldChar w:fldCharType="separate"/>
        </w:r>
        <w:r>
          <w:t>35</w:t>
        </w:r>
        <w:r>
          <w:fldChar w:fldCharType="end"/>
        </w:r>
      </w:hyperlink>
    </w:p>
    <w:p>
      <w:pPr>
        <w:pStyle w:val="TOC2"/>
        <w:tabs>
          <w:tab w:val="right" w:leader="dot" w:pos="8306"/>
        </w:tabs>
      </w:pPr>
      <w:hyperlink w:anchor="_Toc10418" w:history="1">
        <w:r>
          <w:rPr>
            <w:rFonts w:ascii="仿宋" w:eastAsia="仿宋" w:hAnsi="仿宋" w:cs="仿宋" w:hint="eastAsia"/>
            <w:lang w:eastAsia="zh-CN"/>
          </w:rPr>
          <w:t>(一)、资金需求大</w:t>
        </w:r>
        <w:r>
          <w:tab/>
        </w:r>
        <w:r>
          <w:fldChar w:fldCharType="begin"/>
        </w:r>
        <w:r>
          <w:instrText xml:space="preserve"> PAGEREF _Toc10418 \h </w:instrText>
        </w:r>
        <w:r>
          <w:fldChar w:fldCharType="separate"/>
        </w:r>
        <w:r>
          <w:t>35</w:t>
        </w:r>
        <w:r>
          <w:fldChar w:fldCharType="end"/>
        </w:r>
      </w:hyperlink>
    </w:p>
    <w:p>
      <w:pPr>
        <w:pStyle w:val="TOC2"/>
        <w:tabs>
          <w:tab w:val="right" w:leader="dot" w:pos="8306"/>
        </w:tabs>
      </w:pPr>
      <w:hyperlink w:anchor="_Toc11059" w:history="1">
        <w:r>
          <w:rPr>
            <w:rFonts w:ascii="仿宋" w:eastAsia="仿宋" w:hAnsi="仿宋" w:cs="仿宋" w:hint="eastAsia"/>
            <w:lang w:eastAsia="zh-CN"/>
          </w:rPr>
          <w:t>(二)、研发周期长</w:t>
        </w:r>
        <w:r>
          <w:tab/>
        </w:r>
        <w:r>
          <w:fldChar w:fldCharType="begin"/>
        </w:r>
        <w:r>
          <w:instrText xml:space="preserve"> PAGEREF _Toc11059 \h </w:instrText>
        </w:r>
        <w:r>
          <w:fldChar w:fldCharType="separate"/>
        </w:r>
        <w:r>
          <w:t>36</w:t>
        </w:r>
        <w:r>
          <w:fldChar w:fldCharType="end"/>
        </w:r>
      </w:hyperlink>
    </w:p>
    <w:p>
      <w:pPr>
        <w:pStyle w:val="TOC2"/>
        <w:tabs>
          <w:tab w:val="right" w:leader="dot" w:pos="8306"/>
        </w:tabs>
      </w:pPr>
      <w:hyperlink w:anchor="_Toc24481" w:history="1">
        <w:r>
          <w:rPr>
            <w:rFonts w:ascii="仿宋" w:eastAsia="仿宋" w:hAnsi="仿宋" w:cs="仿宋" w:hint="eastAsia"/>
            <w:lang w:eastAsia="zh-CN"/>
          </w:rPr>
          <w:t>(三)、市场风险大</w:t>
        </w:r>
        <w:r>
          <w:tab/>
        </w:r>
        <w:r>
          <w:fldChar w:fldCharType="begin"/>
        </w:r>
        <w:r>
          <w:instrText xml:space="preserve"> PAGEREF _Toc24481 \h </w:instrText>
        </w:r>
        <w:r>
          <w:fldChar w:fldCharType="separate"/>
        </w:r>
        <w:r>
          <w:t>38</w:t>
        </w:r>
        <w:r>
          <w:fldChar w:fldCharType="end"/>
        </w:r>
      </w:hyperlink>
    </w:p>
    <w:p>
      <w:pPr>
        <w:pStyle w:val="TOC2"/>
        <w:tabs>
          <w:tab w:val="right" w:leader="dot" w:pos="8306"/>
        </w:tabs>
      </w:pPr>
      <w:hyperlink w:anchor="_Toc28790" w:history="1">
        <w:r>
          <w:rPr>
            <w:rFonts w:ascii="仿宋" w:eastAsia="仿宋" w:hAnsi="仿宋" w:cs="仿宋" w:hint="eastAsia"/>
            <w:lang w:eastAsia="zh-CN"/>
          </w:rPr>
          <w:t>(四)、利润率高</w:t>
        </w:r>
        <w:r>
          <w:tab/>
        </w:r>
        <w:r>
          <w:fldChar w:fldCharType="begin"/>
        </w:r>
        <w:r>
          <w:instrText xml:space="preserve"> PAGEREF _Toc28790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09" w:history="1">
        <w:r>
          <w:rPr>
            <w:rFonts w:ascii="仿宋" w:eastAsia="仿宋" w:hAnsi="仿宋" w:cs="仿宋" w:hint="eastAsia"/>
            <w:lang w:eastAsia="zh-CN"/>
          </w:rPr>
          <w:t>十、非接触式温度计项目创新与研发</w:t>
        </w:r>
        <w:r>
          <w:tab/>
        </w:r>
        <w:r>
          <w:fldChar w:fldCharType="begin"/>
        </w:r>
        <w:r>
          <w:instrText xml:space="preserve"> PAGEREF _Toc19909 \h </w:instrText>
        </w:r>
        <w:r>
          <w:fldChar w:fldCharType="separate"/>
        </w:r>
        <w:r>
          <w:t>42</w:t>
        </w:r>
        <w:r>
          <w:fldChar w:fldCharType="end"/>
        </w:r>
      </w:hyperlink>
    </w:p>
    <w:p>
      <w:pPr>
        <w:pStyle w:val="TOC2"/>
        <w:tabs>
          <w:tab w:val="right" w:leader="dot" w:pos="8306"/>
        </w:tabs>
      </w:pPr>
      <w:hyperlink w:anchor="_Toc30688" w:history="1">
        <w:r>
          <w:rPr>
            <w:rFonts w:ascii="仿宋" w:eastAsia="仿宋" w:hAnsi="仿宋" w:cs="仿宋" w:hint="eastAsia"/>
            <w:lang w:eastAsia="zh-CN"/>
          </w:rPr>
          <w:t>(一)、创新策略与方向</w:t>
        </w:r>
        <w:r>
          <w:tab/>
        </w:r>
        <w:r>
          <w:fldChar w:fldCharType="begin"/>
        </w:r>
        <w:r>
          <w:instrText xml:space="preserve"> PAGEREF _Toc30688 \h </w:instrText>
        </w:r>
        <w:r>
          <w:fldChar w:fldCharType="separate"/>
        </w:r>
        <w:r>
          <w:t>42</w:t>
        </w:r>
        <w:r>
          <w:fldChar w:fldCharType="end"/>
        </w:r>
      </w:hyperlink>
    </w:p>
    <w:p>
      <w:pPr>
        <w:pStyle w:val="TOC2"/>
        <w:tabs>
          <w:tab w:val="right" w:leader="dot" w:pos="8306"/>
        </w:tabs>
      </w:pPr>
      <w:hyperlink w:anchor="_Toc7977" w:history="1">
        <w:r>
          <w:rPr>
            <w:rFonts w:ascii="仿宋" w:eastAsia="仿宋" w:hAnsi="仿宋" w:cs="仿宋" w:hint="eastAsia"/>
            <w:lang w:eastAsia="zh-CN"/>
          </w:rPr>
          <w:t>(二)、研发规划与投入</w:t>
        </w:r>
        <w:r>
          <w:tab/>
        </w:r>
        <w:r>
          <w:fldChar w:fldCharType="begin"/>
        </w:r>
        <w:r>
          <w:instrText xml:space="preserve"> PAGEREF _Toc7977 \h </w:instrText>
        </w:r>
        <w:r>
          <w:fldChar w:fldCharType="separate"/>
        </w:r>
        <w:r>
          <w:t>44</w:t>
        </w:r>
        <w:r>
          <w:fldChar w:fldCharType="end"/>
        </w:r>
      </w:hyperlink>
    </w:p>
    <w:p>
      <w:pPr>
        <w:pStyle w:val="TOC1"/>
        <w:tabs>
          <w:tab w:val="right" w:leader="dot" w:pos="8306"/>
        </w:tabs>
      </w:pPr>
      <w:hyperlink w:anchor="_Toc13680" w:history="1">
        <w:r>
          <w:rPr>
            <w:rFonts w:ascii="仿宋" w:eastAsia="仿宋" w:hAnsi="仿宋" w:cs="仿宋" w:hint="eastAsia"/>
            <w:lang w:eastAsia="zh-CN"/>
          </w:rPr>
          <w:t>十一、非接触式温度计项目人力资源管理</w:t>
        </w:r>
        <w:r>
          <w:tab/>
        </w:r>
        <w:r>
          <w:fldChar w:fldCharType="begin"/>
        </w:r>
        <w:r>
          <w:instrText xml:space="preserve"> PAGEREF _Toc13680 \h </w:instrText>
        </w:r>
        <w:r>
          <w:fldChar w:fldCharType="separate"/>
        </w:r>
        <w:r>
          <w:t>46</w:t>
        </w:r>
        <w:r>
          <w:fldChar w:fldCharType="end"/>
        </w:r>
      </w:hyperlink>
    </w:p>
    <w:p>
      <w:pPr>
        <w:pStyle w:val="TOC2"/>
        <w:tabs>
          <w:tab w:val="right" w:leader="dot" w:pos="8306"/>
        </w:tabs>
      </w:pPr>
      <w:hyperlink w:anchor="_Toc5994" w:history="1">
        <w:r>
          <w:rPr>
            <w:rFonts w:ascii="仿宋" w:eastAsia="仿宋" w:hAnsi="仿宋" w:cs="仿宋" w:hint="eastAsia"/>
            <w:lang w:eastAsia="zh-CN"/>
          </w:rPr>
          <w:t>(一)、建立健全的预算管理制度</w:t>
        </w:r>
        <w:r>
          <w:tab/>
        </w:r>
        <w:r>
          <w:fldChar w:fldCharType="begin"/>
        </w:r>
        <w:r>
          <w:instrText xml:space="preserve"> PAGEREF _Toc5994 \h </w:instrText>
        </w:r>
        <w:r>
          <w:fldChar w:fldCharType="separate"/>
        </w:r>
        <w:r>
          <w:t>46</w:t>
        </w:r>
        <w:r>
          <w:fldChar w:fldCharType="end"/>
        </w:r>
      </w:hyperlink>
    </w:p>
    <w:p>
      <w:pPr>
        <w:pStyle w:val="TOC2"/>
        <w:tabs>
          <w:tab w:val="right" w:leader="dot" w:pos="8306"/>
        </w:tabs>
      </w:pPr>
      <w:hyperlink w:anchor="_Toc26497" w:history="1">
        <w:r>
          <w:rPr>
            <w:rFonts w:ascii="仿宋" w:eastAsia="仿宋" w:hAnsi="仿宋" w:cs="仿宋" w:hint="eastAsia"/>
            <w:lang w:eastAsia="zh-CN"/>
          </w:rPr>
          <w:t>(二)、加强资金流动监控</w:t>
        </w:r>
        <w:r>
          <w:tab/>
        </w:r>
        <w:r>
          <w:fldChar w:fldCharType="begin"/>
        </w:r>
        <w:r>
          <w:instrText xml:space="preserve"> PAGEREF _Toc26497 \h </w:instrText>
        </w:r>
        <w:r>
          <w:fldChar w:fldCharType="separate"/>
        </w:r>
        <w:r>
          <w:t>47</w:t>
        </w:r>
        <w:r>
          <w:fldChar w:fldCharType="end"/>
        </w:r>
      </w:hyperlink>
    </w:p>
    <w:p>
      <w:pPr>
        <w:pStyle w:val="TOC2"/>
        <w:tabs>
          <w:tab w:val="right" w:leader="dot" w:pos="8306"/>
        </w:tabs>
      </w:pPr>
      <w:hyperlink w:anchor="_Toc10205" w:history="1">
        <w:r>
          <w:rPr>
            <w:rFonts w:ascii="仿宋" w:eastAsia="仿宋" w:hAnsi="仿宋" w:cs="仿宋" w:hint="eastAsia"/>
            <w:lang w:eastAsia="zh-CN"/>
          </w:rPr>
          <w:t>(三)、制定完善的风险控制机制</w:t>
        </w:r>
        <w:r>
          <w:tab/>
        </w:r>
        <w:r>
          <w:fldChar w:fldCharType="begin"/>
        </w:r>
        <w:r>
          <w:instrText xml:space="preserve"> PAGEREF _Toc10205 \h </w:instrText>
        </w:r>
        <w:r>
          <w:fldChar w:fldCharType="separate"/>
        </w:r>
        <w:r>
          <w:t>49</w:t>
        </w:r>
        <w:r>
          <w:fldChar w:fldCharType="end"/>
        </w:r>
      </w:hyperlink>
    </w:p>
    <w:p>
      <w:pPr>
        <w:pStyle w:val="TOC2"/>
        <w:tabs>
          <w:tab w:val="right" w:leader="dot" w:pos="8306"/>
        </w:tabs>
      </w:pPr>
      <w:hyperlink w:anchor="_Toc23764" w:history="1">
        <w:r>
          <w:rPr>
            <w:rFonts w:ascii="仿宋" w:eastAsia="仿宋" w:hAnsi="仿宋" w:cs="仿宋" w:hint="eastAsia"/>
            <w:lang w:eastAsia="zh-CN"/>
          </w:rPr>
          <w:t>(四)、优化成本管理</w:t>
        </w:r>
        <w:r>
          <w:tab/>
        </w:r>
        <w:r>
          <w:fldChar w:fldCharType="begin"/>
        </w:r>
        <w:r>
          <w:instrText xml:space="preserve"> PAGEREF _Toc23764 \h </w:instrText>
        </w:r>
        <w:r>
          <w:fldChar w:fldCharType="separate"/>
        </w:r>
        <w:r>
          <w:t>50</w:t>
        </w:r>
        <w:r>
          <w:fldChar w:fldCharType="end"/>
        </w:r>
      </w:hyperlink>
    </w:p>
    <w:p>
      <w:pPr>
        <w:pStyle w:val="TOC1"/>
        <w:tabs>
          <w:tab w:val="right" w:leader="dot" w:pos="8306"/>
        </w:tabs>
      </w:pPr>
      <w:hyperlink w:anchor="_Toc1019" w:history="1">
        <w:r>
          <w:rPr>
            <w:rFonts w:ascii="仿宋" w:eastAsia="仿宋" w:hAnsi="仿宋" w:cs="仿宋" w:hint="eastAsia"/>
            <w:lang w:eastAsia="zh-CN"/>
          </w:rPr>
          <w:t>十二、非接触式温度计项目技术管理</w:t>
        </w:r>
        <w:r>
          <w:tab/>
        </w:r>
        <w:r>
          <w:fldChar w:fldCharType="begin"/>
        </w:r>
        <w:r>
          <w:instrText xml:space="preserve"> PAGEREF _Toc1019 \h </w:instrText>
        </w:r>
        <w:r>
          <w:fldChar w:fldCharType="separate"/>
        </w:r>
        <w:r>
          <w:t>51</w:t>
        </w:r>
        <w:r>
          <w:fldChar w:fldCharType="end"/>
        </w:r>
      </w:hyperlink>
    </w:p>
    <w:p>
      <w:pPr>
        <w:pStyle w:val="TOC2"/>
        <w:tabs>
          <w:tab w:val="right" w:leader="dot" w:pos="8306"/>
        </w:tabs>
      </w:pPr>
      <w:hyperlink w:anchor="_Toc979" w:history="1">
        <w:r>
          <w:rPr>
            <w:rFonts w:ascii="仿宋" w:eastAsia="仿宋" w:hAnsi="仿宋" w:cs="仿宋" w:hint="eastAsia"/>
            <w:lang w:eastAsia="zh-CN"/>
          </w:rPr>
          <w:t>(一)、技术方案选用方向</w:t>
        </w:r>
        <w:r>
          <w:tab/>
        </w:r>
        <w:r>
          <w:fldChar w:fldCharType="begin"/>
        </w:r>
        <w:r>
          <w:instrText xml:space="preserve"> PAGEREF _Toc979 \h </w:instrText>
        </w:r>
        <w:r>
          <w:fldChar w:fldCharType="separate"/>
        </w:r>
        <w:r>
          <w:t>51</w:t>
        </w:r>
        <w:r>
          <w:fldChar w:fldCharType="end"/>
        </w:r>
      </w:hyperlink>
    </w:p>
    <w:p>
      <w:pPr>
        <w:pStyle w:val="TOC2"/>
        <w:tabs>
          <w:tab w:val="right" w:leader="dot" w:pos="8306"/>
        </w:tabs>
      </w:pPr>
      <w:hyperlink w:anchor="_Toc3601" w:history="1">
        <w:r>
          <w:rPr>
            <w:rFonts w:ascii="仿宋" w:eastAsia="仿宋" w:hAnsi="仿宋" w:cs="仿宋" w:hint="eastAsia"/>
            <w:lang w:eastAsia="zh-CN"/>
          </w:rPr>
          <w:t>(二)、工艺技术方案选用原则</w:t>
        </w:r>
        <w:r>
          <w:tab/>
        </w:r>
        <w:r>
          <w:fldChar w:fldCharType="begin"/>
        </w:r>
        <w:r>
          <w:instrText xml:space="preserve"> PAGEREF _Toc3601 \h </w:instrText>
        </w:r>
        <w:r>
          <w:fldChar w:fldCharType="separate"/>
        </w:r>
        <w:r>
          <w:t>53</w:t>
        </w:r>
        <w:r>
          <w:fldChar w:fldCharType="end"/>
        </w:r>
      </w:hyperlink>
    </w:p>
    <w:p>
      <w:pPr>
        <w:pStyle w:val="TOC2"/>
        <w:tabs>
          <w:tab w:val="right" w:leader="dot" w:pos="8306"/>
        </w:tabs>
      </w:pPr>
      <w:hyperlink w:anchor="_Toc21754" w:history="1">
        <w:r>
          <w:rPr>
            <w:rFonts w:ascii="仿宋" w:eastAsia="仿宋" w:hAnsi="仿宋" w:cs="仿宋" w:hint="eastAsia"/>
            <w:lang w:eastAsia="zh-CN"/>
          </w:rPr>
          <w:t>(三)、工艺技术方案要求</w:t>
        </w:r>
        <w:r>
          <w:tab/>
        </w:r>
        <w:r>
          <w:fldChar w:fldCharType="begin"/>
        </w:r>
        <w:r>
          <w:instrText xml:space="preserve"> PAGEREF _Toc21754 \h </w:instrText>
        </w:r>
        <w:r>
          <w:fldChar w:fldCharType="separate"/>
        </w:r>
        <w:r>
          <w:t>55</w:t>
        </w:r>
        <w:r>
          <w:fldChar w:fldCharType="end"/>
        </w:r>
      </w:hyperlink>
    </w:p>
    <w:p>
      <w:pPr>
        <w:pStyle w:val="TOC1"/>
        <w:tabs>
          <w:tab w:val="right" w:leader="dot" w:pos="8306"/>
        </w:tabs>
      </w:pPr>
      <w:hyperlink w:anchor="_Toc1665" w:history="1">
        <w:r>
          <w:rPr>
            <w:rFonts w:ascii="仿宋" w:eastAsia="仿宋" w:hAnsi="仿宋" w:cs="仿宋" w:hint="eastAsia"/>
            <w:lang w:eastAsia="zh-CN"/>
          </w:rPr>
          <w:t>十三、非接触式温度计项目工程方案分析</w:t>
        </w:r>
        <w:r>
          <w:tab/>
        </w:r>
        <w:r>
          <w:fldChar w:fldCharType="begin"/>
        </w:r>
        <w:r>
          <w:instrText xml:space="preserve"> PAGEREF _Toc1665 \h </w:instrText>
        </w:r>
        <w:r>
          <w:fldChar w:fldCharType="separate"/>
        </w:r>
        <w:r>
          <w:t>58</w:t>
        </w:r>
        <w:r>
          <w:fldChar w:fldCharType="end"/>
        </w:r>
      </w:hyperlink>
    </w:p>
    <w:p>
      <w:pPr>
        <w:pStyle w:val="TOC2"/>
        <w:tabs>
          <w:tab w:val="right" w:leader="dot" w:pos="8306"/>
        </w:tabs>
      </w:pPr>
      <w:hyperlink w:anchor="_Toc31121" w:history="1">
        <w:r>
          <w:rPr>
            <w:rFonts w:ascii="仿宋" w:eastAsia="仿宋" w:hAnsi="仿宋" w:cs="仿宋" w:hint="eastAsia"/>
            <w:lang w:eastAsia="zh-CN"/>
          </w:rPr>
          <w:t>(一)、建筑工程设计原则</w:t>
        </w:r>
        <w:r>
          <w:tab/>
        </w:r>
        <w:r>
          <w:fldChar w:fldCharType="begin"/>
        </w:r>
        <w:r>
          <w:instrText xml:space="preserve"> PAGEREF _Toc31121 \h </w:instrText>
        </w:r>
        <w:r>
          <w:fldChar w:fldCharType="separate"/>
        </w:r>
        <w:r>
          <w:t>58</w:t>
        </w:r>
        <w:r>
          <w:fldChar w:fldCharType="end"/>
        </w:r>
      </w:hyperlink>
    </w:p>
    <w:p>
      <w:pPr>
        <w:pStyle w:val="TOC2"/>
        <w:tabs>
          <w:tab w:val="right" w:leader="dot" w:pos="8306"/>
        </w:tabs>
      </w:pPr>
      <w:hyperlink w:anchor="_Toc31269" w:history="1">
        <w:r>
          <w:rPr>
            <w:rFonts w:ascii="仿宋" w:eastAsia="仿宋" w:hAnsi="仿宋" w:cs="仿宋" w:hint="eastAsia"/>
            <w:lang w:eastAsia="zh-CN"/>
          </w:rPr>
          <w:t>(二)、土建工程建设指标</w:t>
        </w:r>
        <w:r>
          <w:tab/>
        </w:r>
        <w:r>
          <w:fldChar w:fldCharType="begin"/>
        </w:r>
        <w:r>
          <w:instrText xml:space="preserve"> PAGEREF _Toc31269 \h </w:instrText>
        </w:r>
        <w:r>
          <w:fldChar w:fldCharType="separate"/>
        </w:r>
        <w:r>
          <w:t>61</w:t>
        </w:r>
        <w:r>
          <w:fldChar w:fldCharType="end"/>
        </w:r>
      </w:hyperlink>
    </w:p>
    <w:p>
      <w:pPr>
        <w:pStyle w:val="TOC1"/>
        <w:tabs>
          <w:tab w:val="right" w:leader="dot" w:pos="8306"/>
        </w:tabs>
      </w:pPr>
      <w:hyperlink w:anchor="_Toc22802" w:history="1">
        <w:r>
          <w:rPr>
            <w:rFonts w:ascii="仿宋" w:eastAsia="仿宋" w:hAnsi="仿宋" w:cs="仿宋" w:hint="eastAsia"/>
            <w:lang w:eastAsia="zh-CN"/>
          </w:rPr>
          <w:t>十四、非接触式温度计项目实施时间节点</w:t>
        </w:r>
        <w:r>
          <w:tab/>
        </w:r>
        <w:r>
          <w:fldChar w:fldCharType="begin"/>
        </w:r>
        <w:r>
          <w:instrText xml:space="preserve"> PAGEREF _Toc22802 \h </w:instrText>
        </w:r>
        <w:r>
          <w:fldChar w:fldCharType="separate"/>
        </w:r>
        <w:r>
          <w:t>63</w:t>
        </w:r>
        <w:r>
          <w:fldChar w:fldCharType="end"/>
        </w:r>
      </w:hyperlink>
    </w:p>
    <w:p>
      <w:pPr>
        <w:pStyle w:val="TOC2"/>
        <w:tabs>
          <w:tab w:val="right" w:leader="dot" w:pos="8306"/>
        </w:tabs>
      </w:pPr>
      <w:hyperlink w:anchor="_Toc4227" w:history="1">
        <w:r>
          <w:rPr>
            <w:rFonts w:ascii="仿宋" w:eastAsia="仿宋" w:hAnsi="仿宋" w:cs="仿宋" w:hint="eastAsia"/>
            <w:lang w:eastAsia="zh-CN"/>
          </w:rPr>
          <w:t>(一)、非接触式温度计项目启动阶段时间节点</w:t>
        </w:r>
        <w:r>
          <w:tab/>
        </w:r>
        <w:r>
          <w:fldChar w:fldCharType="begin"/>
        </w:r>
        <w:r>
          <w:instrText xml:space="preserve"> PAGEREF _Toc4227 \h </w:instrText>
        </w:r>
        <w:r>
          <w:fldChar w:fldCharType="separate"/>
        </w:r>
        <w:r>
          <w:t>63</w:t>
        </w:r>
        <w:r>
          <w:fldChar w:fldCharType="end"/>
        </w:r>
      </w:hyperlink>
    </w:p>
    <w:p>
      <w:pPr>
        <w:pStyle w:val="TOC2"/>
        <w:tabs>
          <w:tab w:val="right" w:leader="dot" w:pos="8306"/>
        </w:tabs>
      </w:pPr>
      <w:hyperlink w:anchor="_Toc19189" w:history="1">
        <w:r>
          <w:rPr>
            <w:rFonts w:ascii="仿宋" w:eastAsia="仿宋" w:hAnsi="仿宋" w:cs="仿宋" w:hint="eastAsia"/>
            <w:lang w:eastAsia="zh-CN"/>
          </w:rPr>
          <w:t>(二)、非接触式温度计项目执行阶段时间节点</w:t>
        </w:r>
        <w:r>
          <w:tab/>
        </w:r>
        <w:r>
          <w:fldChar w:fldCharType="begin"/>
        </w:r>
        <w:r>
          <w:instrText xml:space="preserve"> PAGEREF _Toc19189 \h </w:instrText>
        </w:r>
        <w:r>
          <w:fldChar w:fldCharType="separate"/>
        </w:r>
        <w:r>
          <w:t>64</w:t>
        </w:r>
        <w:r>
          <w:fldChar w:fldCharType="end"/>
        </w:r>
      </w:hyperlink>
    </w:p>
    <w:p>
      <w:pPr>
        <w:pStyle w:val="TOC2"/>
        <w:tabs>
          <w:tab w:val="right" w:leader="dot" w:pos="8306"/>
        </w:tabs>
      </w:pPr>
      <w:hyperlink w:anchor="_Toc8444" w:history="1">
        <w:r>
          <w:rPr>
            <w:rFonts w:ascii="仿宋" w:eastAsia="仿宋" w:hAnsi="仿宋" w:cs="仿宋" w:hint="eastAsia"/>
            <w:lang w:eastAsia="zh-CN"/>
          </w:rPr>
          <w:t>(三)、非接触式温度计项目完成阶段时间节点</w:t>
        </w:r>
        <w:r>
          <w:tab/>
        </w:r>
        <w:r>
          <w:fldChar w:fldCharType="begin"/>
        </w:r>
        <w:r>
          <w:instrText xml:space="preserve"> PAGEREF _Toc8444 \h </w:instrText>
        </w:r>
        <w:r>
          <w:fldChar w:fldCharType="separate"/>
        </w:r>
        <w:r>
          <w:t>65</w:t>
        </w:r>
        <w:r>
          <w:fldChar w:fldCharType="end"/>
        </w:r>
      </w:hyperlink>
    </w:p>
    <w:p>
      <w:pPr>
        <w:pStyle w:val="TOC1"/>
        <w:tabs>
          <w:tab w:val="right" w:leader="dot" w:pos="8306"/>
        </w:tabs>
      </w:pPr>
      <w:hyperlink w:anchor="_Toc22464" w:history="1">
        <w:r>
          <w:rPr>
            <w:rFonts w:ascii="仿宋" w:eastAsia="仿宋" w:hAnsi="仿宋" w:cs="仿宋" w:hint="eastAsia"/>
            <w:lang w:eastAsia="zh-CN"/>
          </w:rPr>
          <w:t>十五、利益相关者分析与沟通计划</w:t>
        </w:r>
        <w:r>
          <w:tab/>
        </w:r>
        <w:r>
          <w:fldChar w:fldCharType="begin"/>
        </w:r>
        <w:r>
          <w:instrText xml:space="preserve"> PAGEREF _Toc22464 \h </w:instrText>
        </w:r>
        <w:r>
          <w:fldChar w:fldCharType="separate"/>
        </w:r>
        <w:r>
          <w:t>66</w:t>
        </w:r>
        <w:r>
          <w:fldChar w:fldCharType="end"/>
        </w:r>
      </w:hyperlink>
    </w:p>
    <w:p>
      <w:pPr>
        <w:pStyle w:val="TOC2"/>
        <w:tabs>
          <w:tab w:val="right" w:leader="dot" w:pos="8306"/>
        </w:tabs>
      </w:pPr>
      <w:hyperlink w:anchor="_Toc28188" w:history="1">
        <w:r>
          <w:rPr>
            <w:rFonts w:ascii="仿宋" w:eastAsia="仿宋" w:hAnsi="仿宋" w:cs="仿宋" w:hint="eastAsia"/>
            <w:lang w:eastAsia="zh-CN"/>
          </w:rPr>
          <w:t>(一)、利益相关者分析</w:t>
        </w:r>
        <w:r>
          <w:tab/>
        </w:r>
        <w:r>
          <w:fldChar w:fldCharType="begin"/>
        </w:r>
        <w:r>
          <w:instrText xml:space="preserve"> PAGEREF _Toc28188 \h </w:instrText>
        </w:r>
        <w:r>
          <w:fldChar w:fldCharType="separate"/>
        </w:r>
        <w:r>
          <w:t>66</w:t>
        </w:r>
        <w:r>
          <w:fldChar w:fldCharType="end"/>
        </w:r>
      </w:hyperlink>
    </w:p>
    <w:p>
      <w:pPr>
        <w:pStyle w:val="TOC2"/>
        <w:tabs>
          <w:tab w:val="right" w:leader="dot" w:pos="8306"/>
        </w:tabs>
      </w:pPr>
      <w:hyperlink w:anchor="_Toc2941" w:history="1">
        <w:r>
          <w:rPr>
            <w:rFonts w:ascii="仿宋" w:eastAsia="仿宋" w:hAnsi="仿宋" w:cs="仿宋" w:hint="eastAsia"/>
            <w:lang w:eastAsia="zh-CN"/>
          </w:rPr>
          <w:t>(二)、沟通计划</w:t>
        </w:r>
        <w:r>
          <w:tab/>
        </w:r>
        <w:r>
          <w:fldChar w:fldCharType="begin"/>
        </w:r>
        <w:r>
          <w:instrText xml:space="preserve"> PAGEREF _Toc2941 \h </w:instrText>
        </w:r>
        <w:r>
          <w:fldChar w:fldCharType="separate"/>
        </w:r>
        <w:r>
          <w:t>67</w:t>
        </w:r>
        <w:r>
          <w:fldChar w:fldCharType="end"/>
        </w:r>
      </w:hyperlink>
    </w:p>
    <w:p>
      <w:pPr>
        <w:pStyle w:val="TOC1"/>
        <w:tabs>
          <w:tab w:val="right" w:leader="dot" w:pos="8306"/>
        </w:tabs>
      </w:pPr>
      <w:hyperlink w:anchor="_Toc8367" w:history="1">
        <w:r>
          <w:rPr>
            <w:rFonts w:ascii="仿宋" w:eastAsia="仿宋" w:hAnsi="仿宋" w:cs="仿宋" w:hint="eastAsia"/>
            <w:lang w:eastAsia="zh-CN"/>
          </w:rPr>
          <w:t>十六、非接触式温度计项目治理与监督</w:t>
        </w:r>
        <w:r>
          <w:tab/>
        </w:r>
        <w:r>
          <w:fldChar w:fldCharType="begin"/>
        </w:r>
        <w:r>
          <w:instrText xml:space="preserve"> PAGEREF _Toc8367 \h </w:instrText>
        </w:r>
        <w:r>
          <w:fldChar w:fldCharType="separate"/>
        </w:r>
        <w:r>
          <w:t>68</w:t>
        </w:r>
        <w:r>
          <w:fldChar w:fldCharType="end"/>
        </w:r>
      </w:hyperlink>
    </w:p>
    <w:p>
      <w:pPr>
        <w:pStyle w:val="TOC2"/>
        <w:tabs>
          <w:tab w:val="right" w:leader="dot" w:pos="8306"/>
        </w:tabs>
      </w:pPr>
      <w:hyperlink w:anchor="_Toc11530" w:history="1">
        <w:r>
          <w:rPr>
            <w:rFonts w:ascii="仿宋" w:eastAsia="仿宋" w:hAnsi="仿宋" w:cs="仿宋" w:hint="eastAsia"/>
            <w:lang w:eastAsia="zh-CN"/>
          </w:rPr>
          <w:t>(一)、非接触式温度计项目治理结构</w:t>
        </w:r>
        <w:r>
          <w:tab/>
        </w:r>
        <w:r>
          <w:fldChar w:fldCharType="begin"/>
        </w:r>
        <w:r>
          <w:instrText xml:space="preserve"> PAGEREF _Toc11530 \h </w:instrText>
        </w:r>
        <w:r>
          <w:fldChar w:fldCharType="separate"/>
        </w:r>
        <w:r>
          <w:t>68</w:t>
        </w:r>
        <w:r>
          <w:fldChar w:fldCharType="end"/>
        </w:r>
      </w:hyperlink>
    </w:p>
    <w:p>
      <w:pPr>
        <w:pStyle w:val="TOC2"/>
        <w:tabs>
          <w:tab w:val="right" w:leader="dot" w:pos="8306"/>
        </w:tabs>
      </w:pPr>
      <w:hyperlink w:anchor="_Toc10320" w:history="1">
        <w:r>
          <w:rPr>
            <w:rFonts w:ascii="仿宋" w:eastAsia="仿宋" w:hAnsi="仿宋" w:cs="仿宋" w:hint="eastAsia"/>
            <w:lang w:eastAsia="zh-CN"/>
          </w:rPr>
          <w:t>(二)、监督与审计</w:t>
        </w:r>
        <w:r>
          <w:tab/>
        </w:r>
        <w:r>
          <w:fldChar w:fldCharType="begin"/>
        </w:r>
        <w:r>
          <w:instrText xml:space="preserve"> PAGEREF _Toc10320 \h </w:instrText>
        </w:r>
        <w:r>
          <w:fldChar w:fldCharType="separate"/>
        </w:r>
        <w:r>
          <w:t>70</w:t>
        </w:r>
        <w:r>
          <w:fldChar w:fldCharType="end"/>
        </w:r>
      </w:hyperlink>
    </w:p>
    <w:p>
      <w:pPr>
        <w:pStyle w:val="TOC1"/>
        <w:tabs>
          <w:tab w:val="right" w:leader="dot" w:pos="8306"/>
        </w:tabs>
      </w:pPr>
      <w:hyperlink w:anchor="_Toc2283" w:history="1">
        <w:r>
          <w:rPr>
            <w:rFonts w:ascii="仿宋" w:eastAsia="仿宋" w:hAnsi="仿宋" w:cs="仿宋" w:hint="eastAsia"/>
            <w:lang w:eastAsia="zh-CN"/>
          </w:rPr>
          <w:t>十七、非接触式温度计项目变更管理</w:t>
        </w:r>
        <w:r>
          <w:tab/>
        </w:r>
        <w:r>
          <w:fldChar w:fldCharType="begin"/>
        </w:r>
        <w:r>
          <w:instrText xml:space="preserve"> PAGEREF _Toc2283 \h </w:instrText>
        </w:r>
        <w:r>
          <w:fldChar w:fldCharType="separate"/>
        </w:r>
        <w:r>
          <w:t>71</w:t>
        </w:r>
        <w:r>
          <w:fldChar w:fldCharType="end"/>
        </w:r>
      </w:hyperlink>
    </w:p>
    <w:p>
      <w:pPr>
        <w:pStyle w:val="TOC2"/>
        <w:tabs>
          <w:tab w:val="right" w:leader="dot" w:pos="8306"/>
        </w:tabs>
      </w:pPr>
      <w:hyperlink w:anchor="_Toc5507" w:history="1">
        <w:r>
          <w:rPr>
            <w:rFonts w:ascii="仿宋" w:eastAsia="仿宋" w:hAnsi="仿宋" w:cs="仿宋" w:hint="eastAsia"/>
            <w:lang w:eastAsia="zh-CN"/>
          </w:rPr>
          <w:t>(一)、变更申请与评估</w:t>
        </w:r>
        <w:r>
          <w:tab/>
        </w:r>
        <w:r>
          <w:fldChar w:fldCharType="begin"/>
        </w:r>
        <w:r>
          <w:instrText xml:space="preserve"> PAGEREF _Toc5507 \h </w:instrText>
        </w:r>
        <w:r>
          <w:fldChar w:fldCharType="separate"/>
        </w:r>
        <w:r>
          <w:t>71</w:t>
        </w:r>
        <w:r>
          <w:fldChar w:fldCharType="end"/>
        </w:r>
      </w:hyperlink>
    </w:p>
    <w:p>
      <w:pPr>
        <w:pStyle w:val="TOC2"/>
        <w:tabs>
          <w:tab w:val="right" w:leader="dot" w:pos="8306"/>
        </w:tabs>
      </w:pPr>
      <w:hyperlink w:anchor="_Toc13172" w:history="1">
        <w:r>
          <w:rPr>
            <w:rFonts w:ascii="仿宋" w:eastAsia="仿宋" w:hAnsi="仿宋" w:cs="仿宋" w:hint="eastAsia"/>
            <w:lang w:eastAsia="zh-CN"/>
          </w:rPr>
          <w:t>(二)、变更实施与控制</w:t>
        </w:r>
        <w:r>
          <w:tab/>
        </w:r>
        <w:r>
          <w:fldChar w:fldCharType="begin"/>
        </w:r>
        <w:r>
          <w:instrText xml:space="preserve"> PAGEREF _Toc13172 \h </w:instrText>
        </w:r>
        <w:r>
          <w:fldChar w:fldCharType="separate"/>
        </w:r>
        <w:r>
          <w:t>72</w:t>
        </w:r>
        <w:r>
          <w:fldChar w:fldCharType="end"/>
        </w:r>
      </w:hyperlink>
    </w:p>
    <w:p>
      <w:pPr>
        <w:pStyle w:val="TOC1"/>
        <w:tabs>
          <w:tab w:val="right" w:leader="dot" w:pos="8306"/>
        </w:tabs>
      </w:pPr>
      <w:hyperlink w:anchor="_Toc24992" w:history="1">
        <w:r>
          <w:rPr>
            <w:rFonts w:ascii="仿宋" w:eastAsia="仿宋" w:hAnsi="仿宋" w:cs="仿宋" w:hint="eastAsia"/>
            <w:lang w:eastAsia="zh-CN"/>
          </w:rPr>
          <w:t>十八、风险识别与分类</w:t>
        </w:r>
        <w:r>
          <w:tab/>
        </w:r>
        <w:r>
          <w:fldChar w:fldCharType="begin"/>
        </w:r>
        <w:r>
          <w:instrText xml:space="preserve"> PAGEREF _Toc24992 \h </w:instrText>
        </w:r>
        <w:r>
          <w:fldChar w:fldCharType="separate"/>
        </w:r>
        <w:r>
          <w:t>72</w:t>
        </w:r>
        <w:r>
          <w:fldChar w:fldCharType="end"/>
        </w:r>
      </w:hyperlink>
    </w:p>
    <w:p>
      <w:pPr>
        <w:pStyle w:val="TOC2"/>
        <w:tabs>
          <w:tab w:val="right" w:leader="dot" w:pos="8306"/>
        </w:tabs>
      </w:pPr>
      <w:hyperlink w:anchor="_Toc1423" w:history="1">
        <w:r>
          <w:rPr>
            <w:rFonts w:ascii="仿宋" w:eastAsia="仿宋" w:hAnsi="仿宋" w:cs="仿宋" w:hint="eastAsia"/>
            <w:lang w:eastAsia="zh-CN"/>
          </w:rPr>
          <w:t>(一)、风险识别</w:t>
        </w:r>
        <w:r>
          <w:tab/>
        </w:r>
        <w:r>
          <w:fldChar w:fldCharType="begin"/>
        </w:r>
        <w:r>
          <w:instrText xml:space="preserve"> PAGEREF _Toc1423 \h </w:instrText>
        </w:r>
        <w:r>
          <w:fldChar w:fldCharType="separate"/>
        </w:r>
        <w:r>
          <w:t>72</w:t>
        </w:r>
        <w:r>
          <w:fldChar w:fldCharType="end"/>
        </w:r>
      </w:hyperlink>
    </w:p>
    <w:p>
      <w:pPr>
        <w:pStyle w:val="TOC2"/>
        <w:tabs>
          <w:tab w:val="right" w:leader="dot" w:pos="8306"/>
        </w:tabs>
      </w:pPr>
      <w:hyperlink w:anchor="_Toc31513" w:history="1">
        <w:r>
          <w:rPr>
            <w:rFonts w:ascii="仿宋" w:eastAsia="仿宋" w:hAnsi="仿宋" w:cs="仿宋" w:hint="eastAsia"/>
            <w:lang w:eastAsia="zh-CN"/>
          </w:rPr>
          <w:t>(二)、风险分类</w:t>
        </w:r>
        <w:r>
          <w:tab/>
        </w:r>
        <w:r>
          <w:fldChar w:fldCharType="begin"/>
        </w:r>
        <w:r>
          <w:instrText xml:space="preserve"> PAGEREF _Toc31513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66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91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的技术管理特点体现在其创新导向。通过引入最先进的技术趋势和解决方案，非接触式温度计项目致力于提升科技含量、提高质量和效率水平。这意味着我们将采用最新的工具和方法，确保非接触式温度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非接触式温度计项目技术管理的显著特征。通过整合不同领域的技术资源，我们实现了跨学科的协同工作。这有助于优化技术架构，提高整体效能。此外，整合性策略还促进了不同技术团队之间的紧密沟通和高效合作，确保非接触式温度计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非接触式温度计项目所采用的技术。通过不断优化技术方案，非接触式温度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非接触式温度计项目团队将在非接触式温度计项目初期识别可能的技术风险，并采取相应的预防和应对措施。通过建立健全的风险评估机制，非接触式温度计项目能够在实施过程中及时发现并解决潜在的技术问题，保障非接触式温度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非接触式温度计项目中，技术将成为非接触式温度计项目成功的有力支持。这一深度剖析揭示了技术管理在非接触式温度计项目实施中的关键作用，为非接触式温度计项目的技术基础奠定了坚实的基础。</w:t>
      </w:r>
    </w:p>
    <w:p>
      <w:pPr>
        <w:pStyle w:val="Heading2"/>
        <w:ind w:firstLine="560" w:firstLineChars="200"/>
        <w:rPr>
          <w:rFonts w:ascii="仿宋" w:eastAsia="仿宋" w:hAnsi="仿宋" w:cs="仿宋" w:hint="eastAsia"/>
          <w:sz w:val="28"/>
          <w:lang w:eastAsia="zh-CN"/>
        </w:rPr>
      </w:pPr>
      <w:bookmarkStart w:id="4" w:name="_Toc7845"/>
      <w:r>
        <w:rPr>
          <w:rFonts w:ascii="仿宋" w:eastAsia="仿宋" w:hAnsi="仿宋" w:cs="仿宋" w:hint="eastAsia"/>
          <w:sz w:val="28"/>
          <w:lang w:eastAsia="zh-CN"/>
        </w:rPr>
        <w:t>(二)、非接触式温度计项目工艺技术设计方案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非接触式温度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非接触式温度计项目将严格按照相关行业规范要求进行组织。通过有效控制产品质量，非接触式温度计项目将致力于为顾客提供优质的非接触式温度计项目产品和良好的服务。这体现了非接触式温度计项目对于生产活动合规性和质量标准的高度重视，为非接触式温度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非接触式温度计项目注重生态效益和清洁生产原则。非接触式温度计项目建设将紧密结合地方特色经济发展，与社会经济发展规划和区域环境保护规划方案相协调一致。通过与当地区域自然生态系统的结合，非接触式温度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非接触式温度计项目产品具有多样化的客户需求和个性化的特点。因此，非接触式温度计项目产品规格品种多样，且单批生产数量较小。为满足这一特点，非接触式温度计项目承办单位将建设先进的柔性制造生产线。通过广泛应用柔性制造技术，非接触式温度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非接触式温度计项目采用的技术具有较高的技术含量和自动化水平，处于国内先进水平。这一技术选用不仅体现了对生产效率、质量和环境友好性的高标准要求，同时为非接触式温度计项目的可持续发展奠定了坚实的基础。</w:t>
      </w:r>
    </w:p>
    <w:p>
      <w:pPr>
        <w:pStyle w:val="Heading2"/>
        <w:ind w:firstLine="560" w:firstLineChars="200"/>
        <w:rPr>
          <w:rFonts w:ascii="仿宋" w:eastAsia="仿宋" w:hAnsi="仿宋" w:cs="仿宋" w:hint="eastAsia"/>
          <w:sz w:val="28"/>
          <w:lang w:eastAsia="zh-CN"/>
        </w:rPr>
      </w:pPr>
      <w:bookmarkStart w:id="5" w:name="_Toc1719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为确保非接触式温度计项目的高效生产和技术实施，我们制定了一套精心设计的设备选型方案，以满足非接触式温度计项目生产、质量和环保的要求。该方案的主要特点如下：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非接触式温度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针对非接触式温度计项目产品的多样性和小批量生产的特点，我们将建设柔性制造生产线。通过在设备选型中考虑柔性制造技术，可以灵活应对不同产品规格和生产需求，实现生产线的高度灵活性和适应性。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857"/>
      <w:r>
        <w:rPr>
          <w:rFonts w:ascii="仿宋" w:eastAsia="仿宋" w:hAnsi="仿宋" w:cs="仿宋" w:hint="eastAsia"/>
          <w:sz w:val="28"/>
          <w:lang w:eastAsia="zh-CN"/>
        </w:rPr>
        <w:t>二、非接触式温度计项目建设单位说明</w:t>
      </w:r>
      <w:bookmarkEnd w:id="6"/>
    </w:p>
    <w:p>
      <w:pPr>
        <w:pStyle w:val="Heading2"/>
        <w:rPr>
          <w:rFonts w:ascii="仿宋" w:eastAsia="仿宋" w:hAnsi="仿宋" w:cs="仿宋" w:hint="eastAsia"/>
          <w:lang w:eastAsia="zh-CN"/>
        </w:rPr>
      </w:pPr>
      <w:bookmarkStart w:id="7" w:name="_Toc3793"/>
      <w:r>
        <w:rPr>
          <w:rFonts w:ascii="仿宋" w:eastAsia="仿宋" w:hAnsi="仿宋" w:cs="仿宋" w:hint="eastAsia"/>
          <w:lang w:eastAsia="zh-CN"/>
        </w:rPr>
        <w:t>(一)、非接触式温度计项目承办单位基本情况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0587"/>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非接触式温度计项目承办单位的XXXX，我们着眼于实现可持续的经济效益。通过技术创新和解决方案的提供，公司预计在非接触式温度计项目执行期间将获得可观的收入增长。这一收入来源主要包括非接触式温度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同时，我们注重成本控制和效率提升，以确保非接触式温度计项目的可持续盈利。透过精细的管理和资源优化，公司期望实现非接触式温度计项目利润最大化。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非接触式温度计项目实施进行全面的投资评估，包括非接触式温度计项目启动阶段的资金投入和后续运营成本。通过对非接触式温度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非接触式温度计项目实施过程中具备足够的资金流动性，公司将进行详尽的现金流分析。这包括资金需求的合理预测、非接触式温度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79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408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非接触式温度计项目的主要产品是XXXX，预计年产值为XXX万元。这一产品在市场中占据着重要的地位，其广泛的应用范围使得该非接触式温度计项目的市场前景非常广阔。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非接触式温度计项目的xxx产品作为重要的原材料之一，将在多个领域发挥关键作用。其在建筑、交通、能源等方面的广泛应用将为整个产业链提供强大的支持，形成产业协同效应。非接触式温度计项目的年产值XXX万XXX万XXX万万元不仅反映了其在市场上的巨大潜力，更预示着它对国民经济的积极贡献。这种关联度高、涉及面广的产业关系，使得该非接触式温度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37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总征地面积为XXXX平方米，相当于约XX.XX亩，其中净用地面积为XXXX平方米，红线范围内相当于约XX.XX亩。这一用地规模充分考虑了非接触式温度计项目的建设需求，保障了非接触式温度计项目在合适的空间内得以充分发展。非接触式温度计项目规划的总建筑面积为XXXX平方米，其中主体工程建设占XXXX平方米，计容建筑面积达XXXX平方米。预计建筑工程的投资将达到XXXX万元，为非接触式温度计项目的顺利推进提供了经济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计划购置的设备共计XXXX台（套），设备购置费用为XXXX万元。这一设备购置计划充分考虑到非接触式温度计项目的生产需求和技术要求，确保了非接触式温度计项目在生产运营中具备先进的技术装备和高效的生产能力。设备的合理配置将为非接触式温度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计划总投资为XXXX万元，预计年实现营业收入为XXXX万元。这一产能规模的设定旨在确保非接触式温度计项目能够在投资与回报之间取得平衡，实现长期可持续的发展。非接触式温度计项目的总投资充分考虑到各个方面的需求，包括用地建设、设备购置等多个环节，以确保非接触式温度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4627"/>
      <w:r>
        <w:rPr>
          <w:rFonts w:ascii="仿宋" w:eastAsia="仿宋" w:hAnsi="仿宋" w:cs="仿宋" w:hint="eastAsia"/>
          <w:sz w:val="28"/>
          <w:lang w:eastAsia="zh-CN"/>
        </w:rPr>
        <w:t>四、非接触式温度计项目建设背景及必要性分析</w:t>
      </w:r>
      <w:bookmarkEnd w:id="12"/>
    </w:p>
    <w:p>
      <w:pPr>
        <w:pStyle w:val="Heading2"/>
        <w:rPr>
          <w:rFonts w:ascii="仿宋" w:eastAsia="仿宋" w:hAnsi="仿宋" w:cs="仿宋" w:hint="eastAsia"/>
          <w:lang w:eastAsia="zh-CN"/>
        </w:rPr>
      </w:pPr>
      <w:bookmarkStart w:id="13" w:name="_Toc21072"/>
      <w:r>
        <w:rPr>
          <w:rFonts w:ascii="仿宋" w:eastAsia="仿宋" w:hAnsi="仿宋" w:cs="仿宋" w:hint="eastAsia"/>
          <w:lang w:eastAsia="zh-CN"/>
        </w:rPr>
        <w:t>(一)、非接触式温度计项目背景分析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非接触式温度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非接触式温度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非接触式温度计项目在这个潮流中的定位。同时，我们将关注行业内涌现的新兴机遇，以便非接触式温度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非接触式温度计项目提供了强大的发展动力。我们将聚焦于行业内最新的技术发展趋势，包括但不限于人工智能、大数据分析、物联网等领域。通过深度的技术研究，我们将确保非接触式温度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非接触式温度计项目发展的源泉。我们将投入更多的精力对市场需求进行深入剖析，超越表面的需求，深入挖掘潜在的市场痛点和机遇。通过对市场需求的细致了解，非接触式温度计项目将更有针对性地设计解决方案，满足市场的多样化需求，从而更好地促进非接触式温度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非接触式温度计项目战略至关重要。我们将对竞争态势进行更为深入的分析，包括但不限于市场份额、产品特点、客户满意度等多个维度。通过深度的竞争分析，非接触式温度计项目将能够更准确地把握市场脉搏，制定具有竞争力的非接触式温度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非接触式温度计项目的发展具有直接的影响。我们将进行更为全面的法规和政策分析，了解行业发展中的潜在法律风险和合规挑战。通过充分了解和遵守相关法规，非接触式温度计项目将确保在法律框架内合法合规运营，为非接触式温度计项目的稳健发展提供有力支持。</w:t>
      </w:r>
    </w:p>
    <w:p>
      <w:pPr>
        <w:pStyle w:val="Heading2"/>
        <w:ind w:firstLine="560" w:firstLineChars="200"/>
        <w:rPr>
          <w:rFonts w:ascii="仿宋" w:eastAsia="仿宋" w:hAnsi="仿宋" w:cs="仿宋" w:hint="eastAsia"/>
          <w:sz w:val="28"/>
          <w:lang w:eastAsia="zh-CN"/>
        </w:rPr>
      </w:pPr>
      <w:bookmarkStart w:id="14" w:name="_Toc13809"/>
      <w:r>
        <w:rPr>
          <w:rFonts w:ascii="仿宋" w:eastAsia="仿宋" w:hAnsi="仿宋" w:cs="仿宋" w:hint="eastAsia"/>
          <w:sz w:val="28"/>
          <w:lang w:eastAsia="zh-CN"/>
        </w:rPr>
        <w:t>(二)、非接触式温度计项目建设必要性分析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建设的迫切性源于对行业发展趋势的深刻洞察。我们正处于一个行业变革的时代，科技创新、数字化转型成为企业发展的关键动力。非接触式温度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建设不仅仅是为了跟上潮流，更是为了通过技术创新推动企业的持续发展。通过引入先进的技术和解决方案，非接触式温度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非接触式温度计项目的建设成为必然选择，通过提高产品质量、拓展服务领域，从而在竞争中获得更多的机会。非接触式温度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非接触式温度计项目建设的必要性体现在对客户需求更精准的满足。通过非接触式温度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建设的背后是对企业持续创新的追求。只有通过不断创新，企业才能在竞争中立于不败之地。非接触式温度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0869"/>
      <w:r>
        <w:rPr>
          <w:rFonts w:ascii="仿宋" w:eastAsia="仿宋" w:hAnsi="仿宋" w:cs="仿宋" w:hint="eastAsia"/>
          <w:sz w:val="28"/>
          <w:lang w:eastAsia="zh-CN"/>
        </w:rPr>
        <w:t>五、非接触式温度计项目绩效评估</w:t>
      </w:r>
      <w:bookmarkEnd w:id="15"/>
    </w:p>
    <w:p>
      <w:pPr>
        <w:pStyle w:val="Heading2"/>
        <w:rPr>
          <w:rFonts w:ascii="仿宋" w:eastAsia="仿宋" w:hAnsi="仿宋" w:cs="仿宋" w:hint="eastAsia"/>
          <w:lang w:eastAsia="zh-CN"/>
        </w:rPr>
      </w:pPr>
      <w:bookmarkStart w:id="16" w:name="_Toc2404"/>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非接触式温度计项目中，我们设计了一套全面的绩效评估指标，以确保非接触式温度计项目的可控和成功交付。这些指标跨足非接触式温度计项目目标、成本、进度和质量等多个维度，为我们提供了全面洞察非接触式温度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目标达成率是我们关注的首要指标。我们设定了明确的目标，并通过定期监测和评估，迅速发现并应对潜在的目标偏差。这为非接触式温度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成本绩效是另一个核心关注点。通过实际成本与预算成本的对比分析，我们深入了解成本差异的原因，及时调整资源分配，保持非接触式温度计项目在经济效益方面的合理水平。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接触式温度计项目进度作为关键的绩效指标之一，得到了精心的关注。我们制定了详细的非接触式温度计项目进度计划，并设立了进度符合度指标，确保实际进度与计划进度保持一致。这使我们能够快速发现和解决潜在的进度问题，保持非接触式温度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非接触式温度计项目绩效的不可或缺的一环。我们引入了一系列的质量标准和客户满意度指标，以确保非接触式温度计项目交付的成果在质量上达到或超越预期水平。通过持续监测这些指标，我们努力提升非接触式温度计项目整体质量水平，为非接触式温度计项目的成功交付提供有力保障。通过这些科学且全面的绩效评估，我们能够更好地引导非接触式温度计项目的持续改进，确保非接触式温度计项目目标的顺利达成。</w:t>
      </w:r>
    </w:p>
    <w:p>
      <w:pPr>
        <w:pStyle w:val="Heading2"/>
        <w:ind w:firstLine="560" w:firstLineChars="200"/>
        <w:rPr>
          <w:rFonts w:ascii="仿宋" w:eastAsia="仿宋" w:hAnsi="仿宋" w:cs="仿宋" w:hint="eastAsia"/>
          <w:sz w:val="28"/>
          <w:lang w:eastAsia="zh-CN"/>
        </w:rPr>
      </w:pPr>
      <w:bookmarkStart w:id="17" w:name="_Toc10005"/>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绩效评估是非接触式温度计项目中的关键环节，为确保非接触式温度计项目达到预期目标，我们采用了多层次、多维度的绩效评估方法。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非接触式温度计项目的战略目标对齐，确保每个决策和行动都与非接触式温度计项目整体目标保持一致。团队会定期召开战略对齐会议，审视当前工作与非接触式温度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非接触式温度计项目进度、质量、成本和风险等方面。这些指标通过数据收集和分析，为非接触式温度计项目管理团队提供了客观的评估依据。例如，我们通过非接触式温度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非接触式温度计项目内部，还考虑了非接触式温度计项目对外部环境的影响。我们定期进行干系人满意度调查，以了解各利益相关方对非接触式温度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这种多层次、多角度的绩效评估方法，使得我们能够全面了解非接触式温度计项目的运行状态，及时做出调整，确保非接触式温度计项目在不断变化的环境中保持稳健前行。</w:t>
      </w:r>
    </w:p>
    <w:p>
      <w:pPr>
        <w:pStyle w:val="Heading2"/>
        <w:ind w:firstLine="560" w:firstLineChars="200"/>
        <w:rPr>
          <w:rFonts w:ascii="仿宋" w:eastAsia="仿宋" w:hAnsi="仿宋" w:cs="仿宋" w:hint="eastAsia"/>
          <w:sz w:val="28"/>
          <w:lang w:eastAsia="zh-CN"/>
        </w:rPr>
      </w:pPr>
      <w:bookmarkStart w:id="18" w:name="_Toc3767"/>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为了确保非接触式温度计项目的有效管理和不断优化，我们采用了精心设计的绩效评估周期。这个周期旨在实现灵活、实时和全面的评估，以适应非接触式温度计项目执行中的各种挑战。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非接触式温度计项目的不同需求，分为短期、中期和长期。短期评估关注每个迭代或工作周期，以及时发现和解决当前任务中的问题。中期评估涵盖几个迭代，深入了解整体非接触式温度计项目的趋势和性能。长期评估则着眼于整个非接触式温度计项目阶段，确保非接触式温度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非接触式温度计项目管理工具和协作平台，团队成员能够随时更新和分享非接触式温度计项目数据。这种实时性的反馈机制使我们能够及时察觉潜在问题，快速调整，保持非接触式温度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非接触式温度计项目的决策制定密不可分。每个周期的非接触式温度计项目回顾会议成为集体总结经验、识别问题深层次原因并找到创新解决方案的平台。这种定期的反思与调整机制使非接触式温度计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https://d.book118.com/257051020133006051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非接触式温度计项目规划设计方案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B04002"/>
    <w:rsid w:val="79B040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05102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2024-03-02T17:19:00Z</dcterms:created>
  <dcterms:modified xsi:type="dcterms:W3CDTF">2024-03-02T17:20:16Z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42A7459433D24869A6156AF24989CB89_11</vt:lpwstr>
  </property>
  <property fmtid="{D5CDD505-2E9C-101B-9397-08002B2CF9AE}" pid="3" name="KSOProductBuildVer">
    <vt:lpwstr>2052-12.1.0.16388</vt:lpwstr>
  </property>
</Properties>
</file>