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太阳能电池及组件项目规划设计蓝图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38" w:history="1">
        <w:r>
          <w:rPr>
            <w:rFonts w:ascii="仿宋" w:eastAsia="仿宋" w:hAnsi="仿宋" w:cs="仿宋" w:hint="eastAsia"/>
            <w:lang w:eastAsia="zh-CN"/>
          </w:rPr>
          <w:t>前言</w:t>
        </w:r>
        <w:r>
          <w:tab/>
        </w:r>
        <w:r>
          <w:fldChar w:fldCharType="begin"/>
        </w:r>
        <w:r>
          <w:instrText xml:space="preserve"> PAGEREF _Toc4438 \h </w:instrText>
        </w:r>
        <w:r>
          <w:fldChar w:fldCharType="separate"/>
        </w:r>
        <w:r>
          <w:t>3</w:t>
        </w:r>
        <w:r>
          <w:fldChar w:fldCharType="end"/>
        </w:r>
      </w:hyperlink>
    </w:p>
    <w:p>
      <w:pPr>
        <w:pStyle w:val="TOC1"/>
        <w:tabs>
          <w:tab w:val="right" w:leader="dot" w:pos="8306"/>
        </w:tabs>
      </w:pPr>
      <w:hyperlink w:anchor="_Toc23633" w:history="1">
        <w:r>
          <w:rPr>
            <w:rFonts w:ascii="仿宋" w:eastAsia="仿宋" w:hAnsi="仿宋" w:cs="仿宋" w:hint="eastAsia"/>
            <w:lang w:eastAsia="zh-CN"/>
          </w:rPr>
          <w:t>一、太阳能电池及组件项目文档管理</w:t>
        </w:r>
        <w:r>
          <w:tab/>
        </w:r>
        <w:r>
          <w:fldChar w:fldCharType="begin"/>
        </w:r>
        <w:r>
          <w:instrText xml:space="preserve"> PAGEREF _Toc23633 \h </w:instrText>
        </w:r>
        <w:r>
          <w:fldChar w:fldCharType="separate"/>
        </w:r>
        <w:r>
          <w:t>3</w:t>
        </w:r>
        <w:r>
          <w:fldChar w:fldCharType="end"/>
        </w:r>
      </w:hyperlink>
    </w:p>
    <w:p>
      <w:pPr>
        <w:pStyle w:val="TOC2"/>
        <w:tabs>
          <w:tab w:val="right" w:leader="dot" w:pos="8306"/>
        </w:tabs>
      </w:pPr>
      <w:hyperlink w:anchor="_Toc5064" w:history="1">
        <w:r>
          <w:rPr>
            <w:rFonts w:ascii="仿宋" w:eastAsia="仿宋" w:hAnsi="仿宋" w:cs="仿宋" w:hint="eastAsia"/>
            <w:lang w:eastAsia="zh-CN"/>
          </w:rPr>
          <w:t>(一)、文档编制与审查</w:t>
        </w:r>
        <w:r>
          <w:tab/>
        </w:r>
        <w:r>
          <w:fldChar w:fldCharType="begin"/>
        </w:r>
        <w:r>
          <w:instrText xml:space="preserve"> PAGEREF _Toc5064 \h </w:instrText>
        </w:r>
        <w:r>
          <w:fldChar w:fldCharType="separate"/>
        </w:r>
        <w:r>
          <w:t>3</w:t>
        </w:r>
        <w:r>
          <w:fldChar w:fldCharType="end"/>
        </w:r>
      </w:hyperlink>
    </w:p>
    <w:p>
      <w:pPr>
        <w:pStyle w:val="TOC2"/>
        <w:tabs>
          <w:tab w:val="right" w:leader="dot" w:pos="8306"/>
        </w:tabs>
      </w:pPr>
      <w:hyperlink w:anchor="_Toc25497" w:history="1">
        <w:r>
          <w:rPr>
            <w:rFonts w:ascii="仿宋" w:eastAsia="仿宋" w:hAnsi="仿宋" w:cs="仿宋" w:hint="eastAsia"/>
            <w:lang w:eastAsia="zh-CN"/>
          </w:rPr>
          <w:t>(二)、文档发布与分发</w:t>
        </w:r>
        <w:r>
          <w:tab/>
        </w:r>
        <w:r>
          <w:fldChar w:fldCharType="begin"/>
        </w:r>
        <w:r>
          <w:instrText xml:space="preserve"> PAGEREF _Toc25497 \h </w:instrText>
        </w:r>
        <w:r>
          <w:fldChar w:fldCharType="separate"/>
        </w:r>
        <w:r>
          <w:t>4</w:t>
        </w:r>
        <w:r>
          <w:fldChar w:fldCharType="end"/>
        </w:r>
      </w:hyperlink>
    </w:p>
    <w:p>
      <w:pPr>
        <w:pStyle w:val="TOC2"/>
        <w:tabs>
          <w:tab w:val="right" w:leader="dot" w:pos="8306"/>
        </w:tabs>
      </w:pPr>
      <w:hyperlink w:anchor="_Toc4922" w:history="1">
        <w:r>
          <w:rPr>
            <w:rFonts w:ascii="仿宋" w:eastAsia="仿宋" w:hAnsi="仿宋" w:cs="仿宋" w:hint="eastAsia"/>
            <w:lang w:eastAsia="zh-CN"/>
          </w:rPr>
          <w:t>(三)、文档存档与归档</w:t>
        </w:r>
        <w:r>
          <w:tab/>
        </w:r>
        <w:r>
          <w:fldChar w:fldCharType="begin"/>
        </w:r>
        <w:r>
          <w:instrText xml:space="preserve"> PAGEREF _Toc4922 \h </w:instrText>
        </w:r>
        <w:r>
          <w:fldChar w:fldCharType="separate"/>
        </w:r>
        <w:r>
          <w:t>5</w:t>
        </w:r>
        <w:r>
          <w:fldChar w:fldCharType="end"/>
        </w:r>
      </w:hyperlink>
    </w:p>
    <w:p>
      <w:pPr>
        <w:pStyle w:val="TOC1"/>
        <w:tabs>
          <w:tab w:val="right" w:leader="dot" w:pos="8306"/>
        </w:tabs>
      </w:pPr>
      <w:hyperlink w:anchor="_Toc25104" w:history="1">
        <w:r>
          <w:rPr>
            <w:rFonts w:ascii="仿宋" w:eastAsia="仿宋" w:hAnsi="仿宋" w:cs="仿宋" w:hint="eastAsia"/>
            <w:lang w:eastAsia="zh-CN"/>
          </w:rPr>
          <w:t>二、太阳能电池及组件项目绩效评估</w:t>
        </w:r>
        <w:r>
          <w:tab/>
        </w:r>
        <w:r>
          <w:fldChar w:fldCharType="begin"/>
        </w:r>
        <w:r>
          <w:instrText xml:space="preserve"> PAGEREF _Toc25104 \h </w:instrText>
        </w:r>
        <w:r>
          <w:fldChar w:fldCharType="separate"/>
        </w:r>
        <w:r>
          <w:t>6</w:t>
        </w:r>
        <w:r>
          <w:fldChar w:fldCharType="end"/>
        </w:r>
      </w:hyperlink>
    </w:p>
    <w:p>
      <w:pPr>
        <w:pStyle w:val="TOC2"/>
        <w:tabs>
          <w:tab w:val="right" w:leader="dot" w:pos="8306"/>
        </w:tabs>
      </w:pPr>
      <w:hyperlink w:anchor="_Toc27535" w:history="1">
        <w:r>
          <w:rPr>
            <w:rFonts w:ascii="仿宋" w:eastAsia="仿宋" w:hAnsi="仿宋" w:cs="仿宋" w:hint="eastAsia"/>
            <w:lang w:eastAsia="zh-CN"/>
          </w:rPr>
          <w:t>(一)、绩效评估指标</w:t>
        </w:r>
        <w:r>
          <w:tab/>
        </w:r>
        <w:r>
          <w:fldChar w:fldCharType="begin"/>
        </w:r>
        <w:r>
          <w:instrText xml:space="preserve"> PAGEREF _Toc27535 \h </w:instrText>
        </w:r>
        <w:r>
          <w:fldChar w:fldCharType="separate"/>
        </w:r>
        <w:r>
          <w:t>6</w:t>
        </w:r>
        <w:r>
          <w:fldChar w:fldCharType="end"/>
        </w:r>
      </w:hyperlink>
    </w:p>
    <w:p>
      <w:pPr>
        <w:pStyle w:val="TOC2"/>
        <w:tabs>
          <w:tab w:val="right" w:leader="dot" w:pos="8306"/>
        </w:tabs>
      </w:pPr>
      <w:hyperlink w:anchor="_Toc32638" w:history="1">
        <w:r>
          <w:rPr>
            <w:rFonts w:ascii="仿宋" w:eastAsia="仿宋" w:hAnsi="仿宋" w:cs="仿宋" w:hint="eastAsia"/>
            <w:lang w:eastAsia="zh-CN"/>
          </w:rPr>
          <w:t>(二)、绩效评估方法</w:t>
        </w:r>
        <w:r>
          <w:tab/>
        </w:r>
        <w:r>
          <w:fldChar w:fldCharType="begin"/>
        </w:r>
        <w:r>
          <w:instrText xml:space="preserve"> PAGEREF _Toc32638 \h </w:instrText>
        </w:r>
        <w:r>
          <w:fldChar w:fldCharType="separate"/>
        </w:r>
        <w:r>
          <w:t>8</w:t>
        </w:r>
        <w:r>
          <w:fldChar w:fldCharType="end"/>
        </w:r>
      </w:hyperlink>
    </w:p>
    <w:p>
      <w:pPr>
        <w:pStyle w:val="TOC2"/>
        <w:tabs>
          <w:tab w:val="right" w:leader="dot" w:pos="8306"/>
        </w:tabs>
      </w:pPr>
      <w:hyperlink w:anchor="_Toc15137" w:history="1">
        <w:r>
          <w:rPr>
            <w:rFonts w:ascii="仿宋" w:eastAsia="仿宋" w:hAnsi="仿宋" w:cs="仿宋" w:hint="eastAsia"/>
            <w:lang w:eastAsia="zh-CN"/>
          </w:rPr>
          <w:t>(三)、绩效评估周期</w:t>
        </w:r>
        <w:r>
          <w:tab/>
        </w:r>
        <w:r>
          <w:fldChar w:fldCharType="begin"/>
        </w:r>
        <w:r>
          <w:instrText xml:space="preserve"> PAGEREF _Toc15137 \h </w:instrText>
        </w:r>
        <w:r>
          <w:fldChar w:fldCharType="separate"/>
        </w:r>
        <w:r>
          <w:t>9</w:t>
        </w:r>
        <w:r>
          <w:fldChar w:fldCharType="end"/>
        </w:r>
      </w:hyperlink>
    </w:p>
    <w:p>
      <w:pPr>
        <w:pStyle w:val="TOC1"/>
        <w:tabs>
          <w:tab w:val="right" w:leader="dot" w:pos="8306"/>
        </w:tabs>
      </w:pPr>
      <w:hyperlink w:anchor="_Toc18390" w:history="1">
        <w:r>
          <w:rPr>
            <w:rFonts w:ascii="仿宋" w:eastAsia="仿宋" w:hAnsi="仿宋" w:cs="仿宋" w:hint="eastAsia"/>
            <w:lang w:eastAsia="zh-CN"/>
          </w:rPr>
          <w:t>三、产品规划分析</w:t>
        </w:r>
        <w:r>
          <w:tab/>
        </w:r>
        <w:r>
          <w:fldChar w:fldCharType="begin"/>
        </w:r>
        <w:r>
          <w:instrText xml:space="preserve"> PAGEREF _Toc18390 \h </w:instrText>
        </w:r>
        <w:r>
          <w:fldChar w:fldCharType="separate"/>
        </w:r>
        <w:r>
          <w:t>10</w:t>
        </w:r>
        <w:r>
          <w:fldChar w:fldCharType="end"/>
        </w:r>
      </w:hyperlink>
    </w:p>
    <w:p>
      <w:pPr>
        <w:pStyle w:val="TOC2"/>
        <w:tabs>
          <w:tab w:val="right" w:leader="dot" w:pos="8306"/>
        </w:tabs>
      </w:pPr>
      <w:hyperlink w:anchor="_Toc12557" w:history="1">
        <w:r>
          <w:rPr>
            <w:rFonts w:ascii="仿宋" w:eastAsia="仿宋" w:hAnsi="仿宋" w:cs="仿宋" w:hint="eastAsia"/>
            <w:lang w:eastAsia="zh-CN"/>
          </w:rPr>
          <w:t>(一)、产品规划</w:t>
        </w:r>
        <w:r>
          <w:tab/>
        </w:r>
        <w:r>
          <w:fldChar w:fldCharType="begin"/>
        </w:r>
        <w:r>
          <w:instrText xml:space="preserve"> PAGEREF _Toc12557 \h </w:instrText>
        </w:r>
        <w:r>
          <w:fldChar w:fldCharType="separate"/>
        </w:r>
        <w:r>
          <w:t>10</w:t>
        </w:r>
        <w:r>
          <w:fldChar w:fldCharType="end"/>
        </w:r>
      </w:hyperlink>
    </w:p>
    <w:p>
      <w:pPr>
        <w:pStyle w:val="TOC2"/>
        <w:tabs>
          <w:tab w:val="right" w:leader="dot" w:pos="8306"/>
        </w:tabs>
      </w:pPr>
      <w:hyperlink w:anchor="_Toc7381" w:history="1">
        <w:r>
          <w:rPr>
            <w:rFonts w:ascii="仿宋" w:eastAsia="仿宋" w:hAnsi="仿宋" w:cs="仿宋" w:hint="eastAsia"/>
            <w:lang w:eastAsia="zh-CN"/>
          </w:rPr>
          <w:t>(二)、建设规模</w:t>
        </w:r>
        <w:r>
          <w:tab/>
        </w:r>
        <w:r>
          <w:fldChar w:fldCharType="begin"/>
        </w:r>
        <w:r>
          <w:instrText xml:space="preserve"> PAGEREF _Toc7381 \h </w:instrText>
        </w:r>
        <w:r>
          <w:fldChar w:fldCharType="separate"/>
        </w:r>
        <w:r>
          <w:t>11</w:t>
        </w:r>
        <w:r>
          <w:fldChar w:fldCharType="end"/>
        </w:r>
      </w:hyperlink>
    </w:p>
    <w:p>
      <w:pPr>
        <w:pStyle w:val="TOC1"/>
        <w:tabs>
          <w:tab w:val="right" w:leader="dot" w:pos="8306"/>
        </w:tabs>
      </w:pPr>
      <w:hyperlink w:anchor="_Toc8936" w:history="1">
        <w:r>
          <w:rPr>
            <w:rFonts w:ascii="仿宋" w:eastAsia="仿宋" w:hAnsi="仿宋" w:cs="仿宋" w:hint="eastAsia"/>
            <w:lang w:eastAsia="zh-CN"/>
          </w:rPr>
          <w:t>四、太阳能电池及组件项目选址可行性分析</w:t>
        </w:r>
        <w:r>
          <w:tab/>
        </w:r>
        <w:r>
          <w:fldChar w:fldCharType="begin"/>
        </w:r>
        <w:r>
          <w:instrText xml:space="preserve"> PAGEREF _Toc8936 \h </w:instrText>
        </w:r>
        <w:r>
          <w:fldChar w:fldCharType="separate"/>
        </w:r>
        <w:r>
          <w:t>12</w:t>
        </w:r>
        <w:r>
          <w:fldChar w:fldCharType="end"/>
        </w:r>
      </w:hyperlink>
    </w:p>
    <w:p>
      <w:pPr>
        <w:pStyle w:val="TOC2"/>
        <w:tabs>
          <w:tab w:val="right" w:leader="dot" w:pos="8306"/>
        </w:tabs>
      </w:pPr>
      <w:hyperlink w:anchor="_Toc13660" w:history="1">
        <w:r>
          <w:rPr>
            <w:rFonts w:ascii="仿宋" w:eastAsia="仿宋" w:hAnsi="仿宋" w:cs="仿宋" w:hint="eastAsia"/>
            <w:lang w:eastAsia="zh-CN"/>
          </w:rPr>
          <w:t>(一)、太阳能电池及组件项目选址</w:t>
        </w:r>
        <w:r>
          <w:tab/>
        </w:r>
        <w:r>
          <w:fldChar w:fldCharType="begin"/>
        </w:r>
        <w:r>
          <w:instrText xml:space="preserve"> PAGEREF _Toc13660 \h </w:instrText>
        </w:r>
        <w:r>
          <w:fldChar w:fldCharType="separate"/>
        </w:r>
        <w:r>
          <w:t>12</w:t>
        </w:r>
        <w:r>
          <w:fldChar w:fldCharType="end"/>
        </w:r>
      </w:hyperlink>
    </w:p>
    <w:p>
      <w:pPr>
        <w:pStyle w:val="TOC2"/>
        <w:tabs>
          <w:tab w:val="right" w:leader="dot" w:pos="8306"/>
        </w:tabs>
      </w:pPr>
      <w:hyperlink w:anchor="_Toc19752" w:history="1">
        <w:r>
          <w:rPr>
            <w:rFonts w:ascii="仿宋" w:eastAsia="仿宋" w:hAnsi="仿宋" w:cs="仿宋" w:hint="eastAsia"/>
            <w:lang w:eastAsia="zh-CN"/>
          </w:rPr>
          <w:t>(二)、用地控制指标</w:t>
        </w:r>
        <w:r>
          <w:tab/>
        </w:r>
        <w:r>
          <w:fldChar w:fldCharType="begin"/>
        </w:r>
        <w:r>
          <w:instrText xml:space="preserve"> PAGEREF _Toc19752 \h </w:instrText>
        </w:r>
        <w:r>
          <w:fldChar w:fldCharType="separate"/>
        </w:r>
        <w:r>
          <w:t>12</w:t>
        </w:r>
        <w:r>
          <w:fldChar w:fldCharType="end"/>
        </w:r>
      </w:hyperlink>
    </w:p>
    <w:p>
      <w:pPr>
        <w:pStyle w:val="TOC2"/>
        <w:tabs>
          <w:tab w:val="right" w:leader="dot" w:pos="8306"/>
        </w:tabs>
      </w:pPr>
      <w:hyperlink w:anchor="_Toc8380" w:history="1">
        <w:r>
          <w:rPr>
            <w:rFonts w:ascii="仿宋" w:eastAsia="仿宋" w:hAnsi="仿宋" w:cs="仿宋" w:hint="eastAsia"/>
            <w:lang w:eastAsia="zh-CN"/>
          </w:rPr>
          <w:t>(三)、节约用地措施</w:t>
        </w:r>
        <w:r>
          <w:tab/>
        </w:r>
        <w:r>
          <w:fldChar w:fldCharType="begin"/>
        </w:r>
        <w:r>
          <w:instrText xml:space="preserve"> PAGEREF _Toc8380 \h </w:instrText>
        </w:r>
        <w:r>
          <w:fldChar w:fldCharType="separate"/>
        </w:r>
        <w:r>
          <w:t>14</w:t>
        </w:r>
        <w:r>
          <w:fldChar w:fldCharType="end"/>
        </w:r>
      </w:hyperlink>
    </w:p>
    <w:p>
      <w:pPr>
        <w:pStyle w:val="TOC2"/>
        <w:tabs>
          <w:tab w:val="right" w:leader="dot" w:pos="8306"/>
        </w:tabs>
      </w:pPr>
      <w:hyperlink w:anchor="_Toc31683" w:history="1">
        <w:r>
          <w:rPr>
            <w:rFonts w:ascii="仿宋" w:eastAsia="仿宋" w:hAnsi="仿宋" w:cs="仿宋" w:hint="eastAsia"/>
            <w:lang w:eastAsia="zh-CN"/>
          </w:rPr>
          <w:t>(四)、总图布置方案</w:t>
        </w:r>
        <w:r>
          <w:tab/>
        </w:r>
        <w:r>
          <w:fldChar w:fldCharType="begin"/>
        </w:r>
        <w:r>
          <w:instrText xml:space="preserve"> PAGEREF _Toc31683 \h </w:instrText>
        </w:r>
        <w:r>
          <w:fldChar w:fldCharType="separate"/>
        </w:r>
        <w:r>
          <w:t>15</w:t>
        </w:r>
        <w:r>
          <w:fldChar w:fldCharType="end"/>
        </w:r>
      </w:hyperlink>
    </w:p>
    <w:p>
      <w:pPr>
        <w:pStyle w:val="TOC2"/>
        <w:tabs>
          <w:tab w:val="right" w:leader="dot" w:pos="8306"/>
        </w:tabs>
      </w:pPr>
      <w:hyperlink w:anchor="_Toc13655" w:history="1">
        <w:r>
          <w:rPr>
            <w:rFonts w:ascii="仿宋" w:eastAsia="仿宋" w:hAnsi="仿宋" w:cs="仿宋" w:hint="eastAsia"/>
            <w:lang w:eastAsia="zh-CN"/>
          </w:rPr>
          <w:t>(五)、选址综合评价</w:t>
        </w:r>
        <w:r>
          <w:tab/>
        </w:r>
        <w:r>
          <w:fldChar w:fldCharType="begin"/>
        </w:r>
        <w:r>
          <w:instrText xml:space="preserve"> PAGEREF _Toc13655 \h </w:instrText>
        </w:r>
        <w:r>
          <w:fldChar w:fldCharType="separate"/>
        </w:r>
        <w:r>
          <w:t>16</w:t>
        </w:r>
        <w:r>
          <w:fldChar w:fldCharType="end"/>
        </w:r>
      </w:hyperlink>
    </w:p>
    <w:p>
      <w:pPr>
        <w:pStyle w:val="TOC1"/>
        <w:tabs>
          <w:tab w:val="right" w:leader="dot" w:pos="8306"/>
        </w:tabs>
      </w:pPr>
      <w:hyperlink w:anchor="_Toc1232" w:history="1">
        <w:r>
          <w:rPr>
            <w:rFonts w:ascii="仿宋" w:eastAsia="仿宋" w:hAnsi="仿宋" w:cs="仿宋" w:hint="eastAsia"/>
            <w:lang w:eastAsia="zh-CN"/>
          </w:rPr>
          <w:t>五、太阳能电池及组件项目危机管理</w:t>
        </w:r>
        <w:r>
          <w:tab/>
        </w:r>
        <w:r>
          <w:fldChar w:fldCharType="begin"/>
        </w:r>
        <w:r>
          <w:instrText xml:space="preserve"> PAGEREF _Toc1232 \h </w:instrText>
        </w:r>
        <w:r>
          <w:fldChar w:fldCharType="separate"/>
        </w:r>
        <w:r>
          <w:t>17</w:t>
        </w:r>
        <w:r>
          <w:fldChar w:fldCharType="end"/>
        </w:r>
      </w:hyperlink>
    </w:p>
    <w:p>
      <w:pPr>
        <w:pStyle w:val="TOC2"/>
        <w:tabs>
          <w:tab w:val="right" w:leader="dot" w:pos="8306"/>
        </w:tabs>
      </w:pPr>
      <w:hyperlink w:anchor="_Toc19770" w:history="1">
        <w:r>
          <w:rPr>
            <w:rFonts w:ascii="仿宋" w:eastAsia="仿宋" w:hAnsi="仿宋" w:cs="仿宋" w:hint="eastAsia"/>
            <w:lang w:eastAsia="zh-CN"/>
          </w:rPr>
          <w:t>(一)、危机预警与识别</w:t>
        </w:r>
        <w:r>
          <w:tab/>
        </w:r>
        <w:r>
          <w:fldChar w:fldCharType="begin"/>
        </w:r>
        <w:r>
          <w:instrText xml:space="preserve"> PAGEREF _Toc19770 \h </w:instrText>
        </w:r>
        <w:r>
          <w:fldChar w:fldCharType="separate"/>
        </w:r>
        <w:r>
          <w:t>17</w:t>
        </w:r>
        <w:r>
          <w:fldChar w:fldCharType="end"/>
        </w:r>
      </w:hyperlink>
    </w:p>
    <w:p>
      <w:pPr>
        <w:pStyle w:val="TOC2"/>
        <w:tabs>
          <w:tab w:val="right" w:leader="dot" w:pos="8306"/>
        </w:tabs>
      </w:pPr>
      <w:hyperlink w:anchor="_Toc3376" w:history="1">
        <w:r>
          <w:rPr>
            <w:rFonts w:ascii="仿宋" w:eastAsia="仿宋" w:hAnsi="仿宋" w:cs="仿宋" w:hint="eastAsia"/>
            <w:lang w:eastAsia="zh-CN"/>
          </w:rPr>
          <w:t>(二)、危机应对与恢复</w:t>
        </w:r>
        <w:r>
          <w:tab/>
        </w:r>
        <w:r>
          <w:fldChar w:fldCharType="begin"/>
        </w:r>
        <w:r>
          <w:instrText xml:space="preserve"> PAGEREF _Toc3376 \h </w:instrText>
        </w:r>
        <w:r>
          <w:fldChar w:fldCharType="separate"/>
        </w:r>
        <w:r>
          <w:t>18</w:t>
        </w:r>
        <w:r>
          <w:fldChar w:fldCharType="end"/>
        </w:r>
      </w:hyperlink>
    </w:p>
    <w:p>
      <w:pPr>
        <w:pStyle w:val="TOC1"/>
        <w:tabs>
          <w:tab w:val="right" w:leader="dot" w:pos="8306"/>
        </w:tabs>
      </w:pPr>
      <w:hyperlink w:anchor="_Toc2208" w:history="1">
        <w:r>
          <w:rPr>
            <w:rFonts w:ascii="仿宋" w:eastAsia="仿宋" w:hAnsi="仿宋" w:cs="仿宋" w:hint="eastAsia"/>
            <w:lang w:eastAsia="zh-CN"/>
          </w:rPr>
          <w:t>六、太阳能电池及组件项目概论</w:t>
        </w:r>
        <w:r>
          <w:tab/>
        </w:r>
        <w:r>
          <w:fldChar w:fldCharType="begin"/>
        </w:r>
        <w:r>
          <w:instrText xml:space="preserve"> PAGEREF _Toc2208 \h </w:instrText>
        </w:r>
        <w:r>
          <w:fldChar w:fldCharType="separate"/>
        </w:r>
        <w:r>
          <w:t>20</w:t>
        </w:r>
        <w:r>
          <w:fldChar w:fldCharType="end"/>
        </w:r>
      </w:hyperlink>
    </w:p>
    <w:p>
      <w:pPr>
        <w:pStyle w:val="TOC2"/>
        <w:tabs>
          <w:tab w:val="right" w:leader="dot" w:pos="8306"/>
        </w:tabs>
      </w:pPr>
      <w:hyperlink w:anchor="_Toc3980" w:history="1">
        <w:r>
          <w:rPr>
            <w:rFonts w:ascii="仿宋" w:eastAsia="仿宋" w:hAnsi="仿宋" w:cs="仿宋" w:hint="eastAsia"/>
            <w:lang w:eastAsia="zh-CN"/>
          </w:rPr>
          <w:t>(一)、太阳能电池及组件项目概况</w:t>
        </w:r>
        <w:r>
          <w:tab/>
        </w:r>
        <w:r>
          <w:fldChar w:fldCharType="begin"/>
        </w:r>
        <w:r>
          <w:instrText xml:space="preserve"> PAGEREF _Toc3980 \h </w:instrText>
        </w:r>
        <w:r>
          <w:fldChar w:fldCharType="separate"/>
        </w:r>
        <w:r>
          <w:t>20</w:t>
        </w:r>
        <w:r>
          <w:fldChar w:fldCharType="end"/>
        </w:r>
      </w:hyperlink>
    </w:p>
    <w:p>
      <w:pPr>
        <w:pStyle w:val="TOC2"/>
        <w:tabs>
          <w:tab w:val="right" w:leader="dot" w:pos="8306"/>
        </w:tabs>
      </w:pPr>
      <w:hyperlink w:anchor="_Toc19840" w:history="1">
        <w:r>
          <w:rPr>
            <w:rFonts w:ascii="仿宋" w:eastAsia="仿宋" w:hAnsi="仿宋" w:cs="仿宋" w:hint="eastAsia"/>
            <w:lang w:eastAsia="zh-CN"/>
          </w:rPr>
          <w:t>(二)、太阳能电池及组件项目目标</w:t>
        </w:r>
        <w:r>
          <w:tab/>
        </w:r>
        <w:r>
          <w:fldChar w:fldCharType="begin"/>
        </w:r>
        <w:r>
          <w:instrText xml:space="preserve"> PAGEREF _Toc19840 \h </w:instrText>
        </w:r>
        <w:r>
          <w:fldChar w:fldCharType="separate"/>
        </w:r>
        <w:r>
          <w:t>22</w:t>
        </w:r>
        <w:r>
          <w:fldChar w:fldCharType="end"/>
        </w:r>
      </w:hyperlink>
    </w:p>
    <w:p>
      <w:pPr>
        <w:pStyle w:val="TOC2"/>
        <w:tabs>
          <w:tab w:val="right" w:leader="dot" w:pos="8306"/>
        </w:tabs>
      </w:pPr>
      <w:hyperlink w:anchor="_Toc8233" w:history="1">
        <w:r>
          <w:rPr>
            <w:rFonts w:ascii="仿宋" w:eastAsia="仿宋" w:hAnsi="仿宋" w:cs="仿宋" w:hint="eastAsia"/>
            <w:lang w:eastAsia="zh-CN"/>
          </w:rPr>
          <w:t>(三)、太阳能电池及组件项目提出的理由</w:t>
        </w:r>
        <w:r>
          <w:tab/>
        </w:r>
        <w:r>
          <w:fldChar w:fldCharType="begin"/>
        </w:r>
        <w:r>
          <w:instrText xml:space="preserve"> PAGEREF _Toc8233 \h </w:instrText>
        </w:r>
        <w:r>
          <w:fldChar w:fldCharType="separate"/>
        </w:r>
        <w:r>
          <w:t>23</w:t>
        </w:r>
        <w:r>
          <w:fldChar w:fldCharType="end"/>
        </w:r>
      </w:hyperlink>
    </w:p>
    <w:p>
      <w:pPr>
        <w:pStyle w:val="TOC2"/>
        <w:tabs>
          <w:tab w:val="right" w:leader="dot" w:pos="8306"/>
        </w:tabs>
      </w:pPr>
      <w:hyperlink w:anchor="_Toc13458" w:history="1">
        <w:r>
          <w:rPr>
            <w:rFonts w:ascii="仿宋" w:eastAsia="仿宋" w:hAnsi="仿宋" w:cs="仿宋" w:hint="eastAsia"/>
            <w:lang w:eastAsia="zh-CN"/>
          </w:rPr>
          <w:t>(四)、太阳能电池及组件项目意义</w:t>
        </w:r>
        <w:r>
          <w:tab/>
        </w:r>
        <w:r>
          <w:fldChar w:fldCharType="begin"/>
        </w:r>
        <w:r>
          <w:instrText xml:space="preserve"> PAGEREF _Toc13458 \h </w:instrText>
        </w:r>
        <w:r>
          <w:fldChar w:fldCharType="separate"/>
        </w:r>
        <w:r>
          <w:t>25</w:t>
        </w:r>
        <w:r>
          <w:fldChar w:fldCharType="end"/>
        </w:r>
      </w:hyperlink>
    </w:p>
    <w:p>
      <w:pPr>
        <w:pStyle w:val="TOC2"/>
        <w:tabs>
          <w:tab w:val="right" w:leader="dot" w:pos="8306"/>
        </w:tabs>
      </w:pPr>
      <w:hyperlink w:anchor="_Toc31833" w:history="1">
        <w:r>
          <w:rPr>
            <w:rFonts w:ascii="仿宋" w:eastAsia="仿宋" w:hAnsi="仿宋" w:cs="仿宋" w:hint="eastAsia"/>
            <w:lang w:eastAsia="zh-CN"/>
          </w:rPr>
          <w:t>(五)、太阳能电池及组件项目背景</w:t>
        </w:r>
        <w:r>
          <w:tab/>
        </w:r>
        <w:r>
          <w:fldChar w:fldCharType="begin"/>
        </w:r>
        <w:r>
          <w:instrText xml:space="preserve"> PAGEREF _Toc31833 \h </w:instrText>
        </w:r>
        <w:r>
          <w:fldChar w:fldCharType="separate"/>
        </w:r>
        <w:r>
          <w:t>26</w:t>
        </w:r>
        <w:r>
          <w:fldChar w:fldCharType="end"/>
        </w:r>
      </w:hyperlink>
    </w:p>
    <w:p>
      <w:pPr>
        <w:pStyle w:val="TOC1"/>
        <w:tabs>
          <w:tab w:val="right" w:leader="dot" w:pos="8306"/>
        </w:tabs>
      </w:pPr>
      <w:hyperlink w:anchor="_Toc22382" w:history="1">
        <w:r>
          <w:rPr>
            <w:rFonts w:ascii="仿宋" w:eastAsia="仿宋" w:hAnsi="仿宋" w:cs="仿宋" w:hint="eastAsia"/>
            <w:lang w:eastAsia="zh-CN"/>
          </w:rPr>
          <w:t>七、太阳能电池及组件项目财务管理</w:t>
        </w:r>
        <w:r>
          <w:tab/>
        </w:r>
        <w:r>
          <w:fldChar w:fldCharType="begin"/>
        </w:r>
        <w:r>
          <w:instrText xml:space="preserve"> PAGEREF _Toc22382 \h </w:instrText>
        </w:r>
        <w:r>
          <w:fldChar w:fldCharType="separate"/>
        </w:r>
        <w:r>
          <w:t>27</w:t>
        </w:r>
        <w:r>
          <w:fldChar w:fldCharType="end"/>
        </w:r>
      </w:hyperlink>
    </w:p>
    <w:p>
      <w:pPr>
        <w:pStyle w:val="TOC2"/>
        <w:tabs>
          <w:tab w:val="right" w:leader="dot" w:pos="8306"/>
        </w:tabs>
      </w:pPr>
      <w:hyperlink w:anchor="_Toc10910" w:history="1">
        <w:r>
          <w:rPr>
            <w:rFonts w:ascii="仿宋" w:eastAsia="仿宋" w:hAnsi="仿宋" w:cs="仿宋" w:hint="eastAsia"/>
            <w:lang w:eastAsia="zh-CN"/>
          </w:rPr>
          <w:t>(一)、资金需求大</w:t>
        </w:r>
        <w:r>
          <w:tab/>
        </w:r>
        <w:r>
          <w:fldChar w:fldCharType="begin"/>
        </w:r>
        <w:r>
          <w:instrText xml:space="preserve"> PAGEREF _Toc10910 \h </w:instrText>
        </w:r>
        <w:r>
          <w:fldChar w:fldCharType="separate"/>
        </w:r>
        <w:r>
          <w:t>27</w:t>
        </w:r>
        <w:r>
          <w:fldChar w:fldCharType="end"/>
        </w:r>
      </w:hyperlink>
    </w:p>
    <w:p>
      <w:pPr>
        <w:pStyle w:val="TOC2"/>
        <w:tabs>
          <w:tab w:val="right" w:leader="dot" w:pos="8306"/>
        </w:tabs>
      </w:pPr>
      <w:hyperlink w:anchor="_Toc20659" w:history="1">
        <w:r>
          <w:rPr>
            <w:rFonts w:ascii="仿宋" w:eastAsia="仿宋" w:hAnsi="仿宋" w:cs="仿宋" w:hint="eastAsia"/>
            <w:lang w:eastAsia="zh-CN"/>
          </w:rPr>
          <w:t>(二)、研发周期长</w:t>
        </w:r>
        <w:r>
          <w:tab/>
        </w:r>
        <w:r>
          <w:fldChar w:fldCharType="begin"/>
        </w:r>
        <w:r>
          <w:instrText xml:space="preserve"> PAGEREF _Toc20659 \h </w:instrText>
        </w:r>
        <w:r>
          <w:fldChar w:fldCharType="separate"/>
        </w:r>
        <w:r>
          <w:t>28</w:t>
        </w:r>
        <w:r>
          <w:fldChar w:fldCharType="end"/>
        </w:r>
      </w:hyperlink>
    </w:p>
    <w:p>
      <w:pPr>
        <w:pStyle w:val="TOC2"/>
        <w:tabs>
          <w:tab w:val="right" w:leader="dot" w:pos="8306"/>
        </w:tabs>
      </w:pPr>
      <w:hyperlink w:anchor="_Toc22709" w:history="1">
        <w:r>
          <w:rPr>
            <w:rFonts w:ascii="仿宋" w:eastAsia="仿宋" w:hAnsi="仿宋" w:cs="仿宋" w:hint="eastAsia"/>
            <w:lang w:eastAsia="zh-CN"/>
          </w:rPr>
          <w:t>(三)、市场风险大</w:t>
        </w:r>
        <w:r>
          <w:tab/>
        </w:r>
        <w:r>
          <w:fldChar w:fldCharType="begin"/>
        </w:r>
        <w:r>
          <w:instrText xml:space="preserve"> PAGEREF _Toc22709 \h </w:instrText>
        </w:r>
        <w:r>
          <w:fldChar w:fldCharType="separate"/>
        </w:r>
        <w:r>
          <w:t>29</w:t>
        </w:r>
        <w:r>
          <w:fldChar w:fldCharType="end"/>
        </w:r>
      </w:hyperlink>
    </w:p>
    <w:p>
      <w:pPr>
        <w:pStyle w:val="TOC2"/>
        <w:tabs>
          <w:tab w:val="right" w:leader="dot" w:pos="8306"/>
        </w:tabs>
      </w:pPr>
      <w:hyperlink w:anchor="_Toc1625" w:history="1">
        <w:r>
          <w:rPr>
            <w:rFonts w:ascii="仿宋" w:eastAsia="仿宋" w:hAnsi="仿宋" w:cs="仿宋" w:hint="eastAsia"/>
            <w:lang w:eastAsia="zh-CN"/>
          </w:rPr>
          <w:t>(四)、利润率高</w:t>
        </w:r>
        <w:r>
          <w:tab/>
        </w:r>
        <w:r>
          <w:fldChar w:fldCharType="begin"/>
        </w:r>
        <w:r>
          <w:instrText xml:space="preserve"> PAGEREF _Toc1625 \h </w:instrText>
        </w:r>
        <w:r>
          <w:fldChar w:fldCharType="separate"/>
        </w:r>
        <w:r>
          <w:t>32</w:t>
        </w:r>
        <w:r>
          <w:fldChar w:fldCharType="end"/>
        </w:r>
      </w:hyperlink>
    </w:p>
    <w:p>
      <w:pPr>
        <w:pStyle w:val="TOC1"/>
        <w:tabs>
          <w:tab w:val="right" w:leader="dot" w:pos="8306"/>
        </w:tabs>
      </w:pPr>
      <w:hyperlink w:anchor="_Toc20258" w:history="1">
        <w:r>
          <w:rPr>
            <w:rFonts w:ascii="仿宋" w:eastAsia="仿宋" w:hAnsi="仿宋" w:cs="仿宋" w:hint="eastAsia"/>
            <w:lang w:eastAsia="zh-CN"/>
          </w:rPr>
          <w:t>八、太阳能电池及组件项目社会影响</w:t>
        </w:r>
        <w:r>
          <w:tab/>
        </w:r>
        <w:r>
          <w:fldChar w:fldCharType="begin"/>
        </w:r>
        <w:r>
          <w:instrText xml:space="preserve"> PAGEREF _Toc20258 \h </w:instrText>
        </w:r>
        <w:r>
          <w:fldChar w:fldCharType="separate"/>
        </w:r>
        <w:r>
          <w:t>34</w:t>
        </w:r>
        <w:r>
          <w:fldChar w:fldCharType="end"/>
        </w:r>
      </w:hyperlink>
    </w:p>
    <w:p>
      <w:pPr>
        <w:pStyle w:val="TOC2"/>
        <w:tabs>
          <w:tab w:val="right" w:leader="dot" w:pos="8306"/>
        </w:tabs>
      </w:pPr>
      <w:hyperlink w:anchor="_Toc22423" w:history="1">
        <w:r>
          <w:rPr>
            <w:rFonts w:ascii="仿宋" w:eastAsia="仿宋" w:hAnsi="仿宋" w:cs="仿宋" w:hint="eastAsia"/>
            <w:lang w:eastAsia="zh-CN"/>
          </w:rPr>
          <w:t>(一)、社会责任与义务</w:t>
        </w:r>
        <w:r>
          <w:tab/>
        </w:r>
        <w:r>
          <w:fldChar w:fldCharType="begin"/>
        </w:r>
        <w:r>
          <w:instrText xml:space="preserve"> PAGEREF _Toc22423 \h </w:instrText>
        </w:r>
        <w:r>
          <w:fldChar w:fldCharType="separate"/>
        </w:r>
        <w:r>
          <w:t>34</w:t>
        </w:r>
        <w:r>
          <w:fldChar w:fldCharType="end"/>
        </w:r>
      </w:hyperlink>
    </w:p>
    <w:p>
      <w:pPr>
        <w:pStyle w:val="TOC2"/>
        <w:tabs>
          <w:tab w:val="right" w:leader="dot" w:pos="8306"/>
        </w:tabs>
      </w:pPr>
      <w:hyperlink w:anchor="_Toc19959" w:history="1">
        <w:r>
          <w:rPr>
            <w:rFonts w:ascii="仿宋" w:eastAsia="仿宋" w:hAnsi="仿宋" w:cs="仿宋" w:hint="eastAsia"/>
            <w:lang w:eastAsia="zh-CN"/>
          </w:rPr>
          <w:t>(二)、社会参与与沟通</w:t>
        </w:r>
        <w:r>
          <w:tab/>
        </w:r>
        <w:r>
          <w:fldChar w:fldCharType="begin"/>
        </w:r>
        <w:r>
          <w:instrText xml:space="preserve"> PAGEREF _Toc19959 \h </w:instrText>
        </w:r>
        <w:r>
          <w:fldChar w:fldCharType="separate"/>
        </w:r>
        <w:r>
          <w:t>35</w:t>
        </w:r>
        <w:r>
          <w:fldChar w:fldCharType="end"/>
        </w:r>
      </w:hyperlink>
    </w:p>
    <w:p>
      <w:pPr>
        <w:pStyle w:val="TOC1"/>
        <w:tabs>
          <w:tab w:val="right" w:leader="dot" w:pos="8306"/>
        </w:tabs>
      </w:pPr>
      <w:hyperlink w:anchor="_Toc21260" w:history="1">
        <w:r>
          <w:rPr>
            <w:rFonts w:ascii="仿宋" w:eastAsia="仿宋" w:hAnsi="仿宋" w:cs="仿宋" w:hint="eastAsia"/>
            <w:lang w:eastAsia="zh-CN"/>
          </w:rPr>
          <w:t>九、太阳能电池及组件项目环境影响分析</w:t>
        </w:r>
        <w:r>
          <w:tab/>
        </w:r>
        <w:r>
          <w:fldChar w:fldCharType="begin"/>
        </w:r>
        <w:r>
          <w:instrText xml:space="preserve"> PAGEREF _Toc21260 \h </w:instrText>
        </w:r>
        <w:r>
          <w:fldChar w:fldCharType="separate"/>
        </w:r>
        <w:r>
          <w:t>36</w:t>
        </w:r>
        <w:r>
          <w:fldChar w:fldCharType="end"/>
        </w:r>
      </w:hyperlink>
    </w:p>
    <w:p>
      <w:pPr>
        <w:pStyle w:val="TOC2"/>
        <w:tabs>
          <w:tab w:val="right" w:leader="dot" w:pos="8306"/>
        </w:tabs>
      </w:pPr>
      <w:hyperlink w:anchor="_Toc1253" w:history="1">
        <w:r>
          <w:rPr>
            <w:rFonts w:ascii="仿宋" w:eastAsia="仿宋" w:hAnsi="仿宋" w:cs="仿宋" w:hint="eastAsia"/>
            <w:lang w:eastAsia="zh-CN"/>
          </w:rPr>
          <w:t>(一)、建设区域环境质量现状</w:t>
        </w:r>
        <w:r>
          <w:tab/>
        </w:r>
        <w:r>
          <w:fldChar w:fldCharType="begin"/>
        </w:r>
        <w:r>
          <w:instrText xml:space="preserve"> PAGEREF _Toc1253 \h </w:instrText>
        </w:r>
        <w:r>
          <w:fldChar w:fldCharType="separate"/>
        </w:r>
        <w:r>
          <w:t>36</w:t>
        </w:r>
        <w:r>
          <w:fldChar w:fldCharType="end"/>
        </w:r>
      </w:hyperlink>
    </w:p>
    <w:p>
      <w:pPr>
        <w:pStyle w:val="TOC2"/>
        <w:tabs>
          <w:tab w:val="right" w:leader="dot" w:pos="8306"/>
        </w:tabs>
      </w:pPr>
      <w:hyperlink w:anchor="_Toc32514" w:history="1">
        <w:r>
          <w:rPr>
            <w:rFonts w:ascii="仿宋" w:eastAsia="仿宋" w:hAnsi="仿宋" w:cs="仿宋" w:hint="eastAsia"/>
            <w:lang w:eastAsia="zh-CN"/>
          </w:rPr>
          <w:t>(二)、建设期环境保护</w:t>
        </w:r>
        <w:r>
          <w:tab/>
        </w:r>
        <w:r>
          <w:fldChar w:fldCharType="begin"/>
        </w:r>
        <w:r>
          <w:instrText xml:space="preserve"> PAGEREF _Toc32514 \h </w:instrText>
        </w:r>
        <w:r>
          <w:fldChar w:fldCharType="separate"/>
        </w:r>
        <w:r>
          <w:t>37</w:t>
        </w:r>
        <w:r>
          <w:fldChar w:fldCharType="end"/>
        </w:r>
      </w:hyperlink>
    </w:p>
    <w:p>
      <w:pPr>
        <w:pStyle w:val="TOC2"/>
        <w:tabs>
          <w:tab w:val="right" w:leader="dot" w:pos="8306"/>
        </w:tabs>
      </w:pPr>
      <w:hyperlink w:anchor="_Toc10465" w:history="1">
        <w:r>
          <w:rPr>
            <w:rFonts w:ascii="仿宋" w:eastAsia="仿宋" w:hAnsi="仿宋" w:cs="仿宋" w:hint="eastAsia"/>
            <w:lang w:eastAsia="zh-CN"/>
          </w:rPr>
          <w:t>(三)、运营期环境保护</w:t>
        </w:r>
        <w:r>
          <w:tab/>
        </w:r>
        <w:r>
          <w:fldChar w:fldCharType="begin"/>
        </w:r>
        <w:r>
          <w:instrText xml:space="preserve"> PAGEREF _Toc10465 \h </w:instrText>
        </w:r>
        <w:r>
          <w:fldChar w:fldCharType="separate"/>
        </w:r>
        <w:r>
          <w:t>39</w:t>
        </w:r>
        <w:r>
          <w:fldChar w:fldCharType="end"/>
        </w:r>
      </w:hyperlink>
    </w:p>
    <w:p>
      <w:pPr>
        <w:pStyle w:val="TOC2"/>
        <w:tabs>
          <w:tab w:val="right" w:leader="dot" w:pos="8306"/>
        </w:tabs>
      </w:pPr>
      <w:hyperlink w:anchor="_Toc19724" w:history="1">
        <w:r>
          <w:rPr>
            <w:rFonts w:ascii="仿宋" w:eastAsia="仿宋" w:hAnsi="仿宋" w:cs="仿宋" w:hint="eastAsia"/>
            <w:lang w:eastAsia="zh-CN"/>
          </w:rPr>
          <w:t>(四)、太阳能电池及组件项目建设对区域经济的影响</w:t>
        </w:r>
        <w:r>
          <w:tab/>
        </w:r>
        <w:r>
          <w:fldChar w:fldCharType="begin"/>
        </w:r>
        <w:r>
          <w:instrText xml:space="preserve"> PAGEREF _Toc19724 \h </w:instrText>
        </w:r>
        <w:r>
          <w:fldChar w:fldCharType="separate"/>
        </w:r>
        <w:r>
          <w:t>40</w:t>
        </w:r>
        <w:r>
          <w:fldChar w:fldCharType="end"/>
        </w:r>
      </w:hyperlink>
    </w:p>
    <w:p>
      <w:pPr>
        <w:pStyle w:val="TOC2"/>
        <w:tabs>
          <w:tab w:val="right" w:leader="dot" w:pos="8306"/>
        </w:tabs>
      </w:pPr>
      <w:hyperlink w:anchor="_Toc31714" w:history="1">
        <w:r>
          <w:rPr>
            <w:rFonts w:ascii="仿宋" w:eastAsia="仿宋" w:hAnsi="仿宋" w:cs="仿宋" w:hint="eastAsia"/>
            <w:lang w:eastAsia="zh-CN"/>
          </w:rPr>
          <w:t>(五)、废弃物处理</w:t>
        </w:r>
        <w:r>
          <w:tab/>
        </w:r>
        <w:r>
          <w:fldChar w:fldCharType="begin"/>
        </w:r>
        <w:r>
          <w:instrText xml:space="preserve"> PAGEREF _Toc31714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73" w:history="1">
        <w:r>
          <w:rPr>
            <w:rFonts w:ascii="仿宋" w:eastAsia="仿宋" w:hAnsi="仿宋" w:cs="仿宋" w:hint="eastAsia"/>
            <w:lang w:eastAsia="zh-CN"/>
          </w:rPr>
          <w:t>(六)、特殊环境影响分析</w:t>
        </w:r>
        <w:r>
          <w:tab/>
        </w:r>
        <w:r>
          <w:fldChar w:fldCharType="begin"/>
        </w:r>
        <w:r>
          <w:instrText xml:space="preserve"> PAGEREF _Toc23373 \h </w:instrText>
        </w:r>
        <w:r>
          <w:fldChar w:fldCharType="separate"/>
        </w:r>
        <w:r>
          <w:t>43</w:t>
        </w:r>
        <w:r>
          <w:fldChar w:fldCharType="end"/>
        </w:r>
      </w:hyperlink>
    </w:p>
    <w:p>
      <w:pPr>
        <w:pStyle w:val="TOC2"/>
        <w:tabs>
          <w:tab w:val="right" w:leader="dot" w:pos="8306"/>
        </w:tabs>
      </w:pPr>
      <w:hyperlink w:anchor="_Toc32632" w:history="1">
        <w:r>
          <w:rPr>
            <w:rFonts w:ascii="仿宋" w:eastAsia="仿宋" w:hAnsi="仿宋" w:cs="仿宋" w:hint="eastAsia"/>
            <w:lang w:eastAsia="zh-CN"/>
          </w:rPr>
          <w:t>(七)、清洁生产</w:t>
        </w:r>
        <w:r>
          <w:tab/>
        </w:r>
        <w:r>
          <w:fldChar w:fldCharType="begin"/>
        </w:r>
        <w:r>
          <w:instrText xml:space="preserve"> PAGEREF _Toc32632 \h </w:instrText>
        </w:r>
        <w:r>
          <w:fldChar w:fldCharType="separate"/>
        </w:r>
        <w:r>
          <w:t>44</w:t>
        </w:r>
        <w:r>
          <w:fldChar w:fldCharType="end"/>
        </w:r>
      </w:hyperlink>
    </w:p>
    <w:p>
      <w:pPr>
        <w:pStyle w:val="TOC2"/>
        <w:tabs>
          <w:tab w:val="right" w:leader="dot" w:pos="8306"/>
        </w:tabs>
      </w:pPr>
      <w:hyperlink w:anchor="_Toc31009" w:history="1">
        <w:r>
          <w:rPr>
            <w:rFonts w:ascii="仿宋" w:eastAsia="仿宋" w:hAnsi="仿宋" w:cs="仿宋" w:hint="eastAsia"/>
            <w:lang w:eastAsia="zh-CN"/>
          </w:rPr>
          <w:t>(八)、环境保护综合评价</w:t>
        </w:r>
        <w:r>
          <w:tab/>
        </w:r>
        <w:r>
          <w:fldChar w:fldCharType="begin"/>
        </w:r>
        <w:r>
          <w:instrText xml:space="preserve"> PAGEREF _Toc31009 \h </w:instrText>
        </w:r>
        <w:r>
          <w:fldChar w:fldCharType="separate"/>
        </w:r>
        <w:r>
          <w:t>46</w:t>
        </w:r>
        <w:r>
          <w:fldChar w:fldCharType="end"/>
        </w:r>
      </w:hyperlink>
    </w:p>
    <w:p>
      <w:pPr>
        <w:pStyle w:val="TOC1"/>
        <w:tabs>
          <w:tab w:val="right" w:leader="dot" w:pos="8306"/>
        </w:tabs>
      </w:pPr>
      <w:hyperlink w:anchor="_Toc4441" w:history="1">
        <w:r>
          <w:rPr>
            <w:rFonts w:ascii="仿宋" w:eastAsia="仿宋" w:hAnsi="仿宋" w:cs="仿宋" w:hint="eastAsia"/>
            <w:lang w:eastAsia="zh-CN"/>
          </w:rPr>
          <w:t>十、太阳能电池及组件项目人力资源管理</w:t>
        </w:r>
        <w:r>
          <w:tab/>
        </w:r>
        <w:r>
          <w:fldChar w:fldCharType="begin"/>
        </w:r>
        <w:r>
          <w:instrText xml:space="preserve"> PAGEREF _Toc4441 \h </w:instrText>
        </w:r>
        <w:r>
          <w:fldChar w:fldCharType="separate"/>
        </w:r>
        <w:r>
          <w:t>47</w:t>
        </w:r>
        <w:r>
          <w:fldChar w:fldCharType="end"/>
        </w:r>
      </w:hyperlink>
    </w:p>
    <w:p>
      <w:pPr>
        <w:pStyle w:val="TOC2"/>
        <w:tabs>
          <w:tab w:val="right" w:leader="dot" w:pos="8306"/>
        </w:tabs>
      </w:pPr>
      <w:hyperlink w:anchor="_Toc21003" w:history="1">
        <w:r>
          <w:rPr>
            <w:rFonts w:ascii="仿宋" w:eastAsia="仿宋" w:hAnsi="仿宋" w:cs="仿宋" w:hint="eastAsia"/>
            <w:lang w:eastAsia="zh-CN"/>
          </w:rPr>
          <w:t>(一)、建立健全的预算管理制度</w:t>
        </w:r>
        <w:r>
          <w:tab/>
        </w:r>
        <w:r>
          <w:fldChar w:fldCharType="begin"/>
        </w:r>
        <w:r>
          <w:instrText xml:space="preserve"> PAGEREF _Toc21003 \h </w:instrText>
        </w:r>
        <w:r>
          <w:fldChar w:fldCharType="separate"/>
        </w:r>
        <w:r>
          <w:t>47</w:t>
        </w:r>
        <w:r>
          <w:fldChar w:fldCharType="end"/>
        </w:r>
      </w:hyperlink>
    </w:p>
    <w:p>
      <w:pPr>
        <w:pStyle w:val="TOC2"/>
        <w:tabs>
          <w:tab w:val="right" w:leader="dot" w:pos="8306"/>
        </w:tabs>
      </w:pPr>
      <w:hyperlink w:anchor="_Toc26899" w:history="1">
        <w:r>
          <w:rPr>
            <w:rFonts w:ascii="仿宋" w:eastAsia="仿宋" w:hAnsi="仿宋" w:cs="仿宋" w:hint="eastAsia"/>
            <w:lang w:eastAsia="zh-CN"/>
          </w:rPr>
          <w:t>(二)、加强资金流动监控</w:t>
        </w:r>
        <w:r>
          <w:tab/>
        </w:r>
        <w:r>
          <w:fldChar w:fldCharType="begin"/>
        </w:r>
        <w:r>
          <w:instrText xml:space="preserve"> PAGEREF _Toc26899 \h </w:instrText>
        </w:r>
        <w:r>
          <w:fldChar w:fldCharType="separate"/>
        </w:r>
        <w:r>
          <w:t>49</w:t>
        </w:r>
        <w:r>
          <w:fldChar w:fldCharType="end"/>
        </w:r>
      </w:hyperlink>
    </w:p>
    <w:p>
      <w:pPr>
        <w:pStyle w:val="TOC2"/>
        <w:tabs>
          <w:tab w:val="right" w:leader="dot" w:pos="8306"/>
        </w:tabs>
      </w:pPr>
      <w:hyperlink w:anchor="_Toc30993" w:history="1">
        <w:r>
          <w:rPr>
            <w:rFonts w:ascii="仿宋" w:eastAsia="仿宋" w:hAnsi="仿宋" w:cs="仿宋" w:hint="eastAsia"/>
            <w:lang w:eastAsia="zh-CN"/>
          </w:rPr>
          <w:t>(三)、制定完善的风险控制机制</w:t>
        </w:r>
        <w:r>
          <w:tab/>
        </w:r>
        <w:r>
          <w:fldChar w:fldCharType="begin"/>
        </w:r>
        <w:r>
          <w:instrText xml:space="preserve"> PAGEREF _Toc30993 \h </w:instrText>
        </w:r>
        <w:r>
          <w:fldChar w:fldCharType="separate"/>
        </w:r>
        <w:r>
          <w:t>50</w:t>
        </w:r>
        <w:r>
          <w:fldChar w:fldCharType="end"/>
        </w:r>
      </w:hyperlink>
    </w:p>
    <w:p>
      <w:pPr>
        <w:pStyle w:val="TOC2"/>
        <w:tabs>
          <w:tab w:val="right" w:leader="dot" w:pos="8306"/>
        </w:tabs>
      </w:pPr>
      <w:hyperlink w:anchor="_Toc26752" w:history="1">
        <w:r>
          <w:rPr>
            <w:rFonts w:ascii="仿宋" w:eastAsia="仿宋" w:hAnsi="仿宋" w:cs="仿宋" w:hint="eastAsia"/>
            <w:lang w:eastAsia="zh-CN"/>
          </w:rPr>
          <w:t>(四)、优化成本管理</w:t>
        </w:r>
        <w:r>
          <w:tab/>
        </w:r>
        <w:r>
          <w:fldChar w:fldCharType="begin"/>
        </w:r>
        <w:r>
          <w:instrText xml:space="preserve"> PAGEREF _Toc26752 \h </w:instrText>
        </w:r>
        <w:r>
          <w:fldChar w:fldCharType="separate"/>
        </w:r>
        <w:r>
          <w:t>51</w:t>
        </w:r>
        <w:r>
          <w:fldChar w:fldCharType="end"/>
        </w:r>
      </w:hyperlink>
    </w:p>
    <w:p>
      <w:pPr>
        <w:pStyle w:val="TOC1"/>
        <w:tabs>
          <w:tab w:val="right" w:leader="dot" w:pos="8306"/>
        </w:tabs>
      </w:pPr>
      <w:hyperlink w:anchor="_Toc8172" w:history="1">
        <w:r>
          <w:rPr>
            <w:rFonts w:ascii="仿宋" w:eastAsia="仿宋" w:hAnsi="仿宋" w:cs="仿宋" w:hint="eastAsia"/>
            <w:lang w:eastAsia="zh-CN"/>
          </w:rPr>
          <w:t>十一、太阳能电池及组件项目技术管理</w:t>
        </w:r>
        <w:r>
          <w:tab/>
        </w:r>
        <w:r>
          <w:fldChar w:fldCharType="begin"/>
        </w:r>
        <w:r>
          <w:instrText xml:space="preserve"> PAGEREF _Toc8172 \h </w:instrText>
        </w:r>
        <w:r>
          <w:fldChar w:fldCharType="separate"/>
        </w:r>
        <w:r>
          <w:t>53</w:t>
        </w:r>
        <w:r>
          <w:fldChar w:fldCharType="end"/>
        </w:r>
      </w:hyperlink>
    </w:p>
    <w:p>
      <w:pPr>
        <w:pStyle w:val="TOC2"/>
        <w:tabs>
          <w:tab w:val="right" w:leader="dot" w:pos="8306"/>
        </w:tabs>
      </w:pPr>
      <w:hyperlink w:anchor="_Toc31923" w:history="1">
        <w:r>
          <w:rPr>
            <w:rFonts w:ascii="仿宋" w:eastAsia="仿宋" w:hAnsi="仿宋" w:cs="仿宋" w:hint="eastAsia"/>
            <w:lang w:eastAsia="zh-CN"/>
          </w:rPr>
          <w:t>(一)、技术方案选用方向</w:t>
        </w:r>
        <w:r>
          <w:tab/>
        </w:r>
        <w:r>
          <w:fldChar w:fldCharType="begin"/>
        </w:r>
        <w:r>
          <w:instrText xml:space="preserve"> PAGEREF _Toc31923 \h </w:instrText>
        </w:r>
        <w:r>
          <w:fldChar w:fldCharType="separate"/>
        </w:r>
        <w:r>
          <w:t>53</w:t>
        </w:r>
        <w:r>
          <w:fldChar w:fldCharType="end"/>
        </w:r>
      </w:hyperlink>
    </w:p>
    <w:p>
      <w:pPr>
        <w:pStyle w:val="TOC2"/>
        <w:tabs>
          <w:tab w:val="right" w:leader="dot" w:pos="8306"/>
        </w:tabs>
      </w:pPr>
      <w:hyperlink w:anchor="_Toc24751" w:history="1">
        <w:r>
          <w:rPr>
            <w:rFonts w:ascii="仿宋" w:eastAsia="仿宋" w:hAnsi="仿宋" w:cs="仿宋" w:hint="eastAsia"/>
            <w:lang w:eastAsia="zh-CN"/>
          </w:rPr>
          <w:t>(二)、工艺技术方案选用原则</w:t>
        </w:r>
        <w:r>
          <w:tab/>
        </w:r>
        <w:r>
          <w:fldChar w:fldCharType="begin"/>
        </w:r>
        <w:r>
          <w:instrText xml:space="preserve"> PAGEREF _Toc24751 \h </w:instrText>
        </w:r>
        <w:r>
          <w:fldChar w:fldCharType="separate"/>
        </w:r>
        <w:r>
          <w:t>55</w:t>
        </w:r>
        <w:r>
          <w:fldChar w:fldCharType="end"/>
        </w:r>
      </w:hyperlink>
    </w:p>
    <w:p>
      <w:pPr>
        <w:pStyle w:val="TOC2"/>
        <w:tabs>
          <w:tab w:val="right" w:leader="dot" w:pos="8306"/>
        </w:tabs>
      </w:pPr>
      <w:hyperlink w:anchor="_Toc31606" w:history="1">
        <w:r>
          <w:rPr>
            <w:rFonts w:ascii="仿宋" w:eastAsia="仿宋" w:hAnsi="仿宋" w:cs="仿宋" w:hint="eastAsia"/>
            <w:lang w:eastAsia="zh-CN"/>
          </w:rPr>
          <w:t>(三)、工艺技术方案要求</w:t>
        </w:r>
        <w:r>
          <w:tab/>
        </w:r>
        <w:r>
          <w:fldChar w:fldCharType="begin"/>
        </w:r>
        <w:r>
          <w:instrText xml:space="preserve"> PAGEREF _Toc31606 \h </w:instrText>
        </w:r>
        <w:r>
          <w:fldChar w:fldCharType="separate"/>
        </w:r>
        <w:r>
          <w:t>57</w:t>
        </w:r>
        <w:r>
          <w:fldChar w:fldCharType="end"/>
        </w:r>
      </w:hyperlink>
    </w:p>
    <w:p>
      <w:pPr>
        <w:pStyle w:val="TOC1"/>
        <w:tabs>
          <w:tab w:val="right" w:leader="dot" w:pos="8306"/>
        </w:tabs>
      </w:pPr>
      <w:hyperlink w:anchor="_Toc30177" w:history="1">
        <w:r>
          <w:rPr>
            <w:rFonts w:ascii="仿宋" w:eastAsia="仿宋" w:hAnsi="仿宋" w:cs="仿宋" w:hint="eastAsia"/>
            <w:lang w:eastAsia="zh-CN"/>
          </w:rPr>
          <w:t>十二、太阳能电池及组件项目计划安排</w:t>
        </w:r>
        <w:r>
          <w:tab/>
        </w:r>
        <w:r>
          <w:fldChar w:fldCharType="begin"/>
        </w:r>
        <w:r>
          <w:instrText xml:space="preserve"> PAGEREF _Toc30177 \h </w:instrText>
        </w:r>
        <w:r>
          <w:fldChar w:fldCharType="separate"/>
        </w:r>
        <w:r>
          <w:t>59</w:t>
        </w:r>
        <w:r>
          <w:fldChar w:fldCharType="end"/>
        </w:r>
      </w:hyperlink>
    </w:p>
    <w:p>
      <w:pPr>
        <w:pStyle w:val="TOC2"/>
        <w:tabs>
          <w:tab w:val="right" w:leader="dot" w:pos="8306"/>
        </w:tabs>
      </w:pPr>
      <w:hyperlink w:anchor="_Toc2450" w:history="1">
        <w:r>
          <w:rPr>
            <w:rFonts w:ascii="仿宋" w:eastAsia="仿宋" w:hAnsi="仿宋" w:cs="仿宋" w:hint="eastAsia"/>
            <w:lang w:eastAsia="zh-CN"/>
          </w:rPr>
          <w:t>(一)、建设周期</w:t>
        </w:r>
        <w:r>
          <w:tab/>
        </w:r>
        <w:r>
          <w:fldChar w:fldCharType="begin"/>
        </w:r>
        <w:r>
          <w:instrText xml:space="preserve"> PAGEREF _Toc2450 \h </w:instrText>
        </w:r>
        <w:r>
          <w:fldChar w:fldCharType="separate"/>
        </w:r>
        <w:r>
          <w:t>59</w:t>
        </w:r>
        <w:r>
          <w:fldChar w:fldCharType="end"/>
        </w:r>
      </w:hyperlink>
    </w:p>
    <w:p>
      <w:pPr>
        <w:pStyle w:val="TOC2"/>
        <w:tabs>
          <w:tab w:val="right" w:leader="dot" w:pos="8306"/>
        </w:tabs>
      </w:pPr>
      <w:hyperlink w:anchor="_Toc23572" w:history="1">
        <w:r>
          <w:rPr>
            <w:rFonts w:ascii="仿宋" w:eastAsia="仿宋" w:hAnsi="仿宋" w:cs="仿宋" w:hint="eastAsia"/>
            <w:lang w:eastAsia="zh-CN"/>
          </w:rPr>
          <w:t>(二)、建设进度</w:t>
        </w:r>
        <w:r>
          <w:tab/>
        </w:r>
        <w:r>
          <w:fldChar w:fldCharType="begin"/>
        </w:r>
        <w:r>
          <w:instrText xml:space="preserve"> PAGEREF _Toc23572 \h </w:instrText>
        </w:r>
        <w:r>
          <w:fldChar w:fldCharType="separate"/>
        </w:r>
        <w:r>
          <w:t>60</w:t>
        </w:r>
        <w:r>
          <w:fldChar w:fldCharType="end"/>
        </w:r>
      </w:hyperlink>
    </w:p>
    <w:p>
      <w:pPr>
        <w:pStyle w:val="TOC2"/>
        <w:tabs>
          <w:tab w:val="right" w:leader="dot" w:pos="8306"/>
        </w:tabs>
      </w:pPr>
      <w:hyperlink w:anchor="_Toc14456" w:history="1">
        <w:r>
          <w:rPr>
            <w:rFonts w:ascii="仿宋" w:eastAsia="仿宋" w:hAnsi="仿宋" w:cs="仿宋" w:hint="eastAsia"/>
            <w:lang w:eastAsia="zh-CN"/>
          </w:rPr>
          <w:t>(三)、进度安排注意事项</w:t>
        </w:r>
        <w:r>
          <w:tab/>
        </w:r>
        <w:r>
          <w:fldChar w:fldCharType="begin"/>
        </w:r>
        <w:r>
          <w:instrText xml:space="preserve"> PAGEREF _Toc14456 \h </w:instrText>
        </w:r>
        <w:r>
          <w:fldChar w:fldCharType="separate"/>
        </w:r>
        <w:r>
          <w:t>61</w:t>
        </w:r>
        <w:r>
          <w:fldChar w:fldCharType="end"/>
        </w:r>
      </w:hyperlink>
    </w:p>
    <w:p>
      <w:pPr>
        <w:pStyle w:val="TOC2"/>
        <w:tabs>
          <w:tab w:val="right" w:leader="dot" w:pos="8306"/>
        </w:tabs>
      </w:pPr>
      <w:hyperlink w:anchor="_Toc29056" w:history="1">
        <w:r>
          <w:rPr>
            <w:rFonts w:ascii="仿宋" w:eastAsia="仿宋" w:hAnsi="仿宋" w:cs="仿宋" w:hint="eastAsia"/>
            <w:lang w:eastAsia="zh-CN"/>
          </w:rPr>
          <w:t>(四)、人力资源配置</w:t>
        </w:r>
        <w:r>
          <w:tab/>
        </w:r>
        <w:r>
          <w:fldChar w:fldCharType="begin"/>
        </w:r>
        <w:r>
          <w:instrText xml:space="preserve"> PAGEREF _Toc29056 \h </w:instrText>
        </w:r>
        <w:r>
          <w:fldChar w:fldCharType="separate"/>
        </w:r>
        <w:r>
          <w:t>63</w:t>
        </w:r>
        <w:r>
          <w:fldChar w:fldCharType="end"/>
        </w:r>
      </w:hyperlink>
    </w:p>
    <w:p>
      <w:pPr>
        <w:pStyle w:val="TOC1"/>
        <w:tabs>
          <w:tab w:val="right" w:leader="dot" w:pos="8306"/>
        </w:tabs>
      </w:pPr>
      <w:hyperlink w:anchor="_Toc15871" w:history="1">
        <w:r>
          <w:rPr>
            <w:rFonts w:ascii="仿宋" w:eastAsia="仿宋" w:hAnsi="仿宋" w:cs="仿宋" w:hint="eastAsia"/>
            <w:lang w:eastAsia="zh-CN"/>
          </w:rPr>
          <w:t>十三、利益相关者分析与沟通计划</w:t>
        </w:r>
        <w:r>
          <w:tab/>
        </w:r>
        <w:r>
          <w:fldChar w:fldCharType="begin"/>
        </w:r>
        <w:r>
          <w:instrText xml:space="preserve"> PAGEREF _Toc15871 \h </w:instrText>
        </w:r>
        <w:r>
          <w:fldChar w:fldCharType="separate"/>
        </w:r>
        <w:r>
          <w:t>63</w:t>
        </w:r>
        <w:r>
          <w:fldChar w:fldCharType="end"/>
        </w:r>
      </w:hyperlink>
    </w:p>
    <w:p>
      <w:pPr>
        <w:pStyle w:val="TOC2"/>
        <w:tabs>
          <w:tab w:val="right" w:leader="dot" w:pos="8306"/>
        </w:tabs>
      </w:pPr>
      <w:hyperlink w:anchor="_Toc2861" w:history="1">
        <w:r>
          <w:rPr>
            <w:rFonts w:ascii="仿宋" w:eastAsia="仿宋" w:hAnsi="仿宋" w:cs="仿宋" w:hint="eastAsia"/>
            <w:lang w:eastAsia="zh-CN"/>
          </w:rPr>
          <w:t>(一)、利益相关者分析</w:t>
        </w:r>
        <w:r>
          <w:tab/>
        </w:r>
        <w:r>
          <w:fldChar w:fldCharType="begin"/>
        </w:r>
        <w:r>
          <w:instrText xml:space="preserve"> PAGEREF _Toc2861 \h </w:instrText>
        </w:r>
        <w:r>
          <w:fldChar w:fldCharType="separate"/>
        </w:r>
        <w:r>
          <w:t>63</w:t>
        </w:r>
        <w:r>
          <w:fldChar w:fldCharType="end"/>
        </w:r>
      </w:hyperlink>
    </w:p>
    <w:p>
      <w:pPr>
        <w:pStyle w:val="TOC2"/>
        <w:tabs>
          <w:tab w:val="right" w:leader="dot" w:pos="8306"/>
        </w:tabs>
      </w:pPr>
      <w:hyperlink w:anchor="_Toc32599" w:history="1">
        <w:r>
          <w:rPr>
            <w:rFonts w:ascii="仿宋" w:eastAsia="仿宋" w:hAnsi="仿宋" w:cs="仿宋" w:hint="eastAsia"/>
            <w:lang w:eastAsia="zh-CN"/>
          </w:rPr>
          <w:t>(二)、沟通计划</w:t>
        </w:r>
        <w:r>
          <w:tab/>
        </w:r>
        <w:r>
          <w:fldChar w:fldCharType="begin"/>
        </w:r>
        <w:r>
          <w:instrText xml:space="preserve"> PAGEREF _Toc32599 \h </w:instrText>
        </w:r>
        <w:r>
          <w:fldChar w:fldCharType="separate"/>
        </w:r>
        <w:r>
          <w:t>65</w:t>
        </w:r>
        <w:r>
          <w:fldChar w:fldCharType="end"/>
        </w:r>
      </w:hyperlink>
    </w:p>
    <w:p>
      <w:pPr>
        <w:pStyle w:val="TOC1"/>
        <w:tabs>
          <w:tab w:val="right" w:leader="dot" w:pos="8306"/>
        </w:tabs>
      </w:pPr>
      <w:hyperlink w:anchor="_Toc29867" w:history="1">
        <w:r>
          <w:rPr>
            <w:rFonts w:ascii="仿宋" w:eastAsia="仿宋" w:hAnsi="仿宋" w:cs="仿宋" w:hint="eastAsia"/>
            <w:lang w:eastAsia="zh-CN"/>
          </w:rPr>
          <w:t>十四、营销与推广策略</w:t>
        </w:r>
        <w:r>
          <w:tab/>
        </w:r>
        <w:r>
          <w:fldChar w:fldCharType="begin"/>
        </w:r>
        <w:r>
          <w:instrText xml:space="preserve"> PAGEREF _Toc29867 \h </w:instrText>
        </w:r>
        <w:r>
          <w:fldChar w:fldCharType="separate"/>
        </w:r>
        <w:r>
          <w:t>66</w:t>
        </w:r>
        <w:r>
          <w:fldChar w:fldCharType="end"/>
        </w:r>
      </w:hyperlink>
    </w:p>
    <w:p>
      <w:pPr>
        <w:pStyle w:val="TOC2"/>
        <w:tabs>
          <w:tab w:val="right" w:leader="dot" w:pos="8306"/>
        </w:tabs>
      </w:pPr>
      <w:hyperlink w:anchor="_Toc12392" w:history="1">
        <w:r>
          <w:rPr>
            <w:rFonts w:ascii="仿宋" w:eastAsia="仿宋" w:hAnsi="仿宋" w:cs="仿宋" w:hint="eastAsia"/>
            <w:lang w:eastAsia="zh-CN"/>
          </w:rPr>
          <w:t>(一)、产品/服务定位与特点</w:t>
        </w:r>
        <w:r>
          <w:tab/>
        </w:r>
        <w:r>
          <w:fldChar w:fldCharType="begin"/>
        </w:r>
        <w:r>
          <w:instrText xml:space="preserve"> PAGEREF _Toc12392 \h </w:instrText>
        </w:r>
        <w:r>
          <w:fldChar w:fldCharType="separate"/>
        </w:r>
        <w:r>
          <w:t>66</w:t>
        </w:r>
        <w:r>
          <w:fldChar w:fldCharType="end"/>
        </w:r>
      </w:hyperlink>
    </w:p>
    <w:p>
      <w:pPr>
        <w:pStyle w:val="TOC2"/>
        <w:tabs>
          <w:tab w:val="right" w:leader="dot" w:pos="8306"/>
        </w:tabs>
      </w:pPr>
      <w:hyperlink w:anchor="_Toc13942" w:history="1">
        <w:r>
          <w:rPr>
            <w:rFonts w:ascii="仿宋" w:eastAsia="仿宋" w:hAnsi="仿宋" w:cs="仿宋" w:hint="eastAsia"/>
            <w:lang w:eastAsia="zh-CN"/>
          </w:rPr>
          <w:t>(二)、市场定位与竞争分析</w:t>
        </w:r>
        <w:r>
          <w:tab/>
        </w:r>
        <w:r>
          <w:fldChar w:fldCharType="begin"/>
        </w:r>
        <w:r>
          <w:instrText xml:space="preserve"> PAGEREF _Toc13942 \h </w:instrText>
        </w:r>
        <w:r>
          <w:fldChar w:fldCharType="separate"/>
        </w:r>
        <w:r>
          <w:t>67</w:t>
        </w:r>
        <w:r>
          <w:fldChar w:fldCharType="end"/>
        </w:r>
      </w:hyperlink>
    </w:p>
    <w:p>
      <w:pPr>
        <w:pStyle w:val="TOC2"/>
        <w:tabs>
          <w:tab w:val="right" w:leader="dot" w:pos="8306"/>
        </w:tabs>
      </w:pPr>
      <w:hyperlink w:anchor="_Toc4905" w:history="1">
        <w:r>
          <w:rPr>
            <w:rFonts w:ascii="仿宋" w:eastAsia="仿宋" w:hAnsi="仿宋" w:cs="仿宋" w:hint="eastAsia"/>
            <w:lang w:eastAsia="zh-CN"/>
          </w:rPr>
          <w:t>(三)、营销渠道与策略</w:t>
        </w:r>
        <w:r>
          <w:tab/>
        </w:r>
        <w:r>
          <w:fldChar w:fldCharType="begin"/>
        </w:r>
        <w:r>
          <w:instrText xml:space="preserve"> PAGEREF _Toc4905 \h </w:instrText>
        </w:r>
        <w:r>
          <w:fldChar w:fldCharType="separate"/>
        </w:r>
        <w:r>
          <w:t>69</w:t>
        </w:r>
        <w:r>
          <w:fldChar w:fldCharType="end"/>
        </w:r>
      </w:hyperlink>
    </w:p>
    <w:p>
      <w:pPr>
        <w:pStyle w:val="TOC2"/>
        <w:tabs>
          <w:tab w:val="right" w:leader="dot" w:pos="8306"/>
        </w:tabs>
      </w:pPr>
      <w:hyperlink w:anchor="_Toc8300" w:history="1">
        <w:r>
          <w:rPr>
            <w:rFonts w:ascii="仿宋" w:eastAsia="仿宋" w:hAnsi="仿宋" w:cs="仿宋" w:hint="eastAsia"/>
            <w:lang w:eastAsia="zh-CN"/>
          </w:rPr>
          <w:t>(四)、推广与宣传活动</w:t>
        </w:r>
        <w:r>
          <w:tab/>
        </w:r>
        <w:r>
          <w:fldChar w:fldCharType="begin"/>
        </w:r>
        <w:r>
          <w:instrText xml:space="preserve"> PAGEREF _Toc8300 \h </w:instrText>
        </w:r>
        <w:r>
          <w:fldChar w:fldCharType="separate"/>
        </w:r>
        <w:r>
          <w:t>70</w:t>
        </w:r>
        <w:r>
          <w:fldChar w:fldCharType="end"/>
        </w:r>
      </w:hyperlink>
    </w:p>
    <w:p>
      <w:pPr>
        <w:pStyle w:val="TOC1"/>
        <w:tabs>
          <w:tab w:val="right" w:leader="dot" w:pos="8306"/>
        </w:tabs>
      </w:pPr>
      <w:hyperlink w:anchor="_Toc32441" w:history="1">
        <w:r>
          <w:rPr>
            <w:rFonts w:ascii="仿宋" w:eastAsia="仿宋" w:hAnsi="仿宋" w:cs="仿宋" w:hint="eastAsia"/>
            <w:lang w:eastAsia="zh-CN"/>
          </w:rPr>
          <w:t>十五、太阳能电池及组件项目工程方案分析</w:t>
        </w:r>
        <w:r>
          <w:tab/>
        </w:r>
        <w:r>
          <w:fldChar w:fldCharType="begin"/>
        </w:r>
        <w:r>
          <w:instrText xml:space="preserve"> PAGEREF _Toc32441 \h </w:instrText>
        </w:r>
        <w:r>
          <w:fldChar w:fldCharType="separate"/>
        </w:r>
        <w:r>
          <w:t>75</w:t>
        </w:r>
        <w:r>
          <w:fldChar w:fldCharType="end"/>
        </w:r>
      </w:hyperlink>
    </w:p>
    <w:p>
      <w:pPr>
        <w:pStyle w:val="TOC2"/>
        <w:tabs>
          <w:tab w:val="right" w:leader="dot" w:pos="8306"/>
        </w:tabs>
      </w:pPr>
      <w:hyperlink w:anchor="_Toc16644" w:history="1">
        <w:r>
          <w:rPr>
            <w:rFonts w:ascii="仿宋" w:eastAsia="仿宋" w:hAnsi="仿宋" w:cs="仿宋" w:hint="eastAsia"/>
            <w:lang w:eastAsia="zh-CN"/>
          </w:rPr>
          <w:t>(一)、建筑工程设计原则</w:t>
        </w:r>
        <w:r>
          <w:tab/>
        </w:r>
        <w:r>
          <w:fldChar w:fldCharType="begin"/>
        </w:r>
        <w:r>
          <w:instrText xml:space="preserve"> PAGEREF _Toc16644 \h </w:instrText>
        </w:r>
        <w:r>
          <w:fldChar w:fldCharType="separate"/>
        </w:r>
        <w:r>
          <w:t>75</w:t>
        </w:r>
        <w:r>
          <w:fldChar w:fldCharType="end"/>
        </w:r>
      </w:hyperlink>
    </w:p>
    <w:p>
      <w:pPr>
        <w:pStyle w:val="TOC2"/>
        <w:tabs>
          <w:tab w:val="right" w:leader="dot" w:pos="8306"/>
        </w:tabs>
      </w:pPr>
      <w:hyperlink w:anchor="_Toc21567" w:history="1">
        <w:r>
          <w:rPr>
            <w:rFonts w:ascii="仿宋" w:eastAsia="仿宋" w:hAnsi="仿宋" w:cs="仿宋" w:hint="eastAsia"/>
            <w:lang w:eastAsia="zh-CN"/>
          </w:rPr>
          <w:t>(二)、土建工程建设指标</w:t>
        </w:r>
        <w:r>
          <w:tab/>
        </w:r>
        <w:r>
          <w:fldChar w:fldCharType="begin"/>
        </w:r>
        <w:r>
          <w:instrText xml:space="preserve"> PAGEREF _Toc21567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633"/>
      <w:r>
        <w:rPr>
          <w:rFonts w:ascii="仿宋" w:eastAsia="仿宋" w:hAnsi="仿宋" w:cs="仿宋" w:hint="eastAsia"/>
          <w:sz w:val="28"/>
          <w:lang w:eastAsia="zh-CN"/>
        </w:rPr>
        <w:t>一、太阳能电池及组件项目文档管理</w:t>
      </w:r>
      <w:bookmarkEnd w:id="2"/>
    </w:p>
    <w:p>
      <w:pPr>
        <w:pStyle w:val="Heading2"/>
        <w:rPr>
          <w:rFonts w:ascii="仿宋" w:eastAsia="仿宋" w:hAnsi="仿宋" w:cs="仿宋" w:hint="eastAsia"/>
          <w:lang w:eastAsia="zh-CN"/>
        </w:rPr>
      </w:pPr>
      <w:bookmarkStart w:id="3" w:name="_Toc506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太阳能电池及组件项目高度重视文档的质量和准确性，以支持太阳能电池及组件项目的各项活动和决策。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及组件项目文档的编制始于太阳能电池及组件项目计划的初期，我们制定了详细的文档编制计划，明确了每个文档的内容、格式和编写责任人。在太阳能电池及组件项目启动阶段，我们首先编制了太阳能电池及组件项目章程，明确定义了太阳能电池及组件项目的目标、范围、风险等关键要素。随后，太阳能电池及组件项目团队根据计划陆续编制了需求文档、设计文档、测试文档等各类文档，确保太阳能电池及组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太阳能电池及组件项目管理中的重要环节，旨在确保太阳能电池及组件项目文档符合质量标准和太阳能电池及组件项目需求。在太阳能电池及组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太阳能电池及组件项目相关利益方和专业领域的专家对文档进行独立审查。这有助于获取更全面、客观的反馈，确保太阳能电池及组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及组件项目在文档编制与审查方面建立了严格的管理机制，通过规范的流程和多维度的审查，确保太阳能电池及组件项目文档的质量、准确性和可靠性，为太阳能电池及组件项目的顺利推进提供了有力支持。</w:t>
      </w:r>
    </w:p>
    <w:p>
      <w:pPr>
        <w:pStyle w:val="Heading2"/>
        <w:ind w:firstLine="560" w:firstLineChars="200"/>
        <w:rPr>
          <w:rFonts w:ascii="仿宋" w:eastAsia="仿宋" w:hAnsi="仿宋" w:cs="仿宋" w:hint="eastAsia"/>
          <w:sz w:val="28"/>
          <w:lang w:eastAsia="zh-CN"/>
        </w:rPr>
      </w:pPr>
      <w:bookmarkStart w:id="4" w:name="_Toc2549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在太阳能电池及组件项目中，我们致力于优化文档发布与分发过程，以确保信息的高效传递和团队间协作的顺畅进行。以下是我们采取的关键优化策略：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我们通过多渠道发布文档，包括电子邮件、太阳能电池及组件项目管理平台、内部网站等，以满足不同团队成员的偏好和需求。多渠道发布确保了信息的全面覆盖。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我们采用了精细的权限控制，确保只有授权人员可以访问敏感信息。这种安全措施保护了太阳能电池及组件项目文档的机密性，防止了未经授权的信息泄露。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92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太阳能电池及组件项目生命周期中一个至关重要的环节，直接关系到太阳能电池及组件项目信息的长期保存和历史记录的完整性。在太阳能电池及组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104"/>
      <w:r>
        <w:rPr>
          <w:rFonts w:ascii="仿宋" w:eastAsia="仿宋" w:hAnsi="仿宋" w:cs="仿宋" w:hint="eastAsia"/>
          <w:sz w:val="28"/>
          <w:lang w:eastAsia="zh-CN"/>
        </w:rPr>
        <w:t>二、太阳能电池及组件项目绩效评估</w:t>
      </w:r>
      <w:bookmarkEnd w:id="6"/>
    </w:p>
    <w:p>
      <w:pPr>
        <w:pStyle w:val="Heading2"/>
        <w:rPr>
          <w:rFonts w:ascii="仿宋" w:eastAsia="仿宋" w:hAnsi="仿宋" w:cs="仿宋" w:hint="eastAsia"/>
          <w:lang w:eastAsia="zh-CN"/>
        </w:rPr>
      </w:pPr>
      <w:bookmarkStart w:id="7" w:name="_Toc27535"/>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及组件项目中，我们设计了一套全面的绩效评估指标，以确保太阳能电池及组件项目的可控和成功交付。这些指标跨足太阳能电池及组件项目目标、成本、进度和质量等多个维度，为我们提供了全面洞察太阳能电池及组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及组件项目目标达成率是我们关注的首要指标。我们设定了明确的目标，并通过定期监测和评估，迅速发现并应对潜在的目标偏差。这为太阳能电池及组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成本绩效是另一个核心关注点。通过实际成本与预算成本的对比分析，我们深入了解成本差异的原因，及时调整资源分配，保持太阳能电池及组件项目在经济效益方面的合理水平。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及组件项目进度作为关键的绩效指标之一，得到了精心的关注。我们制定了详细的太阳能电池及组件项目进度计划，并设立了进度符合度指标，确保实际进度与计划进度保持一致。这使我们能够快速发现和解决潜在的进度问题，保持太阳能电池及组件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太阳能电池及组件项目绩效的不可或缺的一环。我们引入了一系列的质量标准和客户满意度指标，以确保太阳能电池及组件项目交付的成果在质量上达到或超越预期水平。通过持续监测这些指标，我们努力提升太阳能电池及组件项目整体质量水平，为太阳能电池及组件项目的成功交付提供有力保障。通过这些科学且全面的绩效评估，我们能够更好地引导太阳能电池及组件项目的持续改进，确保太阳能电池及组件项目目标的顺利达成。</w:t>
      </w:r>
    </w:p>
    <w:p>
      <w:pPr>
        <w:pStyle w:val="Heading2"/>
        <w:ind w:firstLine="560" w:firstLineChars="200"/>
        <w:rPr>
          <w:rFonts w:ascii="仿宋" w:eastAsia="仿宋" w:hAnsi="仿宋" w:cs="仿宋" w:hint="eastAsia"/>
          <w:sz w:val="28"/>
          <w:lang w:eastAsia="zh-CN"/>
        </w:rPr>
      </w:pPr>
      <w:bookmarkStart w:id="8" w:name="_Toc32638"/>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绩效评估是太阳能电池及组件项目中的关键环节，为确保太阳能电池及组件项目达到预期目标，我们采用了多层次、多维度的绩效评估方法。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太阳能电池及组件项目的战略目标对齐，确保每个决策和行动都与太阳能电池及组件项目整体目标保持一致。团队会定期召开战略对齐会议，审视当前工作与太阳能电池及组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太阳能电池及组件项目进度、质量、成本和风险等方面。这些指标通过数据收集和分析，为太阳能电池及组件项目管理团队提供了客观的评估依据。例如，我们通过太阳能电池及组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太阳能电池及组件项目内部，还考虑了太阳能电池及组件项目对外部环境的影响。我们定期进行干系人满意度调查，以了解各利益相关方对太阳能电池及组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这种多层次、多角度的绩效评估方法，使得我们能够全面了解太阳能电池及组件项目的运行状态，及时做出调整，确保太阳能电池及组件项目在不断变化的环境中保持稳健前行。</w:t>
      </w:r>
    </w:p>
    <w:p>
      <w:pPr>
        <w:pStyle w:val="Heading2"/>
        <w:ind w:firstLine="560" w:firstLineChars="200"/>
        <w:rPr>
          <w:rFonts w:ascii="仿宋" w:eastAsia="仿宋" w:hAnsi="仿宋" w:cs="仿宋" w:hint="eastAsia"/>
          <w:sz w:val="28"/>
          <w:lang w:eastAsia="zh-CN"/>
        </w:rPr>
      </w:pPr>
      <w:bookmarkStart w:id="9" w:name="_Toc1513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为了确保太阳能电池及组件项目的有效管理和不断优化，我们采用了精心设计的绩效评估周期。这个周期旨在实现灵活、实时和全面的评估，以适应太阳能电池及组件项目执行中的各种挑战。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太阳能电池及组件项目的不同需求，分为短期、中期和长期。短期评估关注每个迭代或工作周期，以及时发现和解决当前任务中的问题。中期评估涵盖几个迭代，深入了解整体太阳能电池及组件项目的趋势和性能。长期评估则着眼于整个太阳能电池及组件项目阶段，确保太阳能电池及组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太阳能电池及组件项目管理工具和协作平台，团队成员能够随时更新和分享太阳能电池及组件项目数据。这种实时性的反馈机制使我们能够及时察觉潜在问题，快速调整，保持太阳能电池及组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太阳能电池及组件项目的决策制定密不可分。每个周期的太阳能电池及组件项目回顾会议成为集体总结经验、识别问题深层次原因并找到创新解决方案的平台。这种定期的反思与调整机制使太阳能电池及组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8390"/>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2557"/>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太阳能电池及组件项目的主要产品是XXXX，预计年产值为XXX万元。这一产品在市场中占据着重要的地位，其广泛的应用范围使得该太阳能电池及组件项目的市场前景非常广阔。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太阳能电池及组件项目的xxx产品作为重要的原材料之一，将在多个领域发挥关键作用。其在建筑、交通、能源等方面的广泛应用将为整个产业链提供强大的支持，形成产业协同效应。太阳能电池及组件项目的年产值XXX万XXX万XXX万万元不仅反映了其在市场上的巨大潜力，更预示着它对国民经济的积极贡献。这种关联度高、涉及面广的产业关系，使得该太阳能电池及组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7381"/>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及组件项目总征地面积为XXXX平方米，相当于约XX.XX亩，其中净用地面积为XXXX平方米，红线范围内相当于约XX.XX亩。这一用地规模充分考虑了太阳能电池及组件项目的建设需求，保障了太阳能电池及组件项目在合适的空间内得以充分发展。太阳能电池及组件项目规划的总建筑面积为XXXX平方米，其中主体工程建设占XXXX平方米，计容建筑面积达XXXX平方米。预计建筑工程的投资将达到XXXX万元，为太阳能电池及组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及组件项目计划购置的设备共计XXXX台（套），设备购置费用为XXXX万元。这一设备购置计划充分考虑到太阳能电池及组件项目的生产需求和技术要求，确保了太阳能电池及组件项目在生产运营中具备先进的技术装备和高效的生产能力。设备的合理配置将为太阳能电池及组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及组件项目计划总投资为XXXX万元，预计年实现营业收入为XXXX万元。这一产能规模的设定旨在确保太阳能电池及组件项目能够在投资与回报之间取得平衡，实现长期可持续的发展。太阳能电池及组件项目的总投资充分考虑到各个方面的需求，包括用地建设、设备购置等多个环节，以确保太阳能电池及组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8936"/>
      <w:r>
        <w:rPr>
          <w:rFonts w:ascii="仿宋" w:eastAsia="仿宋" w:hAnsi="仿宋" w:cs="仿宋" w:hint="eastAsia"/>
          <w:sz w:val="28"/>
          <w:lang w:eastAsia="zh-CN"/>
        </w:rPr>
        <w:t>四、太阳能电池及组件项目选址可行性分析</w:t>
      </w:r>
      <w:bookmarkEnd w:id="13"/>
    </w:p>
    <w:p>
      <w:pPr>
        <w:pStyle w:val="Heading2"/>
        <w:rPr>
          <w:rFonts w:ascii="仿宋" w:eastAsia="仿宋" w:hAnsi="仿宋" w:cs="仿宋" w:hint="eastAsia"/>
          <w:lang w:eastAsia="zh-CN"/>
        </w:rPr>
      </w:pPr>
      <w:bookmarkStart w:id="14" w:name="_Toc13660"/>
      <w:r>
        <w:rPr>
          <w:rFonts w:ascii="仿宋" w:eastAsia="仿宋" w:hAnsi="仿宋" w:cs="仿宋" w:hint="eastAsia"/>
          <w:lang w:eastAsia="zh-CN"/>
        </w:rPr>
        <w:t>(一)、太阳能电池及组件项目选址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该太阳能电池及组件项目选址位于XX省XX市XX区XXX街道</w:t>
      </w:r>
    </w:p>
    <w:p>
      <w:pPr>
        <w:pStyle w:val="Heading2"/>
        <w:ind w:firstLine="560" w:firstLineChars="200"/>
        <w:rPr>
          <w:rFonts w:ascii="仿宋" w:eastAsia="仿宋" w:hAnsi="仿宋" w:cs="仿宋" w:hint="eastAsia"/>
          <w:sz w:val="28"/>
          <w:lang w:eastAsia="zh-CN"/>
        </w:rPr>
      </w:pPr>
      <w:bookmarkStart w:id="15" w:name="_Toc1975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太阳能电池及组件项目的征地面积将根据太阳能电池及组件项目的实际规模和需求进行精确规划。具体面积XXX平方米，旨在确保太阳能电池及组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净用地面积是在征地面积基础上去除不可利用面积后的实际可开发用地。具体面积XXX平方米，考虑到环保、交通、安全等多方面因素，以确保太阳能电池及组件项目在整体利用效率上达到最优。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太阳能电池及组件项目计划建设的建筑总规模具体面积XXX平方米。这一规模的确定综合考虑了太阳能电池及组件项目的性质、规模，以及城市规划的相关要求，确保建筑布局与周边环境协调一致。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绿地率是太阳能电池及组件项目用地中被规划为绿地的比例。具体面积XXX平方米，旨在通过合理规划绿地，改善太阳能电池及组件项目周边环境，提升居民生活质量，并符合城市整体绿化规划。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容积率是用地上可以建设的建筑总体积与用地面积之比。具体面积XXX，通过合理的容积率规划，确保太阳能电池及组件项目建筑规模与周边环境和谐共生。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太阳能电池及组件项目选址与当地城市规划相一致，具体面积XXX平方米。通过与城市规划部门深入沟通，确保太阳能电池及组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太阳能电池及组件项目选址符合当地产业政策，具体面积XXX平方米。这包括太阳能电池及组件项目对当地经济的促进作用，以及对相关产业的带动效应，确保太阳能电池及组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用地总体要求必须符合环保和可持续发展的原则，具体面积XXX平方米。通过采用绿色建筑设计、节能减排等措施，确保太阳能电池及组件项目在建设和运营过程中对环境的影响最小化，达到可持续发展的要求。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确保太阳能电池及组件项目选址具备必要的公共设施配套，具体面积XXX平方米。这包括交通便利性、教育、医疗等基础设施，以提高居民生活品质，使得太阳能电池及组件项目选址更具吸引力。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考虑用地总体要求对当地社会稳定性的影响，具体面积XXX平方米。通过深入了解当地社区反馈，确保太阳能电池及组件项目的选址和建设过程对当地社会和谐稳定产生积极作用。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太阳能电池及组件项目选址不仅符合法规和规划，还在实际操作中具有可行性。这一全面规划将为太阳能电池及组件项目的成功实施提供坚实的基础，确保太阳能电池及组件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8380"/>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及组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太阳能电池及组件项目的设备规划和空间设计中，我们将采取灵活设备布局的措施。设备布局将根据实际需求进行灵活设计，避免不必要的浪费。通过合理规划设备摆放位置，我们将提高设备的利用率，减少设备间距，以确保太阳能电池及组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太阳能电池及组件项目内部引入共享设施的概念，例如共享会议室、办公区等。通过这种方式，我们可以减少对资源的重复建设，提高资源共享效率，从而减小太阳能电池及组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168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太阳能电池及组件项目的总图布置中，我们将不同功能区域进行明确的规划，以最大程度满足太阳能电池及组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3655"/>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太阳能电池及组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https://d.book118.com/257051153006006054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426ADB"/>
    <w:rsid w:val="24426A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05115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2024-03-07T10:10:00Z</dcterms:created>
  <dcterms:modified xsi:type="dcterms:W3CDTF">2024-03-07T10:11:12Z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4B25820A5B074AC7AF66E2E772FD5F6D_11</vt:lpwstr>
  </property>
  <property fmtid="{D5CDD505-2E9C-101B-9397-08002B2CF9AE}" pid="3" name="KSOProductBuildVer">
    <vt:lpwstr>2052-12.1.0.16388</vt:lpwstr>
  </property>
</Properties>
</file>