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F40" w:rsidRPr="006A4C99" w:rsidP="00C11F40">
      <w:pPr>
        <w:pStyle w:val="BodyText2"/>
        <w:spacing w:line="240" w:lineRule="auto"/>
        <w:jc w:val="center"/>
        <w:rPr>
          <w:rFonts w:ascii="Arial" w:hAnsi="Arial" w:cs="Arial" w:hint="eastAsia"/>
        </w:rPr>
      </w:pPr>
    </w:p>
    <w:p w:rsidR="00C11F40" w:rsidRPr="006A4C99" w:rsidP="00C11F40">
      <w:pPr>
        <w:pStyle w:val="BodyText2"/>
        <w:spacing w:line="240" w:lineRule="auto"/>
        <w:jc w:val="center"/>
        <w:rPr>
          <w:rFonts w:ascii="Arial" w:hAnsi="Arial" w:cs="Arial"/>
        </w:rPr>
      </w:pPr>
    </w:p>
    <w:p w:rsidR="00C11F40" w:rsidRPr="006A4C99" w:rsidP="00C11F40">
      <w:pPr>
        <w:pStyle w:val="BodyText2"/>
        <w:spacing w:line="240" w:lineRule="auto"/>
        <w:jc w:val="center"/>
        <w:rPr>
          <w:rFonts w:ascii="Arial" w:hAnsi="Arial" w:cs="Arial"/>
        </w:rPr>
      </w:pPr>
    </w:p>
    <w:p w:rsidR="00C11F40" w:rsidRPr="006A4C99" w:rsidP="00C11F40">
      <w:pPr>
        <w:pStyle w:val="BodyText2"/>
        <w:spacing w:line="240" w:lineRule="auto"/>
        <w:jc w:val="center"/>
        <w:rPr>
          <w:rFonts w:ascii="Arial" w:hAnsi="Arial" w:cs="Arial"/>
        </w:rPr>
      </w:pPr>
    </w:p>
    <w:p w:rsidR="00C11F40" w:rsidRPr="006A4C99" w:rsidP="00C11F40">
      <w:pPr>
        <w:pStyle w:val="BodyText2"/>
        <w:spacing w:line="240" w:lineRule="auto"/>
        <w:jc w:val="center"/>
        <w:rPr>
          <w:rFonts w:ascii="Arial" w:hAnsi="Arial" w:cs="Arial"/>
        </w:rPr>
      </w:pPr>
    </w:p>
    <w:p w:rsidR="00C11F40" w:rsidRPr="006A4C99" w:rsidP="00C11F40">
      <w:pPr>
        <w:pStyle w:val="BodyText2"/>
        <w:spacing w:line="240" w:lineRule="auto"/>
        <w:jc w:val="center"/>
        <w:rPr>
          <w:rFonts w:ascii="Arial" w:hAnsi="Arial" w:cs="Arial"/>
        </w:rPr>
      </w:pPr>
    </w:p>
    <w:p w:rsidR="00C11F40" w:rsidRPr="006A4C99" w:rsidP="00C11F40">
      <w:pPr>
        <w:pStyle w:val="BodyText2"/>
        <w:spacing w:line="240" w:lineRule="auto"/>
        <w:jc w:val="center"/>
        <w:rPr>
          <w:rFonts w:ascii="Arial" w:hAnsi="Arial" w:cs="Arial"/>
        </w:rPr>
      </w:pPr>
    </w:p>
    <w:p w:rsidR="00794B07" w:rsidRPr="006A4C99" w:rsidP="00C11F40">
      <w:pPr>
        <w:pStyle w:val="a1"/>
        <w:jc w:val="center"/>
        <w:rPr>
          <w:rFonts w:ascii="华文细黑" w:eastAsia="华文细黑" w:hAnsi="华文细黑" w:cs="Arial"/>
          <w:bCs/>
          <w:sz w:val="52"/>
          <w:szCs w:val="52"/>
        </w:rPr>
      </w:pPr>
      <w:r w:rsidR="006A34F6">
        <w:rPr>
          <w:rFonts w:ascii="华文细黑" w:eastAsia="华文细黑" w:hAnsi="华文细黑" w:cs="Arial" w:hint="eastAsia"/>
          <w:b/>
          <w:bCs/>
          <w:sz w:val="52"/>
          <w:szCs w:val="52"/>
        </w:rPr>
        <w:t>宁波理工学院</w:t>
      </w:r>
      <w:r w:rsidRPr="00AC32AC" w:rsidR="00AC32AC">
        <w:rPr>
          <w:rFonts w:ascii="华文细黑" w:eastAsia="华文细黑" w:hAnsi="华文细黑" w:cs="Arial" w:hint="eastAsia"/>
          <w:b/>
          <w:bCs/>
          <w:sz w:val="52"/>
          <w:szCs w:val="52"/>
        </w:rPr>
        <w:t>无线校内网</w:t>
      </w:r>
      <w:r w:rsidR="00DD73A0">
        <w:rPr>
          <w:rFonts w:ascii="华文细黑" w:eastAsia="华文细黑" w:hAnsi="华文细黑" w:cs="Arial" w:hint="eastAsia"/>
          <w:b/>
          <w:bCs/>
          <w:sz w:val="52"/>
          <w:szCs w:val="52"/>
        </w:rPr>
        <w:t>项目</w:t>
      </w:r>
    </w:p>
    <w:p w:rsidR="00C11F40" w:rsidRPr="006A4C99" w:rsidP="00C11F40">
      <w:pPr>
        <w:pStyle w:val="a1"/>
        <w:jc w:val="center"/>
        <w:rPr>
          <w:rFonts w:ascii="华文细黑" w:eastAsia="华文细黑" w:hAnsi="华文细黑" w:cs="Arial"/>
          <w:bCs/>
          <w:sz w:val="52"/>
          <w:szCs w:val="52"/>
        </w:rPr>
      </w:pPr>
      <w:r w:rsidRPr="006A4C99">
        <w:rPr>
          <w:rFonts w:ascii="华文细黑" w:eastAsia="华文细黑" w:hAnsi="华文细黑" w:cs="Arial"/>
          <w:b/>
          <w:bCs/>
          <w:sz w:val="52"/>
          <w:szCs w:val="52"/>
        </w:rPr>
        <w:t>工程技术建议书</w:t>
      </w:r>
    </w:p>
    <w:p w:rsidR="00C11F40" w:rsidRPr="006A4C99" w:rsidP="00C11F40">
      <w:pPr>
        <w:spacing w:after="6240" w:afterLines="2000"/>
        <w:ind w:firstLine="0"/>
        <w:jc w:val="center"/>
        <w:rPr>
          <w:rFonts w:ascii="Arial" w:eastAsia="楷体_GB2312" w:hAnsi="Arial" w:cs="Arial" w:hint="eastAsia"/>
        </w:rPr>
      </w:pPr>
      <w:bookmarkStart w:id="0" w:name="_Toc84264324"/>
    </w:p>
    <w:p w:rsidR="00C11F40" w:rsidRPr="006A4C99" w:rsidP="00C11F40">
      <w:pPr>
        <w:pStyle w:val="BodyText2"/>
        <w:spacing w:line="240" w:lineRule="auto"/>
        <w:jc w:val="center"/>
        <w:rPr>
          <w:rFonts w:ascii="Arial" w:hAnsi="Arial" w:cs="Arial"/>
          <w:sz w:val="32"/>
        </w:rPr>
        <w:sectPr w:rsidSect="00DD73A0">
          <w:pgSz w:w="11906" w:h="16838" w:code="9"/>
          <w:pgMar w:top="1440" w:right="1797" w:bottom="1440" w:left="1797" w:header="851" w:footer="992" w:gutter="0"/>
          <w:cols w:space="425"/>
          <w:titlePg/>
          <w:docGrid w:type="lines" w:linePitch="312"/>
        </w:sectPr>
      </w:pPr>
      <w:bookmarkEnd w:id="0"/>
    </w:p>
    <w:p w:rsidR="00446C9B" w:rsidRPr="006A4C99">
      <w:pPr>
        <w:pStyle w:val="TOC1"/>
        <w:rPr>
          <w:rFonts w:ascii="Arial" w:eastAsia="黑体" w:hAnsi="Arial" w:cs="Arial"/>
          <w:sz w:val="48"/>
          <w:szCs w:val="48"/>
        </w:rPr>
      </w:pPr>
      <w:r w:rsidRPr="006A4C99">
        <w:rPr>
          <w:rFonts w:ascii="Arial" w:eastAsia="黑体" w:hAnsi="Arial" w:cs="Arial"/>
          <w:sz w:val="48"/>
          <w:szCs w:val="48"/>
        </w:rPr>
        <w:t>目   录</w:t>
      </w:r>
    </w:p>
    <w:p w:rsidR="00AE770D">
      <w:pPr>
        <w:pStyle w:val="TOC1"/>
        <w:rPr>
          <w:rFonts w:ascii="Times New Roman" w:hAnsi="Times New Roman"/>
          <w:b w:val="0"/>
          <w:kern w:val="2"/>
          <w:sz w:val="21"/>
        </w:rPr>
      </w:pPr>
      <w:r w:rsidRPr="0094424E" w:rsidR="00446C9B">
        <w:rPr>
          <w:rFonts w:ascii="Arial" w:hAnsi="Arial" w:cs="Arial"/>
          <w:b w:val="0"/>
        </w:rPr>
        <w:fldChar w:fldCharType="begin" w:dirty="1"/>
      </w:r>
      <w:r w:rsidRPr="0094424E" w:rsidR="00446C9B">
        <w:rPr>
          <w:rFonts w:ascii="Arial" w:hAnsi="Arial" w:cs="Arial"/>
          <w:b w:val="0"/>
        </w:rPr>
        <w:instrText xml:space="preserve"> TOC \o "1-3" \h \z \u </w:instrText>
      </w:r>
      <w:r w:rsidRPr="0094424E" w:rsidR="00446C9B">
        <w:rPr>
          <w:rFonts w:ascii="Arial" w:hAnsi="Arial" w:cs="Arial"/>
          <w:b w:val="0"/>
        </w:rPr>
        <w:fldChar w:fldCharType="separate"/>
      </w:r>
      <w:hyperlink w:anchor="_Toc246263609" w:history="1">
        <w:r w:rsidRPr="00184A6B">
          <w:rPr>
            <w:rStyle w:val="Hyperlink"/>
            <w:rFonts w:ascii="Arial" w:hAnsi="Arial" w:cs="Arial" w:hint="eastAsia"/>
          </w:rPr>
          <w:t>一、前言</w:t>
        </w:r>
        <w:r>
          <w:rPr>
            <w:webHidden/>
          </w:rPr>
          <w:tab/>
        </w:r>
        <w:r>
          <w:rPr>
            <w:webHidden/>
          </w:rPr>
          <w:fldChar w:fldCharType="begin"/>
        </w:r>
        <w:r>
          <w:rPr>
            <w:webHidden/>
          </w:rPr>
          <w:instrText xml:space="preserve"> PAGEREF _Toc246263609 \h </w:instrText>
        </w:r>
        <w:r>
          <w:rPr>
            <w:webHidden/>
          </w:rPr>
          <w:fldChar w:fldCharType="separate"/>
        </w:r>
        <w:r>
          <w:rPr>
            <w:webHidden/>
          </w:rPr>
          <w:t>4</w:t>
        </w:r>
        <w:r>
          <w:rPr>
            <w:webHidden/>
          </w:rPr>
          <w:fldChar w:fldCharType="end"/>
        </w:r>
      </w:hyperlink>
    </w:p>
    <w:p w:rsidR="00AE770D">
      <w:pPr>
        <w:pStyle w:val="TOC1"/>
        <w:rPr>
          <w:rFonts w:ascii="Times New Roman" w:hAnsi="Times New Roman"/>
          <w:b w:val="0"/>
          <w:kern w:val="2"/>
          <w:sz w:val="21"/>
        </w:rPr>
      </w:pPr>
      <w:hyperlink w:anchor="_Toc246263610" w:history="1">
        <w:r w:rsidRPr="00184A6B">
          <w:rPr>
            <w:rStyle w:val="Hyperlink"/>
            <w:rFonts w:ascii="Arial" w:hAnsi="Arial" w:cs="Arial" w:hint="eastAsia"/>
          </w:rPr>
          <w:t>二、需求分析</w:t>
        </w:r>
        <w:r>
          <w:rPr>
            <w:webHidden/>
          </w:rPr>
          <w:tab/>
        </w:r>
        <w:r>
          <w:rPr>
            <w:webHidden/>
          </w:rPr>
          <w:fldChar w:fldCharType="begin"/>
        </w:r>
        <w:r>
          <w:rPr>
            <w:webHidden/>
          </w:rPr>
          <w:instrText xml:space="preserve"> PAGEREF _Toc246263610 \h </w:instrText>
        </w:r>
        <w:r>
          <w:rPr>
            <w:webHidden/>
          </w:rPr>
          <w:fldChar w:fldCharType="separate"/>
        </w:r>
        <w:r>
          <w:rPr>
            <w:webHidden/>
          </w:rPr>
          <w:t>5</w:t>
        </w:r>
        <w:r>
          <w:rPr>
            <w:webHidden/>
          </w:rPr>
          <w:fldChar w:fldCharType="end"/>
        </w:r>
      </w:hyperlink>
    </w:p>
    <w:p w:rsidR="00AE770D">
      <w:pPr>
        <w:pStyle w:val="TOC1"/>
        <w:rPr>
          <w:rFonts w:ascii="Times New Roman" w:hAnsi="Times New Roman"/>
          <w:b w:val="0"/>
          <w:kern w:val="2"/>
          <w:sz w:val="21"/>
        </w:rPr>
      </w:pPr>
      <w:hyperlink w:anchor="_Toc246263611" w:history="1">
        <w:r w:rsidRPr="00184A6B">
          <w:rPr>
            <w:rStyle w:val="Hyperlink"/>
            <w:rFonts w:ascii="Arial" w:hAnsi="Arial" w:cs="Arial" w:hint="eastAsia"/>
          </w:rPr>
          <w:t>三、网络建设方案</w:t>
        </w:r>
        <w:r w:rsidRPr="00184A6B">
          <w:rPr>
            <w:rStyle w:val="Hyperlink"/>
            <w:rFonts w:ascii="Arial" w:hAnsi="Arial" w:cs="Arial"/>
          </w:rPr>
          <w:t>-</w:t>
        </w:r>
        <w:r w:rsidRPr="00184A6B">
          <w:rPr>
            <w:rStyle w:val="Hyperlink"/>
            <w:rFonts w:ascii="Arial" w:hAnsi="Arial" w:cs="Arial" w:hint="eastAsia"/>
          </w:rPr>
          <w:t>无线覆盖部分</w:t>
        </w:r>
        <w:r>
          <w:rPr>
            <w:webHidden/>
          </w:rPr>
          <w:tab/>
        </w:r>
        <w:r>
          <w:rPr>
            <w:webHidden/>
          </w:rPr>
          <w:fldChar w:fldCharType="begin"/>
        </w:r>
        <w:r>
          <w:rPr>
            <w:webHidden/>
          </w:rPr>
          <w:instrText xml:space="preserve"> PAGEREF _Toc246263611 \h </w:instrText>
        </w:r>
        <w:r>
          <w:rPr>
            <w:webHidden/>
          </w:rPr>
          <w:fldChar w:fldCharType="separate"/>
        </w:r>
        <w:r>
          <w:rPr>
            <w:webHidden/>
          </w:rPr>
          <w:t>7</w:t>
        </w:r>
        <w:r>
          <w:rPr>
            <w:webHidden/>
          </w:rPr>
          <w:fldChar w:fldCharType="end"/>
        </w:r>
      </w:hyperlink>
    </w:p>
    <w:p w:rsidR="00AE770D">
      <w:pPr>
        <w:pStyle w:val="TOC2"/>
        <w:rPr>
          <w:rFonts w:ascii="Times New Roman" w:hAnsi="Times New Roman"/>
          <w:sz w:val="21"/>
        </w:rPr>
      </w:pPr>
      <w:hyperlink w:anchor="_Toc246263612" w:history="1">
        <w:r w:rsidRPr="00184A6B">
          <w:rPr>
            <w:rStyle w:val="Hyperlink"/>
            <w:rFonts w:cs="Arial"/>
          </w:rPr>
          <w:t>3.1</w:t>
        </w:r>
        <w:r w:rsidRPr="00184A6B">
          <w:rPr>
            <w:rStyle w:val="Hyperlink"/>
            <w:rFonts w:cs="Arial" w:hint="eastAsia"/>
          </w:rPr>
          <w:t>无线网络基础方案</w:t>
        </w:r>
        <w:r>
          <w:rPr>
            <w:webHidden/>
          </w:rPr>
          <w:tab/>
        </w:r>
        <w:r>
          <w:rPr>
            <w:webHidden/>
          </w:rPr>
          <w:fldChar w:fldCharType="begin"/>
        </w:r>
        <w:r>
          <w:rPr>
            <w:webHidden/>
          </w:rPr>
          <w:instrText xml:space="preserve"> PAGEREF _Toc246263612 \h </w:instrText>
        </w:r>
        <w:r>
          <w:rPr>
            <w:webHidden/>
          </w:rPr>
          <w:fldChar w:fldCharType="separate"/>
        </w:r>
        <w:r>
          <w:rPr>
            <w:webHidden/>
          </w:rPr>
          <w:t>9</w:t>
        </w:r>
        <w:r>
          <w:rPr>
            <w:webHidden/>
          </w:rPr>
          <w:fldChar w:fldCharType="end"/>
        </w:r>
      </w:hyperlink>
    </w:p>
    <w:p w:rsidR="00AE770D">
      <w:pPr>
        <w:pStyle w:val="TOC3"/>
        <w:rPr>
          <w:rFonts w:ascii="Times New Roman"/>
          <w:b w:val="0"/>
          <w:kern w:val="2"/>
          <w:sz w:val="21"/>
          <w:szCs w:val="24"/>
        </w:rPr>
      </w:pPr>
      <w:hyperlink w:anchor="_Toc246263613" w:history="1">
        <w:r w:rsidRPr="00184A6B">
          <w:rPr>
            <w:rStyle w:val="Hyperlink"/>
            <w:rFonts w:ascii="Arial" w:hAnsi="Arial" w:cs="Arial" w:hint="eastAsia"/>
          </w:rPr>
          <w:t>方案逻辑组网图</w:t>
        </w:r>
        <w:r>
          <w:rPr>
            <w:webHidden/>
          </w:rPr>
          <w:tab/>
        </w:r>
        <w:r>
          <w:rPr>
            <w:webHidden/>
          </w:rPr>
          <w:fldChar w:fldCharType="begin"/>
        </w:r>
        <w:r>
          <w:rPr>
            <w:webHidden/>
          </w:rPr>
          <w:instrText xml:space="preserve"> PAGEREF _Toc246263613 \h </w:instrText>
        </w:r>
        <w:r>
          <w:rPr>
            <w:webHidden/>
          </w:rPr>
          <w:fldChar w:fldCharType="separate"/>
        </w:r>
        <w:r>
          <w:rPr>
            <w:webHidden/>
          </w:rPr>
          <w:t>9</w:t>
        </w:r>
        <w:r>
          <w:rPr>
            <w:webHidden/>
          </w:rPr>
          <w:fldChar w:fldCharType="end"/>
        </w:r>
      </w:hyperlink>
    </w:p>
    <w:p w:rsidR="00AE770D">
      <w:pPr>
        <w:pStyle w:val="TOC3"/>
        <w:rPr>
          <w:rFonts w:ascii="Times New Roman"/>
          <w:b w:val="0"/>
          <w:kern w:val="2"/>
          <w:sz w:val="21"/>
          <w:szCs w:val="24"/>
        </w:rPr>
      </w:pPr>
      <w:hyperlink w:anchor="_Toc246263614" w:history="1">
        <w:r w:rsidRPr="00184A6B">
          <w:rPr>
            <w:rStyle w:val="Hyperlink"/>
            <w:rFonts w:ascii="Arial" w:hAnsi="Arial" w:cs="Arial" w:hint="eastAsia"/>
          </w:rPr>
          <w:t>认证方式及认证点选择</w:t>
        </w:r>
        <w:r>
          <w:rPr>
            <w:webHidden/>
          </w:rPr>
          <w:tab/>
        </w:r>
        <w:r>
          <w:rPr>
            <w:webHidden/>
          </w:rPr>
          <w:fldChar w:fldCharType="begin"/>
        </w:r>
        <w:r>
          <w:rPr>
            <w:webHidden/>
          </w:rPr>
          <w:instrText xml:space="preserve"> PAGEREF _Toc246263614 \h </w:instrText>
        </w:r>
        <w:r>
          <w:rPr>
            <w:webHidden/>
          </w:rPr>
          <w:fldChar w:fldCharType="separate"/>
        </w:r>
        <w:r>
          <w:rPr>
            <w:webHidden/>
          </w:rPr>
          <w:t>10</w:t>
        </w:r>
        <w:r>
          <w:rPr>
            <w:webHidden/>
          </w:rPr>
          <w:fldChar w:fldCharType="end"/>
        </w:r>
      </w:hyperlink>
    </w:p>
    <w:p w:rsidR="00AE770D">
      <w:pPr>
        <w:pStyle w:val="TOC3"/>
        <w:rPr>
          <w:rFonts w:ascii="Times New Roman"/>
          <w:b w:val="0"/>
          <w:kern w:val="2"/>
          <w:sz w:val="21"/>
          <w:szCs w:val="24"/>
        </w:rPr>
      </w:pPr>
      <w:hyperlink w:anchor="_Toc246263615" w:history="1">
        <w:r w:rsidRPr="00184A6B">
          <w:rPr>
            <w:rStyle w:val="Hyperlink"/>
            <w:rFonts w:ascii="Arial" w:hAnsi="Arial" w:cs="Arial" w:hint="eastAsia"/>
          </w:rPr>
          <w:t>整网平安</w:t>
        </w:r>
        <w:r>
          <w:rPr>
            <w:webHidden/>
          </w:rPr>
          <w:tab/>
        </w:r>
        <w:r>
          <w:rPr>
            <w:webHidden/>
          </w:rPr>
          <w:fldChar w:fldCharType="begin"/>
        </w:r>
        <w:r>
          <w:rPr>
            <w:webHidden/>
          </w:rPr>
          <w:instrText xml:space="preserve"> PAGEREF _Toc246263615 \h </w:instrText>
        </w:r>
        <w:r>
          <w:rPr>
            <w:webHidden/>
          </w:rPr>
          <w:fldChar w:fldCharType="separate"/>
        </w:r>
        <w:r>
          <w:rPr>
            <w:webHidden/>
          </w:rPr>
          <w:t>11</w:t>
        </w:r>
        <w:r>
          <w:rPr>
            <w:webHidden/>
          </w:rPr>
          <w:fldChar w:fldCharType="end"/>
        </w:r>
      </w:hyperlink>
    </w:p>
    <w:p w:rsidR="00AE770D">
      <w:pPr>
        <w:pStyle w:val="TOC3"/>
        <w:rPr>
          <w:rFonts w:ascii="Times New Roman"/>
          <w:b w:val="0"/>
          <w:kern w:val="2"/>
          <w:sz w:val="21"/>
          <w:szCs w:val="24"/>
        </w:rPr>
      </w:pPr>
      <w:hyperlink w:anchor="_Toc246263616" w:history="1">
        <w:r w:rsidRPr="00184A6B">
          <w:rPr>
            <w:rStyle w:val="Hyperlink"/>
            <w:rFonts w:ascii="Arial" w:hAnsi="Arial" w:cs="Arial" w:hint="eastAsia"/>
          </w:rPr>
          <w:t>频率规划与负载均衡：</w:t>
        </w:r>
        <w:r>
          <w:rPr>
            <w:webHidden/>
          </w:rPr>
          <w:tab/>
        </w:r>
        <w:r>
          <w:rPr>
            <w:webHidden/>
          </w:rPr>
          <w:fldChar w:fldCharType="begin"/>
        </w:r>
        <w:r>
          <w:rPr>
            <w:webHidden/>
          </w:rPr>
          <w:instrText xml:space="preserve"> PAGEREF _Toc246263616 \h </w:instrText>
        </w:r>
        <w:r>
          <w:rPr>
            <w:webHidden/>
          </w:rPr>
          <w:fldChar w:fldCharType="separate"/>
        </w:r>
        <w:r>
          <w:rPr>
            <w:webHidden/>
          </w:rPr>
          <w:t>11</w:t>
        </w:r>
        <w:r>
          <w:rPr>
            <w:webHidden/>
          </w:rPr>
          <w:fldChar w:fldCharType="end"/>
        </w:r>
      </w:hyperlink>
    </w:p>
    <w:p w:rsidR="00AE770D">
      <w:pPr>
        <w:pStyle w:val="TOC3"/>
        <w:rPr>
          <w:rFonts w:ascii="Times New Roman"/>
          <w:b w:val="0"/>
          <w:kern w:val="2"/>
          <w:sz w:val="21"/>
          <w:szCs w:val="24"/>
        </w:rPr>
      </w:pPr>
      <w:hyperlink w:anchor="_Toc246263617" w:history="1">
        <w:r w:rsidRPr="00184A6B">
          <w:rPr>
            <w:rStyle w:val="Hyperlink"/>
            <w:rFonts w:ascii="Arial" w:hAnsi="Arial" w:cs="Arial" w:hint="eastAsia"/>
          </w:rPr>
          <w:t>网络管理</w:t>
        </w:r>
        <w:r>
          <w:rPr>
            <w:webHidden/>
          </w:rPr>
          <w:tab/>
        </w:r>
        <w:r>
          <w:rPr>
            <w:webHidden/>
          </w:rPr>
          <w:fldChar w:fldCharType="begin"/>
        </w:r>
        <w:r>
          <w:rPr>
            <w:webHidden/>
          </w:rPr>
          <w:instrText xml:space="preserve"> PAGEREF _Toc246263617 \h </w:instrText>
        </w:r>
        <w:r>
          <w:rPr>
            <w:webHidden/>
          </w:rPr>
          <w:fldChar w:fldCharType="separate"/>
        </w:r>
        <w:r>
          <w:rPr>
            <w:webHidden/>
          </w:rPr>
          <w:t>12</w:t>
        </w:r>
        <w:r>
          <w:rPr>
            <w:webHidden/>
          </w:rPr>
          <w:fldChar w:fldCharType="end"/>
        </w:r>
      </w:hyperlink>
    </w:p>
    <w:p w:rsidR="00AE770D">
      <w:pPr>
        <w:pStyle w:val="TOC3"/>
        <w:rPr>
          <w:rFonts w:ascii="Times New Roman"/>
          <w:b w:val="0"/>
          <w:kern w:val="2"/>
          <w:sz w:val="21"/>
          <w:szCs w:val="24"/>
        </w:rPr>
      </w:pPr>
      <w:hyperlink w:anchor="_Toc246263618" w:history="1">
        <w:r w:rsidRPr="00184A6B">
          <w:rPr>
            <w:rStyle w:val="Hyperlink"/>
            <w:rFonts w:ascii="Arial" w:hAnsi="Arial" w:cs="Arial" w:hint="eastAsia"/>
          </w:rPr>
          <w:t>供电问题：</w:t>
        </w:r>
        <w:r>
          <w:rPr>
            <w:webHidden/>
          </w:rPr>
          <w:tab/>
        </w:r>
        <w:r>
          <w:rPr>
            <w:webHidden/>
          </w:rPr>
          <w:fldChar w:fldCharType="begin"/>
        </w:r>
        <w:r>
          <w:rPr>
            <w:webHidden/>
          </w:rPr>
          <w:instrText xml:space="preserve"> PAGEREF _Toc246263618 \h </w:instrText>
        </w:r>
        <w:r>
          <w:rPr>
            <w:webHidden/>
          </w:rPr>
          <w:fldChar w:fldCharType="separate"/>
        </w:r>
        <w:r>
          <w:rPr>
            <w:webHidden/>
          </w:rPr>
          <w:t>13</w:t>
        </w:r>
        <w:r>
          <w:rPr>
            <w:webHidden/>
          </w:rPr>
          <w:fldChar w:fldCharType="end"/>
        </w:r>
      </w:hyperlink>
    </w:p>
    <w:p w:rsidR="00AE770D">
      <w:pPr>
        <w:pStyle w:val="TOC2"/>
        <w:rPr>
          <w:rFonts w:ascii="Times New Roman" w:hAnsi="Times New Roman"/>
          <w:sz w:val="21"/>
        </w:rPr>
      </w:pPr>
      <w:hyperlink w:anchor="_Toc246263619" w:history="1">
        <w:r w:rsidRPr="00184A6B">
          <w:rPr>
            <w:rStyle w:val="Hyperlink"/>
            <w:rFonts w:cs="Arial"/>
          </w:rPr>
          <w:t>3.2</w:t>
        </w:r>
        <w:r w:rsidRPr="00184A6B">
          <w:rPr>
            <w:rStyle w:val="Hyperlink"/>
            <w:rFonts w:cs="Arial" w:hint="eastAsia"/>
          </w:rPr>
          <w:t>覆盖解决方案</w:t>
        </w:r>
        <w:r>
          <w:rPr>
            <w:webHidden/>
          </w:rPr>
          <w:tab/>
        </w:r>
        <w:r>
          <w:rPr>
            <w:webHidden/>
          </w:rPr>
          <w:fldChar w:fldCharType="begin"/>
        </w:r>
        <w:r>
          <w:rPr>
            <w:webHidden/>
          </w:rPr>
          <w:instrText xml:space="preserve"> PAGEREF _Toc246263619 \h </w:instrText>
        </w:r>
        <w:r>
          <w:rPr>
            <w:webHidden/>
          </w:rPr>
          <w:fldChar w:fldCharType="separate"/>
        </w:r>
        <w:r>
          <w:rPr>
            <w:webHidden/>
          </w:rPr>
          <w:t>14</w:t>
        </w:r>
        <w:r>
          <w:rPr>
            <w:webHidden/>
          </w:rPr>
          <w:fldChar w:fldCharType="end"/>
        </w:r>
      </w:hyperlink>
    </w:p>
    <w:p w:rsidR="00AE770D">
      <w:pPr>
        <w:pStyle w:val="TOC2"/>
        <w:rPr>
          <w:rFonts w:ascii="Times New Roman" w:hAnsi="Times New Roman"/>
          <w:sz w:val="21"/>
        </w:rPr>
      </w:pPr>
      <w:hyperlink w:anchor="_Toc246263620" w:history="1">
        <w:r w:rsidRPr="00184A6B">
          <w:rPr>
            <w:rStyle w:val="Hyperlink"/>
            <w:rFonts w:cs="Arial"/>
          </w:rPr>
          <w:t>3.3</w:t>
        </w:r>
        <w:r w:rsidRPr="00184A6B">
          <w:rPr>
            <w:rStyle w:val="Hyperlink"/>
            <w:rFonts w:cs="Arial" w:hint="eastAsia"/>
          </w:rPr>
          <w:t>学生宿舍覆盖方案</w:t>
        </w:r>
        <w:r>
          <w:rPr>
            <w:webHidden/>
          </w:rPr>
          <w:tab/>
        </w:r>
        <w:r>
          <w:rPr>
            <w:webHidden/>
          </w:rPr>
          <w:fldChar w:fldCharType="begin"/>
        </w:r>
        <w:r>
          <w:rPr>
            <w:webHidden/>
          </w:rPr>
          <w:instrText xml:space="preserve"> PAGEREF _Toc246263620 \h </w:instrText>
        </w:r>
        <w:r>
          <w:rPr>
            <w:webHidden/>
          </w:rPr>
          <w:fldChar w:fldCharType="separate"/>
        </w:r>
        <w:r>
          <w:rPr>
            <w:webHidden/>
          </w:rPr>
          <w:t>15</w:t>
        </w:r>
        <w:r>
          <w:rPr>
            <w:webHidden/>
          </w:rPr>
          <w:fldChar w:fldCharType="end"/>
        </w:r>
      </w:hyperlink>
    </w:p>
    <w:p w:rsidR="00AE770D">
      <w:pPr>
        <w:pStyle w:val="TOC2"/>
        <w:rPr>
          <w:rFonts w:ascii="Times New Roman" w:hAnsi="Times New Roman"/>
          <w:sz w:val="21"/>
        </w:rPr>
      </w:pPr>
      <w:hyperlink w:anchor="_Toc246263621" w:history="1">
        <w:r w:rsidRPr="00184A6B">
          <w:rPr>
            <w:rStyle w:val="Hyperlink"/>
            <w:rFonts w:cs="Arial"/>
          </w:rPr>
          <w:t>3.4</w:t>
        </w:r>
        <w:r w:rsidRPr="00184A6B">
          <w:rPr>
            <w:rStyle w:val="Hyperlink"/>
            <w:rFonts w:cs="Arial" w:hint="eastAsia"/>
          </w:rPr>
          <w:t>室外覆盖原则</w:t>
        </w:r>
        <w:r>
          <w:rPr>
            <w:webHidden/>
          </w:rPr>
          <w:tab/>
        </w:r>
        <w:r>
          <w:rPr>
            <w:webHidden/>
          </w:rPr>
          <w:fldChar w:fldCharType="begin"/>
        </w:r>
        <w:r>
          <w:rPr>
            <w:webHidden/>
          </w:rPr>
          <w:instrText xml:space="preserve"> PAGEREF _Toc246263621 \h </w:instrText>
        </w:r>
        <w:r>
          <w:rPr>
            <w:webHidden/>
          </w:rPr>
          <w:fldChar w:fldCharType="separate"/>
        </w:r>
        <w:r>
          <w:rPr>
            <w:webHidden/>
          </w:rPr>
          <w:t>17</w:t>
        </w:r>
        <w:r>
          <w:rPr>
            <w:webHidden/>
          </w:rPr>
          <w:fldChar w:fldCharType="end"/>
        </w:r>
      </w:hyperlink>
    </w:p>
    <w:p w:rsidR="00AE770D">
      <w:pPr>
        <w:pStyle w:val="TOC2"/>
        <w:rPr>
          <w:rFonts w:ascii="Times New Roman" w:hAnsi="Times New Roman"/>
          <w:sz w:val="21"/>
        </w:rPr>
      </w:pPr>
      <w:hyperlink w:anchor="_Toc246263622" w:history="1">
        <w:r w:rsidRPr="00184A6B">
          <w:rPr>
            <w:rStyle w:val="Hyperlink"/>
            <w:rFonts w:cs="Arial"/>
          </w:rPr>
          <w:t>3.5</w:t>
        </w:r>
        <w:r w:rsidRPr="00184A6B">
          <w:rPr>
            <w:rStyle w:val="Hyperlink"/>
            <w:rFonts w:cs="Arial" w:hint="eastAsia"/>
          </w:rPr>
          <w:t>室外安装覆盖常见方案</w:t>
        </w:r>
        <w:r>
          <w:rPr>
            <w:webHidden/>
          </w:rPr>
          <w:tab/>
        </w:r>
        <w:r>
          <w:rPr>
            <w:webHidden/>
          </w:rPr>
          <w:fldChar w:fldCharType="begin"/>
        </w:r>
        <w:r>
          <w:rPr>
            <w:webHidden/>
          </w:rPr>
          <w:instrText xml:space="preserve"> PAGEREF _Toc246263622 \h </w:instrText>
        </w:r>
        <w:r>
          <w:rPr>
            <w:webHidden/>
          </w:rPr>
          <w:fldChar w:fldCharType="separate"/>
        </w:r>
        <w:r>
          <w:rPr>
            <w:webHidden/>
          </w:rPr>
          <w:t>17</w:t>
        </w:r>
        <w:r>
          <w:rPr>
            <w:webHidden/>
          </w:rPr>
          <w:fldChar w:fldCharType="end"/>
        </w:r>
      </w:hyperlink>
    </w:p>
    <w:p w:rsidR="00AE770D">
      <w:pPr>
        <w:pStyle w:val="TOC2"/>
        <w:rPr>
          <w:rFonts w:ascii="Times New Roman" w:hAnsi="Times New Roman"/>
          <w:sz w:val="21"/>
        </w:rPr>
      </w:pPr>
      <w:hyperlink w:anchor="_Toc246263623" w:history="1">
        <w:r w:rsidRPr="00184A6B">
          <w:rPr>
            <w:rStyle w:val="Hyperlink"/>
            <w:rFonts w:cs="Arial"/>
          </w:rPr>
          <w:t>3.6</w:t>
        </w:r>
        <w:r w:rsidRPr="00184A6B">
          <w:rPr>
            <w:rStyle w:val="Hyperlink"/>
            <w:rFonts w:cs="Arial" w:hint="eastAsia"/>
          </w:rPr>
          <w:t>覆盖区域具体说明</w:t>
        </w:r>
        <w:r>
          <w:rPr>
            <w:webHidden/>
          </w:rPr>
          <w:tab/>
        </w:r>
        <w:r>
          <w:rPr>
            <w:webHidden/>
          </w:rPr>
          <w:fldChar w:fldCharType="begin"/>
        </w:r>
        <w:r>
          <w:rPr>
            <w:webHidden/>
          </w:rPr>
          <w:instrText xml:space="preserve"> PAGEREF _Toc246263623 \h </w:instrText>
        </w:r>
        <w:r>
          <w:rPr>
            <w:webHidden/>
          </w:rPr>
          <w:fldChar w:fldCharType="separate"/>
        </w:r>
        <w:r>
          <w:rPr>
            <w:webHidden/>
          </w:rPr>
          <w:t>19</w:t>
        </w:r>
        <w:r>
          <w:rPr>
            <w:webHidden/>
          </w:rPr>
          <w:fldChar w:fldCharType="end"/>
        </w:r>
      </w:hyperlink>
    </w:p>
    <w:p w:rsidR="00AE770D">
      <w:pPr>
        <w:pStyle w:val="TOC3"/>
        <w:rPr>
          <w:rFonts w:ascii="Times New Roman"/>
          <w:b w:val="0"/>
          <w:kern w:val="2"/>
          <w:sz w:val="21"/>
          <w:szCs w:val="24"/>
        </w:rPr>
      </w:pPr>
      <w:hyperlink w:anchor="_Toc246263624" w:history="1">
        <w:r w:rsidRPr="00184A6B">
          <w:rPr>
            <w:rStyle w:val="Hyperlink"/>
            <w:rFonts w:ascii="Arial" w:hAnsi="Arial" w:cs="Arial"/>
          </w:rPr>
          <w:t xml:space="preserve">3.6.1 </w:t>
        </w:r>
        <w:r w:rsidRPr="00184A6B">
          <w:rPr>
            <w:rStyle w:val="Hyperlink"/>
            <w:rFonts w:ascii="Arial" w:hAnsi="宋体" w:cs="Arial" w:hint="eastAsia"/>
          </w:rPr>
          <w:t>覆盖效果理论计算</w:t>
        </w:r>
        <w:r>
          <w:rPr>
            <w:webHidden/>
          </w:rPr>
          <w:tab/>
        </w:r>
        <w:r>
          <w:rPr>
            <w:webHidden/>
          </w:rPr>
          <w:fldChar w:fldCharType="begin"/>
        </w:r>
        <w:r>
          <w:rPr>
            <w:webHidden/>
          </w:rPr>
          <w:instrText xml:space="preserve"> PAGEREF _Toc246263624 \h </w:instrText>
        </w:r>
        <w:r>
          <w:rPr>
            <w:webHidden/>
          </w:rPr>
          <w:fldChar w:fldCharType="separate"/>
        </w:r>
        <w:r>
          <w:rPr>
            <w:webHidden/>
          </w:rPr>
          <w:t>19</w:t>
        </w:r>
        <w:r>
          <w:rPr>
            <w:webHidden/>
          </w:rPr>
          <w:fldChar w:fldCharType="end"/>
        </w:r>
      </w:hyperlink>
    </w:p>
    <w:p w:rsidR="00AE770D">
      <w:pPr>
        <w:pStyle w:val="TOC1"/>
        <w:rPr>
          <w:rFonts w:ascii="Times New Roman" w:hAnsi="Times New Roman"/>
          <w:b w:val="0"/>
          <w:kern w:val="2"/>
          <w:sz w:val="21"/>
        </w:rPr>
      </w:pPr>
      <w:hyperlink w:anchor="_Toc246263625" w:history="1">
        <w:r w:rsidRPr="00184A6B">
          <w:rPr>
            <w:rStyle w:val="Hyperlink"/>
            <w:rFonts w:ascii="Arial" w:hAnsi="Arial" w:cs="Arial" w:hint="eastAsia"/>
          </w:rPr>
          <w:t>四、网络建设方案</w:t>
        </w:r>
        <w:r w:rsidRPr="00184A6B">
          <w:rPr>
            <w:rStyle w:val="Hyperlink"/>
            <w:rFonts w:ascii="Arial" w:hAnsi="Arial" w:cs="Arial"/>
          </w:rPr>
          <w:t>-</w:t>
        </w:r>
        <w:r w:rsidRPr="00184A6B">
          <w:rPr>
            <w:rStyle w:val="Hyperlink"/>
            <w:rFonts w:ascii="Arial" w:hAnsi="Arial" w:cs="Arial" w:hint="eastAsia"/>
          </w:rPr>
          <w:t>无线网实施保障</w:t>
        </w:r>
        <w:r>
          <w:rPr>
            <w:webHidden/>
          </w:rPr>
          <w:tab/>
        </w:r>
        <w:r>
          <w:rPr>
            <w:webHidden/>
          </w:rPr>
          <w:fldChar w:fldCharType="begin"/>
        </w:r>
        <w:r>
          <w:rPr>
            <w:webHidden/>
          </w:rPr>
          <w:instrText xml:space="preserve"> PAGEREF _Toc246263625 \h </w:instrText>
        </w:r>
        <w:r>
          <w:rPr>
            <w:webHidden/>
          </w:rPr>
          <w:fldChar w:fldCharType="separate"/>
        </w:r>
        <w:r>
          <w:rPr>
            <w:webHidden/>
          </w:rPr>
          <w:t>20</w:t>
        </w:r>
        <w:r>
          <w:rPr>
            <w:webHidden/>
          </w:rPr>
          <w:fldChar w:fldCharType="end"/>
        </w:r>
      </w:hyperlink>
    </w:p>
    <w:p w:rsidR="00AE770D">
      <w:pPr>
        <w:pStyle w:val="TOC1"/>
        <w:rPr>
          <w:rFonts w:ascii="Times New Roman" w:hAnsi="Times New Roman"/>
          <w:b w:val="0"/>
          <w:kern w:val="2"/>
          <w:sz w:val="21"/>
        </w:rPr>
      </w:pPr>
      <w:hyperlink w:anchor="_Toc246263626" w:history="1">
        <w:r w:rsidRPr="00184A6B">
          <w:rPr>
            <w:rStyle w:val="Hyperlink"/>
            <w:rFonts w:ascii="Arial" w:hAnsi="Arial" w:cs="Arial" w:hint="eastAsia"/>
          </w:rPr>
          <w:t>五、产品配置方案</w:t>
        </w:r>
        <w:r>
          <w:rPr>
            <w:webHidden/>
          </w:rPr>
          <w:tab/>
        </w:r>
        <w:r>
          <w:rPr>
            <w:webHidden/>
          </w:rPr>
          <w:fldChar w:fldCharType="begin"/>
        </w:r>
        <w:r>
          <w:rPr>
            <w:webHidden/>
          </w:rPr>
          <w:instrText xml:space="preserve"> PAGEREF _Toc246263626 \h </w:instrText>
        </w:r>
        <w:r>
          <w:rPr>
            <w:webHidden/>
          </w:rPr>
          <w:fldChar w:fldCharType="separate"/>
        </w:r>
        <w:r>
          <w:rPr>
            <w:webHidden/>
          </w:rPr>
          <w:t>20</w:t>
        </w:r>
        <w:r>
          <w:rPr>
            <w:webHidden/>
          </w:rPr>
          <w:fldChar w:fldCharType="end"/>
        </w:r>
      </w:hyperlink>
    </w:p>
    <w:p w:rsidR="00AE770D">
      <w:pPr>
        <w:pStyle w:val="TOC1"/>
        <w:rPr>
          <w:rFonts w:ascii="Times New Roman" w:hAnsi="Times New Roman"/>
          <w:b w:val="0"/>
          <w:kern w:val="2"/>
          <w:sz w:val="21"/>
        </w:rPr>
      </w:pPr>
      <w:hyperlink w:anchor="_Toc246263627" w:history="1">
        <w:r w:rsidRPr="00184A6B">
          <w:rPr>
            <w:rStyle w:val="Hyperlink"/>
            <w:rFonts w:ascii="Arial" w:hAnsi="Arial" w:cs="Arial" w:hint="eastAsia"/>
          </w:rPr>
          <w:t>六．</w:t>
        </w:r>
        <w:r w:rsidRPr="00184A6B">
          <w:rPr>
            <w:rStyle w:val="Hyperlink"/>
            <w:rFonts w:ascii="Arial" w:hAnsi="Arial" w:cs="Arial"/>
          </w:rPr>
          <w:t>H3C</w:t>
        </w:r>
        <w:r w:rsidRPr="00184A6B">
          <w:rPr>
            <w:rStyle w:val="Hyperlink"/>
            <w:rFonts w:ascii="Arial" w:hAnsi="Arial" w:cs="Arial" w:hint="eastAsia"/>
          </w:rPr>
          <w:t>方案的特点与优势</w:t>
        </w:r>
        <w:r>
          <w:rPr>
            <w:webHidden/>
          </w:rPr>
          <w:tab/>
        </w:r>
        <w:r>
          <w:rPr>
            <w:webHidden/>
          </w:rPr>
          <w:fldChar w:fldCharType="begin"/>
        </w:r>
        <w:r>
          <w:rPr>
            <w:webHidden/>
          </w:rPr>
          <w:instrText xml:space="preserve"> PAGEREF _Toc246263627 \h </w:instrText>
        </w:r>
        <w:r>
          <w:rPr>
            <w:webHidden/>
          </w:rPr>
          <w:fldChar w:fldCharType="separate"/>
        </w:r>
        <w:r>
          <w:rPr>
            <w:webHidden/>
          </w:rPr>
          <w:t>21</w:t>
        </w:r>
        <w:r>
          <w:rPr>
            <w:webHidden/>
          </w:rPr>
          <w:fldChar w:fldCharType="end"/>
        </w:r>
      </w:hyperlink>
    </w:p>
    <w:p w:rsidR="00AE770D">
      <w:pPr>
        <w:pStyle w:val="TOC2"/>
        <w:rPr>
          <w:rFonts w:ascii="Times New Roman" w:hAnsi="Times New Roman"/>
          <w:sz w:val="21"/>
        </w:rPr>
      </w:pPr>
      <w:hyperlink w:anchor="_Toc246263628" w:history="1">
        <w:r w:rsidRPr="00184A6B">
          <w:rPr>
            <w:rStyle w:val="Hyperlink"/>
            <w:rFonts w:cs="Arial"/>
          </w:rPr>
          <w:t>6.1 H3C Fit AP</w:t>
        </w:r>
        <w:r w:rsidRPr="00184A6B">
          <w:rPr>
            <w:rStyle w:val="Hyperlink"/>
            <w:rFonts w:cs="Arial" w:hint="eastAsia"/>
          </w:rPr>
          <w:t>方案的特点</w:t>
        </w:r>
        <w:r>
          <w:rPr>
            <w:webHidden/>
          </w:rPr>
          <w:tab/>
        </w:r>
        <w:r>
          <w:rPr>
            <w:webHidden/>
          </w:rPr>
          <w:fldChar w:fldCharType="begin"/>
        </w:r>
        <w:r>
          <w:rPr>
            <w:webHidden/>
          </w:rPr>
          <w:instrText xml:space="preserve"> PAGEREF _Toc246263628 \h </w:instrText>
        </w:r>
        <w:r>
          <w:rPr>
            <w:webHidden/>
          </w:rPr>
          <w:fldChar w:fldCharType="separate"/>
        </w:r>
        <w:r>
          <w:rPr>
            <w:webHidden/>
          </w:rPr>
          <w:t>21</w:t>
        </w:r>
        <w:r>
          <w:rPr>
            <w:webHidden/>
          </w:rPr>
          <w:fldChar w:fldCharType="end"/>
        </w:r>
      </w:hyperlink>
    </w:p>
    <w:p w:rsidR="00AE770D">
      <w:pPr>
        <w:pStyle w:val="TOC3"/>
        <w:rPr>
          <w:rFonts w:ascii="Times New Roman"/>
          <w:b w:val="0"/>
          <w:kern w:val="2"/>
          <w:sz w:val="21"/>
          <w:szCs w:val="24"/>
        </w:rPr>
      </w:pPr>
      <w:hyperlink w:anchor="_Toc246263629" w:history="1">
        <w:r w:rsidRPr="00184A6B">
          <w:rPr>
            <w:rStyle w:val="Hyperlink"/>
            <w:rFonts w:ascii="Arial" w:hAnsi="Arial" w:cs="Arial"/>
          </w:rPr>
          <w:t xml:space="preserve">6.1.1 </w:t>
        </w:r>
        <w:r w:rsidRPr="00184A6B">
          <w:rPr>
            <w:rStyle w:val="Hyperlink"/>
            <w:rFonts w:ascii="Arial" w:hAnsi="Arial" w:cs="Arial" w:hint="eastAsia"/>
          </w:rPr>
          <w:t>智能射频管理</w:t>
        </w:r>
        <w:r>
          <w:rPr>
            <w:webHidden/>
          </w:rPr>
          <w:tab/>
        </w:r>
        <w:r>
          <w:rPr>
            <w:webHidden/>
          </w:rPr>
          <w:fldChar w:fldCharType="begin"/>
        </w:r>
        <w:r>
          <w:rPr>
            <w:webHidden/>
          </w:rPr>
          <w:instrText xml:space="preserve"> PAGEREF _Toc246263629 \h </w:instrText>
        </w:r>
        <w:r>
          <w:rPr>
            <w:webHidden/>
          </w:rPr>
          <w:fldChar w:fldCharType="separate"/>
        </w:r>
        <w:r>
          <w:rPr>
            <w:webHidden/>
          </w:rPr>
          <w:t>21</w:t>
        </w:r>
        <w:r>
          <w:rPr>
            <w:webHidden/>
          </w:rPr>
          <w:fldChar w:fldCharType="end"/>
        </w:r>
      </w:hyperlink>
    </w:p>
    <w:p w:rsidR="00AE770D">
      <w:pPr>
        <w:pStyle w:val="TOC3"/>
        <w:rPr>
          <w:rFonts w:ascii="Times New Roman"/>
          <w:b w:val="0"/>
          <w:kern w:val="2"/>
          <w:sz w:val="21"/>
          <w:szCs w:val="24"/>
        </w:rPr>
      </w:pPr>
      <w:hyperlink w:anchor="_Toc246263630" w:history="1">
        <w:r w:rsidRPr="00184A6B">
          <w:rPr>
            <w:rStyle w:val="Hyperlink"/>
            <w:rFonts w:ascii="Arial" w:hAnsi="Arial" w:cs="Arial"/>
          </w:rPr>
          <w:t xml:space="preserve">6.1.2 </w:t>
        </w:r>
        <w:r w:rsidRPr="00184A6B">
          <w:rPr>
            <w:rStyle w:val="Hyperlink"/>
            <w:rFonts w:ascii="Arial" w:hAnsi="Arial" w:cs="Arial" w:hint="eastAsia"/>
          </w:rPr>
          <w:t>智能负载均衡</w:t>
        </w:r>
        <w:r>
          <w:rPr>
            <w:webHidden/>
          </w:rPr>
          <w:tab/>
        </w:r>
        <w:r>
          <w:rPr>
            <w:webHidden/>
          </w:rPr>
          <w:fldChar w:fldCharType="begin"/>
        </w:r>
        <w:r>
          <w:rPr>
            <w:webHidden/>
          </w:rPr>
          <w:instrText xml:space="preserve"> PAGEREF _Toc246263630 \h </w:instrText>
        </w:r>
        <w:r>
          <w:rPr>
            <w:webHidden/>
          </w:rPr>
          <w:fldChar w:fldCharType="separate"/>
        </w:r>
        <w:r>
          <w:rPr>
            <w:webHidden/>
          </w:rPr>
          <w:t>21</w:t>
        </w:r>
        <w:r>
          <w:rPr>
            <w:webHidden/>
          </w:rPr>
          <w:fldChar w:fldCharType="end"/>
        </w:r>
      </w:hyperlink>
    </w:p>
    <w:p w:rsidR="00AE770D">
      <w:pPr>
        <w:pStyle w:val="TOC3"/>
        <w:rPr>
          <w:rFonts w:ascii="Times New Roman"/>
          <w:b w:val="0"/>
          <w:kern w:val="2"/>
          <w:sz w:val="21"/>
          <w:szCs w:val="24"/>
        </w:rPr>
        <w:sectPr w:rsidSect="00DD73A0">
          <w:type w:val="nextPage"/>
          <w:pgSz w:w="11906" w:h="16838" w:code="9"/>
          <w:pgMar w:top="1440" w:right="1797" w:bottom="1440" w:left="1797" w:header="851" w:footer="992" w:gutter="0"/>
          <w:pgNumType w:start="2"/>
          <w:cols w:space="425"/>
          <w:titlePg w:val="0"/>
          <w:docGrid w:type="lines" w:linePitch="312"/>
        </w:sectPr>
      </w:pPr>
      <w:hyperlink w:anchor="_Toc246263631" w:history="1">
        <w:r w:rsidRPr="00184A6B">
          <w:rPr>
            <w:rStyle w:val="Hyperlink"/>
            <w:rFonts w:ascii="Arial" w:hAnsi="Arial" w:cs="Arial"/>
          </w:rPr>
          <w:t xml:space="preserve">6.1.3 </w:t>
        </w:r>
        <w:r w:rsidRPr="00184A6B">
          <w:rPr>
            <w:rStyle w:val="Hyperlink"/>
            <w:rFonts w:ascii="Arial" w:hAnsi="Arial" w:cs="Arial" w:hint="eastAsia"/>
          </w:rPr>
          <w:t>业务</w:t>
        </w:r>
        <w:r w:rsidRPr="00184A6B">
          <w:rPr>
            <w:rStyle w:val="Hyperlink"/>
            <w:rFonts w:ascii="Arial" w:hAnsi="Arial" w:cs="Arial"/>
          </w:rPr>
          <w:t>QOS</w:t>
        </w:r>
        <w:r w:rsidRPr="00184A6B">
          <w:rPr>
            <w:rStyle w:val="Hyperlink"/>
            <w:rFonts w:ascii="Arial" w:hAnsi="Arial" w:cs="Arial" w:hint="eastAsia"/>
          </w:rPr>
          <w:t>支持</w:t>
        </w:r>
        <w:r>
          <w:rPr>
            <w:webHidden/>
          </w:rPr>
          <w:tab/>
        </w:r>
        <w:r>
          <w:rPr>
            <w:webHidden/>
          </w:rPr>
          <w:fldChar w:fldCharType="begin"/>
        </w:r>
        <w:r>
          <w:rPr>
            <w:webHidden/>
          </w:rPr>
          <w:instrText xml:space="preserve"> PAGEREF _Toc246263631 \h </w:instrText>
        </w:r>
        <w:r>
          <w:rPr>
            <w:webHidden/>
          </w:rPr>
          <w:fldChar w:fldCharType="separate"/>
        </w:r>
        <w:r>
          <w:rPr>
            <w:webHidden/>
          </w:rPr>
          <w:t>22</w:t>
        </w:r>
        <w:r>
          <w:rPr>
            <w:webHidden/>
          </w:rPr>
          <w:fldChar w:fldCharType="end"/>
        </w:r>
      </w:hyperlink>
    </w:p>
    <w:p w:rsidR="00AE770D">
      <w:pPr>
        <w:pStyle w:val="TOC3"/>
        <w:rPr>
          <w:rFonts w:ascii="Times New Roman"/>
          <w:b w:val="0"/>
          <w:kern w:val="2"/>
          <w:sz w:val="21"/>
          <w:szCs w:val="24"/>
        </w:rPr>
      </w:pPr>
      <w:hyperlink w:anchor="_Toc246263632" w:history="1">
        <w:r w:rsidRPr="00184A6B">
          <w:rPr>
            <w:rStyle w:val="Hyperlink"/>
            <w:rFonts w:ascii="Arial" w:hAnsi="Arial" w:cs="Arial"/>
          </w:rPr>
          <w:t xml:space="preserve">6.1.4 </w:t>
        </w:r>
        <w:r w:rsidRPr="00184A6B">
          <w:rPr>
            <w:rStyle w:val="Hyperlink"/>
            <w:rFonts w:ascii="Arial" w:hAnsi="Arial" w:cs="Arial" w:hint="eastAsia"/>
          </w:rPr>
          <w:t>支持无线入侵检测系统</w:t>
        </w:r>
        <w:r w:rsidRPr="00184A6B">
          <w:rPr>
            <w:rStyle w:val="Hyperlink"/>
            <w:rFonts w:ascii="Arial" w:hAnsi="Arial" w:cs="Arial"/>
          </w:rPr>
          <w:t>(WIDS)</w:t>
        </w:r>
        <w:r>
          <w:rPr>
            <w:webHidden/>
          </w:rPr>
          <w:tab/>
        </w:r>
        <w:r>
          <w:rPr>
            <w:webHidden/>
          </w:rPr>
          <w:fldChar w:fldCharType="begin"/>
        </w:r>
        <w:r>
          <w:rPr>
            <w:webHidden/>
          </w:rPr>
          <w:instrText xml:space="preserve"> PAGEREF _Toc246263632 \h </w:instrText>
        </w:r>
        <w:r>
          <w:rPr>
            <w:webHidden/>
          </w:rPr>
          <w:fldChar w:fldCharType="separate"/>
        </w:r>
        <w:r>
          <w:rPr>
            <w:webHidden/>
          </w:rPr>
          <w:t>23</w:t>
        </w:r>
        <w:r>
          <w:rPr>
            <w:webHidden/>
          </w:rPr>
          <w:fldChar w:fldCharType="end"/>
        </w:r>
      </w:hyperlink>
    </w:p>
    <w:p w:rsidR="00AE770D">
      <w:pPr>
        <w:pStyle w:val="TOC3"/>
        <w:rPr>
          <w:rFonts w:ascii="Times New Roman"/>
          <w:b w:val="0"/>
          <w:kern w:val="2"/>
          <w:sz w:val="21"/>
          <w:szCs w:val="24"/>
        </w:rPr>
      </w:pPr>
      <w:hyperlink w:anchor="_Toc246263633" w:history="1">
        <w:r w:rsidRPr="00184A6B">
          <w:rPr>
            <w:rStyle w:val="Hyperlink"/>
            <w:rFonts w:ascii="Arial" w:hAnsi="Arial" w:cs="Arial"/>
          </w:rPr>
          <w:t>6.1.5 Portal</w:t>
        </w:r>
        <w:r w:rsidRPr="00184A6B">
          <w:rPr>
            <w:rStyle w:val="Hyperlink"/>
            <w:rFonts w:ascii="Arial" w:hAnsi="Arial" w:cs="Arial" w:hint="eastAsia"/>
          </w:rPr>
          <w:t>认证支持</w:t>
        </w:r>
        <w:r>
          <w:rPr>
            <w:webHidden/>
          </w:rPr>
          <w:tab/>
        </w:r>
        <w:r>
          <w:rPr>
            <w:webHidden/>
          </w:rPr>
          <w:fldChar w:fldCharType="begin"/>
        </w:r>
        <w:r>
          <w:rPr>
            <w:webHidden/>
          </w:rPr>
          <w:instrText xml:space="preserve"> PAGEREF _Toc246263633 \h </w:instrText>
        </w:r>
        <w:r>
          <w:rPr>
            <w:webHidden/>
          </w:rPr>
          <w:fldChar w:fldCharType="separate"/>
        </w:r>
        <w:r>
          <w:rPr>
            <w:webHidden/>
          </w:rPr>
          <w:t>23</w:t>
        </w:r>
        <w:r>
          <w:rPr>
            <w:webHidden/>
          </w:rPr>
          <w:fldChar w:fldCharType="end"/>
        </w:r>
      </w:hyperlink>
    </w:p>
    <w:p w:rsidR="00AE770D">
      <w:pPr>
        <w:pStyle w:val="TOC3"/>
        <w:rPr>
          <w:rFonts w:ascii="Times New Roman"/>
          <w:b w:val="0"/>
          <w:kern w:val="2"/>
          <w:sz w:val="21"/>
          <w:szCs w:val="24"/>
        </w:rPr>
      </w:pPr>
      <w:hyperlink w:anchor="_Toc246263634" w:history="1">
        <w:r w:rsidRPr="00184A6B">
          <w:rPr>
            <w:rStyle w:val="Hyperlink"/>
            <w:rFonts w:ascii="Arial" w:hAnsi="Arial" w:cs="Arial"/>
          </w:rPr>
          <w:t xml:space="preserve">6.1.6 </w:t>
        </w:r>
        <w:r w:rsidRPr="00184A6B">
          <w:rPr>
            <w:rStyle w:val="Hyperlink"/>
            <w:rFonts w:ascii="Arial" w:hAnsi="Arial" w:cs="Arial" w:hint="eastAsia"/>
          </w:rPr>
          <w:t>多业务的平安性</w:t>
        </w:r>
        <w:r>
          <w:rPr>
            <w:webHidden/>
          </w:rPr>
          <w:tab/>
        </w:r>
        <w:r>
          <w:rPr>
            <w:webHidden/>
          </w:rPr>
          <w:fldChar w:fldCharType="begin"/>
        </w:r>
        <w:r>
          <w:rPr>
            <w:webHidden/>
          </w:rPr>
          <w:instrText xml:space="preserve"> PAGEREF _Toc246263634 \h </w:instrText>
        </w:r>
        <w:r>
          <w:rPr>
            <w:webHidden/>
          </w:rPr>
          <w:fldChar w:fldCharType="separate"/>
        </w:r>
        <w:r>
          <w:rPr>
            <w:webHidden/>
          </w:rPr>
          <w:t>25</w:t>
        </w:r>
        <w:r>
          <w:rPr>
            <w:webHidden/>
          </w:rPr>
          <w:fldChar w:fldCharType="end"/>
        </w:r>
      </w:hyperlink>
    </w:p>
    <w:p w:rsidR="00AE770D">
      <w:pPr>
        <w:pStyle w:val="TOC3"/>
        <w:rPr>
          <w:rFonts w:ascii="Times New Roman"/>
          <w:b w:val="0"/>
          <w:kern w:val="2"/>
          <w:sz w:val="21"/>
          <w:szCs w:val="24"/>
        </w:rPr>
      </w:pPr>
      <w:hyperlink w:anchor="_Toc246263635" w:history="1">
        <w:r w:rsidRPr="00184A6B">
          <w:rPr>
            <w:rStyle w:val="Hyperlink"/>
            <w:rFonts w:ascii="Arial" w:hAnsi="Arial" w:cs="Arial"/>
          </w:rPr>
          <w:t>6.1.7 IPV6</w:t>
        </w:r>
        <w:r>
          <w:rPr>
            <w:webHidden/>
          </w:rPr>
          <w:tab/>
        </w:r>
        <w:r>
          <w:rPr>
            <w:webHidden/>
          </w:rPr>
          <w:fldChar w:fldCharType="begin"/>
        </w:r>
        <w:r>
          <w:rPr>
            <w:webHidden/>
          </w:rPr>
          <w:instrText xml:space="preserve"> PAGEREF _Toc246263635 \h </w:instrText>
        </w:r>
        <w:r>
          <w:rPr>
            <w:webHidden/>
          </w:rPr>
          <w:fldChar w:fldCharType="separate"/>
        </w:r>
        <w:r>
          <w:rPr>
            <w:webHidden/>
          </w:rPr>
          <w:t>26</w:t>
        </w:r>
        <w:r>
          <w:rPr>
            <w:webHidden/>
          </w:rPr>
          <w:fldChar w:fldCharType="end"/>
        </w:r>
      </w:hyperlink>
    </w:p>
    <w:p w:rsidR="00AE770D">
      <w:pPr>
        <w:pStyle w:val="TOC2"/>
        <w:rPr>
          <w:rFonts w:ascii="Times New Roman" w:hAnsi="Times New Roman"/>
          <w:sz w:val="21"/>
        </w:rPr>
      </w:pPr>
      <w:hyperlink w:anchor="_Toc246263636" w:history="1">
        <w:r w:rsidRPr="00184A6B">
          <w:rPr>
            <w:rStyle w:val="Hyperlink"/>
            <w:rFonts w:cs="Arial"/>
          </w:rPr>
          <w:t>6.2 H3C</w:t>
        </w:r>
        <w:r w:rsidRPr="00184A6B">
          <w:rPr>
            <w:rStyle w:val="Hyperlink"/>
            <w:rFonts w:cs="Arial" w:hint="eastAsia"/>
          </w:rPr>
          <w:t>解决方案的优势</w:t>
        </w:r>
        <w:r>
          <w:rPr>
            <w:webHidden/>
          </w:rPr>
          <w:tab/>
        </w:r>
        <w:r>
          <w:rPr>
            <w:webHidden/>
          </w:rPr>
          <w:fldChar w:fldCharType="begin"/>
        </w:r>
        <w:r>
          <w:rPr>
            <w:webHidden/>
          </w:rPr>
          <w:instrText xml:space="preserve"> PAGEREF _Toc246263636 \h </w:instrText>
        </w:r>
        <w:r>
          <w:rPr>
            <w:webHidden/>
          </w:rPr>
          <w:fldChar w:fldCharType="separate"/>
        </w:r>
        <w:r>
          <w:rPr>
            <w:webHidden/>
          </w:rPr>
          <w:t>27</w:t>
        </w:r>
        <w:r>
          <w:rPr>
            <w:webHidden/>
          </w:rPr>
          <w:fldChar w:fldCharType="end"/>
        </w:r>
      </w:hyperlink>
    </w:p>
    <w:p w:rsidR="00AE770D">
      <w:pPr>
        <w:pStyle w:val="TOC3"/>
        <w:rPr>
          <w:rFonts w:ascii="Times New Roman"/>
          <w:b w:val="0"/>
          <w:kern w:val="2"/>
          <w:sz w:val="21"/>
          <w:szCs w:val="24"/>
        </w:rPr>
      </w:pPr>
      <w:hyperlink w:anchor="_Toc246263637" w:history="1">
        <w:r w:rsidRPr="00184A6B">
          <w:rPr>
            <w:rStyle w:val="Hyperlink"/>
            <w:rFonts w:ascii="Arial" w:hAnsi="Arial" w:cs="Arial" w:hint="eastAsia"/>
          </w:rPr>
          <w:t>产品系列丰富</w:t>
        </w:r>
        <w:r>
          <w:rPr>
            <w:webHidden/>
          </w:rPr>
          <w:tab/>
        </w:r>
        <w:r>
          <w:rPr>
            <w:webHidden/>
          </w:rPr>
          <w:fldChar w:fldCharType="begin"/>
        </w:r>
        <w:r>
          <w:rPr>
            <w:webHidden/>
          </w:rPr>
          <w:instrText xml:space="preserve"> PAGEREF _Toc246263637 \h </w:instrText>
        </w:r>
        <w:r>
          <w:rPr>
            <w:webHidden/>
          </w:rPr>
          <w:fldChar w:fldCharType="separate"/>
        </w:r>
        <w:r>
          <w:rPr>
            <w:webHidden/>
          </w:rPr>
          <w:t>27</w:t>
        </w:r>
        <w:r>
          <w:rPr>
            <w:webHidden/>
          </w:rPr>
          <w:fldChar w:fldCharType="end"/>
        </w:r>
      </w:hyperlink>
    </w:p>
    <w:p w:rsidR="00AE770D">
      <w:pPr>
        <w:pStyle w:val="TOC3"/>
        <w:rPr>
          <w:rFonts w:ascii="Times New Roman"/>
          <w:b w:val="0"/>
          <w:kern w:val="2"/>
          <w:sz w:val="21"/>
          <w:szCs w:val="24"/>
        </w:rPr>
      </w:pPr>
      <w:hyperlink w:anchor="_Toc246263638" w:history="1">
        <w:r w:rsidRPr="00184A6B">
          <w:rPr>
            <w:rStyle w:val="Hyperlink"/>
            <w:rFonts w:ascii="Arial" w:hAnsi="Arial" w:cs="Arial" w:hint="eastAsia"/>
          </w:rPr>
          <w:t>电信级产品质量保证</w:t>
        </w:r>
        <w:r>
          <w:rPr>
            <w:webHidden/>
          </w:rPr>
          <w:tab/>
        </w:r>
        <w:r>
          <w:rPr>
            <w:webHidden/>
          </w:rPr>
          <w:fldChar w:fldCharType="begin"/>
        </w:r>
        <w:r>
          <w:rPr>
            <w:webHidden/>
          </w:rPr>
          <w:instrText xml:space="preserve"> PAGEREF _Toc246263638 \h </w:instrText>
        </w:r>
        <w:r>
          <w:rPr>
            <w:webHidden/>
          </w:rPr>
          <w:fldChar w:fldCharType="separate"/>
        </w:r>
        <w:r>
          <w:rPr>
            <w:webHidden/>
          </w:rPr>
          <w:t>28</w:t>
        </w:r>
        <w:r>
          <w:rPr>
            <w:webHidden/>
          </w:rPr>
          <w:fldChar w:fldCharType="end"/>
        </w:r>
      </w:hyperlink>
    </w:p>
    <w:p w:rsidR="00AE770D">
      <w:pPr>
        <w:pStyle w:val="TOC3"/>
        <w:rPr>
          <w:rFonts w:ascii="Times New Roman"/>
          <w:b w:val="0"/>
          <w:kern w:val="2"/>
          <w:sz w:val="21"/>
          <w:szCs w:val="24"/>
        </w:rPr>
      </w:pPr>
      <w:hyperlink w:anchor="_Toc246263639" w:history="1">
        <w:r w:rsidRPr="00184A6B">
          <w:rPr>
            <w:rStyle w:val="Hyperlink"/>
            <w:rFonts w:ascii="Arial" w:hAnsi="Arial" w:cs="Arial" w:hint="eastAsia"/>
          </w:rPr>
          <w:t>强大的研发团队，自主学问产权，快速响应客户需求</w:t>
        </w:r>
        <w:r>
          <w:rPr>
            <w:webHidden/>
          </w:rPr>
          <w:tab/>
        </w:r>
        <w:r>
          <w:rPr>
            <w:webHidden/>
          </w:rPr>
          <w:fldChar w:fldCharType="begin"/>
        </w:r>
        <w:r>
          <w:rPr>
            <w:webHidden/>
          </w:rPr>
          <w:instrText xml:space="preserve"> PAGEREF _Toc246263639 \h </w:instrText>
        </w:r>
        <w:r>
          <w:rPr>
            <w:webHidden/>
          </w:rPr>
          <w:fldChar w:fldCharType="separate"/>
        </w:r>
        <w:r>
          <w:rPr>
            <w:webHidden/>
          </w:rPr>
          <w:t>28</w:t>
        </w:r>
        <w:r>
          <w:rPr>
            <w:webHidden/>
          </w:rPr>
          <w:fldChar w:fldCharType="end"/>
        </w:r>
      </w:hyperlink>
    </w:p>
    <w:p w:rsidR="00AE770D">
      <w:pPr>
        <w:pStyle w:val="TOC3"/>
        <w:rPr>
          <w:rFonts w:ascii="Times New Roman"/>
          <w:b w:val="0"/>
          <w:kern w:val="2"/>
          <w:sz w:val="21"/>
          <w:szCs w:val="24"/>
        </w:rPr>
      </w:pPr>
      <w:hyperlink w:anchor="_Toc246263640" w:history="1">
        <w:r w:rsidRPr="00184A6B">
          <w:rPr>
            <w:rStyle w:val="Hyperlink"/>
            <w:rFonts w:ascii="Arial" w:hAnsi="Arial" w:cs="Arial" w:hint="eastAsia"/>
          </w:rPr>
          <w:t>完善的服务体系</w:t>
        </w:r>
        <w:r>
          <w:rPr>
            <w:webHidden/>
          </w:rPr>
          <w:tab/>
        </w:r>
        <w:r>
          <w:rPr>
            <w:webHidden/>
          </w:rPr>
          <w:fldChar w:fldCharType="begin"/>
        </w:r>
        <w:r>
          <w:rPr>
            <w:webHidden/>
          </w:rPr>
          <w:instrText xml:space="preserve"> PAGEREF _Toc246263640 \h </w:instrText>
        </w:r>
        <w:r>
          <w:rPr>
            <w:webHidden/>
          </w:rPr>
          <w:fldChar w:fldCharType="separate"/>
        </w:r>
        <w:r>
          <w:rPr>
            <w:webHidden/>
          </w:rPr>
          <w:t>28</w:t>
        </w:r>
        <w:r>
          <w:rPr>
            <w:webHidden/>
          </w:rPr>
          <w:fldChar w:fldCharType="end"/>
        </w:r>
      </w:hyperlink>
    </w:p>
    <w:p w:rsidR="00AE770D">
      <w:pPr>
        <w:pStyle w:val="TOC3"/>
        <w:rPr>
          <w:rFonts w:ascii="Times New Roman"/>
          <w:b w:val="0"/>
          <w:kern w:val="2"/>
          <w:sz w:val="21"/>
          <w:szCs w:val="24"/>
        </w:rPr>
      </w:pPr>
      <w:hyperlink w:anchor="_Toc246263641" w:history="1">
        <w:r w:rsidRPr="00184A6B">
          <w:rPr>
            <w:rStyle w:val="Hyperlink"/>
            <w:rFonts w:ascii="Arial" w:hAnsi="Arial" w:cs="Arial" w:hint="eastAsia"/>
          </w:rPr>
          <w:t>丰富的无线网络工程阅历</w:t>
        </w:r>
        <w:r>
          <w:rPr>
            <w:webHidden/>
          </w:rPr>
          <w:tab/>
        </w:r>
        <w:r>
          <w:rPr>
            <w:webHidden/>
          </w:rPr>
          <w:fldChar w:fldCharType="begin"/>
        </w:r>
        <w:r>
          <w:rPr>
            <w:webHidden/>
          </w:rPr>
          <w:instrText xml:space="preserve"> PAGEREF _Toc246263641 \h </w:instrText>
        </w:r>
        <w:r>
          <w:rPr>
            <w:webHidden/>
          </w:rPr>
          <w:fldChar w:fldCharType="separate"/>
        </w:r>
        <w:r>
          <w:rPr>
            <w:webHidden/>
          </w:rPr>
          <w:t>28</w:t>
        </w:r>
        <w:r>
          <w:rPr>
            <w:webHidden/>
          </w:rPr>
          <w:fldChar w:fldCharType="end"/>
        </w:r>
      </w:hyperlink>
    </w:p>
    <w:p w:rsidR="00AE770D">
      <w:pPr>
        <w:pStyle w:val="TOC3"/>
        <w:rPr>
          <w:rFonts w:ascii="Times New Roman"/>
          <w:b w:val="0"/>
          <w:kern w:val="2"/>
          <w:sz w:val="21"/>
          <w:szCs w:val="24"/>
        </w:rPr>
      </w:pPr>
      <w:hyperlink w:anchor="_Toc246263642" w:history="1">
        <w:r w:rsidRPr="00184A6B">
          <w:rPr>
            <w:rStyle w:val="Hyperlink"/>
            <w:rFonts w:ascii="Arial" w:hAnsi="Arial" w:cs="Arial" w:hint="eastAsia"/>
          </w:rPr>
          <w:t>完善的网管解决方案</w:t>
        </w:r>
        <w:r>
          <w:rPr>
            <w:webHidden/>
          </w:rPr>
          <w:tab/>
        </w:r>
        <w:r>
          <w:rPr>
            <w:webHidden/>
          </w:rPr>
          <w:fldChar w:fldCharType="begin"/>
        </w:r>
        <w:r>
          <w:rPr>
            <w:webHidden/>
          </w:rPr>
          <w:instrText xml:space="preserve"> PAGEREF _Toc246263642 \h </w:instrText>
        </w:r>
        <w:r>
          <w:rPr>
            <w:webHidden/>
          </w:rPr>
          <w:fldChar w:fldCharType="separate"/>
        </w:r>
        <w:r>
          <w:rPr>
            <w:webHidden/>
          </w:rPr>
          <w:t>29</w:t>
        </w:r>
        <w:r>
          <w:rPr>
            <w:webHidden/>
          </w:rPr>
          <w:fldChar w:fldCharType="end"/>
        </w:r>
      </w:hyperlink>
    </w:p>
    <w:p w:rsidR="00324F67" w:rsidRPr="006A4C99" w:rsidP="00AC32AC">
      <w:pPr>
        <w:pStyle w:val="TOC3"/>
        <w:ind w:left="0" w:firstLine="0" w:leftChars="0"/>
        <w:rPr>
          <w:rFonts w:ascii="Arial" w:hAnsi="Arial" w:cs="Arial" w:hint="eastAsia"/>
          <w:sz w:val="48"/>
          <w:szCs w:val="48"/>
        </w:rPr>
        <w:sectPr w:rsidSect="00DD73A0">
          <w:type w:val="nextPage"/>
          <w:pgSz w:w="11906" w:h="16838" w:code="9"/>
          <w:pgMar w:top="1440" w:right="1797" w:bottom="1440" w:left="1797" w:header="851" w:footer="992" w:gutter="0"/>
          <w:pgNumType w:start="3"/>
          <w:cols w:space="425"/>
          <w:titlePg w:val="0"/>
          <w:docGrid w:type="lines" w:linePitch="312"/>
        </w:sectPr>
      </w:pPr>
      <w:r w:rsidRPr="0094424E" w:rsidR="00446C9B">
        <w:rPr>
          <w:rFonts w:ascii="Arial" w:hAnsi="Arial" w:cs="Arial"/>
          <w:b w:val="0"/>
          <w:szCs w:val="24"/>
        </w:rPr>
        <w:fldChar w:fldCharType="end"/>
      </w:r>
    </w:p>
    <w:p w:rsidR="00324F67" w:rsidRPr="006A4C99" w:rsidP="00AC32AC">
      <w:pPr>
        <w:pStyle w:val="TOC3"/>
        <w:ind w:left="0" w:firstLine="0" w:leftChars="0"/>
        <w:rPr>
          <w:rFonts w:ascii="Arial" w:hAnsi="Arial" w:cs="Arial" w:hint="eastAsia"/>
          <w:sz w:val="48"/>
          <w:szCs w:val="48"/>
        </w:rPr>
      </w:pPr>
      <w:r w:rsidR="006A34F6">
        <w:rPr>
          <w:rFonts w:ascii="Arial" w:hAnsi="Arial" w:cs="Arial" w:hint="eastAsia"/>
          <w:sz w:val="48"/>
          <w:szCs w:val="48"/>
        </w:rPr>
        <w:t>宁波理工学院</w:t>
      </w:r>
      <w:r w:rsidRPr="00AC32AC" w:rsidR="00AC32AC">
        <w:rPr>
          <w:rFonts w:ascii="Arial" w:hAnsi="Arial" w:cs="Arial" w:hint="eastAsia"/>
          <w:sz w:val="48"/>
          <w:szCs w:val="48"/>
        </w:rPr>
        <w:t>无线校内网</w:t>
      </w:r>
      <w:r w:rsidR="000F0B7A">
        <w:rPr>
          <w:rFonts w:ascii="Arial" w:hAnsi="Arial" w:cs="Arial" w:hint="eastAsia"/>
          <w:sz w:val="48"/>
          <w:szCs w:val="48"/>
        </w:rPr>
        <w:t>项目</w:t>
      </w:r>
    </w:p>
    <w:p w:rsidR="00446C9B" w:rsidRPr="006A4C99" w:rsidP="001A7FB0">
      <w:pPr>
        <w:pStyle w:val="TOC3"/>
        <w:ind w:left="0" w:firstLine="0" w:leftChars="0"/>
        <w:rPr>
          <w:rFonts w:ascii="Arial" w:hAnsi="Arial" w:cs="Arial"/>
          <w:szCs w:val="24"/>
        </w:rPr>
      </w:pPr>
      <w:r w:rsidRPr="006A4C99">
        <w:rPr>
          <w:rFonts w:ascii="Arial" w:hAnsi="Arial" w:cs="Arial"/>
          <w:sz w:val="48"/>
          <w:szCs w:val="48"/>
        </w:rPr>
        <w:t>工程技术建议书</w:t>
      </w:r>
    </w:p>
    <w:p w:rsidR="00446C9B" w:rsidRPr="00C529A0">
      <w:pPr>
        <w:pStyle w:val="Heading1"/>
        <w:rPr>
          <w:rFonts w:ascii="Arial" w:hAnsi="Arial" w:cs="Arial"/>
        </w:rPr>
      </w:pPr>
      <w:bookmarkStart w:id="1" w:name="_Toc246263609"/>
      <w:r w:rsidRPr="006A4C99">
        <w:rPr>
          <w:rFonts w:ascii="Arial" w:hAnsi="Arial" w:cs="Arial"/>
        </w:rPr>
        <w:t>一、</w:t>
      </w:r>
      <w:r w:rsidRPr="00C529A0" w:rsidR="00C529A0">
        <w:rPr>
          <w:rFonts w:ascii="Arial" w:hAnsi="Arial" w:cs="Arial" w:hint="eastAsia"/>
        </w:rPr>
        <w:t>前言</w:t>
      </w:r>
      <w:bookmarkEnd w:id="1"/>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加快教化信息化建设的步伐，通过学校的信息技术建设来提升教学水平，抢占将来教化发展的制高点，已成为中国教化界的共识。</w:t>
      </w:r>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在当前的教化行业网络建设大潮中，如何建设平安牢靠、经济适用、可持续发展的校内网络，如何为将来数字化教化发展培育信息化人才，已经成为全部教化单位关注的焦点。而建设具备多态的复合型网络构架，可以满足校内网络对于不同的网络互联的需求。</w:t>
      </w:r>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随着我国高</w:t>
      </w:r>
      <w:r w:rsidR="00AC32AC">
        <w:rPr>
          <w:rFonts w:ascii="Arial" w:hAnsi="宋体" w:cs="Arial" w:hint="eastAsia"/>
          <w:b w:val="0"/>
          <w:kern w:val="0"/>
          <w:sz w:val="21"/>
          <w:szCs w:val="21"/>
        </w:rPr>
        <w:t>职</w:t>
      </w:r>
      <w:r w:rsidRPr="00C529A0">
        <w:rPr>
          <w:rFonts w:ascii="Arial" w:hAnsi="宋体" w:cs="Arial" w:hint="eastAsia"/>
          <w:b w:val="0"/>
          <w:kern w:val="0"/>
          <w:sz w:val="21"/>
          <w:szCs w:val="21"/>
        </w:rPr>
        <w:t>校校内网络建设的普及，有线以太网络建设渐渐普及并趋于成熟。以科研、教学、办公、上网服务综合一体化的校内网络，为广阔的在校学生和教职工的学习、生活和工作带来了极大的便利，网络信息化同时也成为了高校重要工作内容之一。</w:t>
      </w:r>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随着校内网络信息化的普及，人们越来越要求尽可能便利、快速、移动式的运用网络，同时，随着笔记本电脑的普以及无线网卡产品的价格逐步降低，越来越多的人拥有无线网络客户端产品，据调查显示，我国高等院校师生的笔记本电脑平均拥有比例已经超过15%，并在以每年10%的速度递增。因此，很多高校起先思索如何能够使得在很多有线网络无法延长到的场合，以及如大型教室、礼堂、会议室、图书馆体育场馆等场所，也同样能够访问校内网络，最大程度延长网络半径，真正让网络渗透到校内的每个角落。这对于校内网的管理者和建设者来说，是急需思索与解决的问题。</w:t>
      </w:r>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对于这样的需求，受到严格的地域限制的有线网络明显已经不能满足。能在教室、多媒体教室、阶梯教室、礼堂、会议室、图书馆甚至在体育馆、足球场、操场等场所连接互联网成为校内用户迫切的渴望，只有随时随地能够连接到网络，才能满足目前用户对网络的需求。</w:t>
      </w:r>
    </w:p>
    <w:p w:rsidR="00C529A0" w:rsidRPr="00C529A0" w:rsidP="00C529A0">
      <w:pPr>
        <w:ind w:firstLine="420" w:firstLineChars="200"/>
        <w:rPr>
          <w:rFonts w:ascii="Arial" w:hAnsi="宋体" w:cs="Arial" w:hint="eastAsia"/>
          <w:kern w:val="0"/>
          <w:sz w:val="21"/>
          <w:szCs w:val="21"/>
        </w:rPr>
        <w:sectPr w:rsidSect="00DD73A0">
          <w:type w:val="nextPage"/>
          <w:pgSz w:w="11906" w:h="16838" w:code="9"/>
          <w:pgMar w:top="1440" w:right="1797" w:bottom="1440" w:left="1797" w:header="851" w:footer="992" w:gutter="0"/>
          <w:pgNumType w:start="4"/>
          <w:cols w:space="425"/>
          <w:titlePg w:val="0"/>
          <w:docGrid w:type="lines" w:linePitch="312"/>
        </w:sectPr>
      </w:pPr>
      <w:r w:rsidRPr="00C529A0">
        <w:rPr>
          <w:rFonts w:ascii="Arial" w:hAnsi="宋体" w:cs="Arial" w:hint="eastAsia"/>
          <w:b w:val="0"/>
          <w:kern w:val="0"/>
          <w:sz w:val="21"/>
          <w:szCs w:val="21"/>
        </w:rPr>
        <w:t>为了满足这样的需求，全国各高校在经过近几年的无线试验网的探究之后，纷纷起先规划并建设作为有线网络之补充的校内无线网络，为校内供应全部的无线局域网信号覆盖，并供应数据接入业务，让学校师生体会到无线局域网给老师的教学和学生的学习带来的好处。同时，该网络的建成，也为下一步实现在校内无线网络上供应VoIP、视频监控、视频教学等增值服务，建立统一计费、管理和运营，供应了前提条件。</w:t>
      </w:r>
    </w:p>
    <w:p w:rsidR="00446C9B" w:rsidRPr="006A4C99" w:rsidP="00C529A0">
      <w:pPr>
        <w:pStyle w:val="Heading1"/>
        <w:rPr>
          <w:rFonts w:ascii="Arial" w:hAnsi="Arial" w:cs="Arial"/>
        </w:rPr>
      </w:pPr>
      <w:bookmarkStart w:id="2" w:name="_Toc246263610"/>
      <w:r w:rsidRPr="006A4C99">
        <w:rPr>
          <w:rFonts w:ascii="Arial" w:hAnsi="Arial" w:cs="Arial"/>
        </w:rPr>
        <w:t>二、需求</w:t>
      </w:r>
      <w:r w:rsidRPr="006A4C99" w:rsidR="00537C06">
        <w:rPr>
          <w:rFonts w:ascii="Arial" w:hAnsi="Arial" w:cs="Arial"/>
        </w:rPr>
        <w:t>分析</w:t>
      </w:r>
      <w:bookmarkEnd w:id="2"/>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此次网络建设的目标是建立一个覆盖全校并在物理上独立于现有有线网络的无线校内网。要求完成全方位立体式无线覆盖，让师生们可以在所覆盖的区域随时随地、无拘束的连接到网络，教职工</w:t>
      </w:r>
      <w:r w:rsidR="007F06FE">
        <w:rPr>
          <w:rFonts w:ascii="Arial" w:hAnsi="宋体" w:cs="Arial" w:hint="eastAsia"/>
          <w:b w:val="0"/>
          <w:kern w:val="0"/>
          <w:sz w:val="21"/>
          <w:szCs w:val="21"/>
        </w:rPr>
        <w:t>和外来来宾</w:t>
      </w:r>
      <w:r w:rsidRPr="00C529A0">
        <w:rPr>
          <w:rFonts w:ascii="Arial" w:hAnsi="宋体" w:cs="Arial" w:hint="eastAsia"/>
          <w:b w:val="0"/>
          <w:kern w:val="0"/>
          <w:sz w:val="21"/>
          <w:szCs w:val="21"/>
        </w:rPr>
        <w:t>可以依托无线</w:t>
      </w:r>
      <w:r w:rsidR="007F06FE">
        <w:rPr>
          <w:rFonts w:ascii="Arial" w:hAnsi="宋体" w:cs="Arial" w:hint="eastAsia"/>
          <w:b w:val="0"/>
          <w:kern w:val="0"/>
          <w:sz w:val="21"/>
          <w:szCs w:val="21"/>
        </w:rPr>
        <w:t>访问</w:t>
      </w:r>
      <w:r w:rsidR="006A34F6">
        <w:rPr>
          <w:rFonts w:ascii="Arial" w:hAnsi="宋体" w:cs="Arial" w:hint="eastAsia"/>
          <w:b w:val="0"/>
          <w:kern w:val="0"/>
          <w:sz w:val="21"/>
          <w:szCs w:val="21"/>
        </w:rPr>
        <w:t>宁波理工学院</w:t>
      </w:r>
      <w:r w:rsidR="007F06FE">
        <w:rPr>
          <w:rFonts w:ascii="Arial" w:hAnsi="宋体" w:cs="Arial" w:hint="eastAsia"/>
          <w:b w:val="0"/>
          <w:kern w:val="0"/>
          <w:sz w:val="21"/>
          <w:szCs w:val="21"/>
        </w:rPr>
        <w:t>门户网站和Internet资源</w:t>
      </w:r>
      <w:r w:rsidRPr="00C529A0">
        <w:rPr>
          <w:rFonts w:ascii="Arial" w:hAnsi="宋体" w:cs="Arial" w:hint="eastAsia"/>
          <w:b w:val="0"/>
          <w:kern w:val="0"/>
          <w:sz w:val="21"/>
          <w:szCs w:val="21"/>
        </w:rPr>
        <w:t>。新的无线网络建设要求在认证计费、平安防卫等方面与现有的有线网络</w:t>
      </w:r>
      <w:r w:rsidR="007F06FE">
        <w:rPr>
          <w:rFonts w:ascii="Arial" w:hAnsi="宋体" w:cs="Arial" w:hint="eastAsia"/>
          <w:b w:val="0"/>
          <w:kern w:val="0"/>
          <w:sz w:val="21"/>
          <w:szCs w:val="21"/>
        </w:rPr>
        <w:t>相互独立</w:t>
      </w:r>
      <w:r w:rsidRPr="00C529A0">
        <w:rPr>
          <w:rFonts w:ascii="Arial" w:hAnsi="宋体" w:cs="Arial" w:hint="eastAsia"/>
          <w:b w:val="0"/>
          <w:kern w:val="0"/>
          <w:sz w:val="21"/>
          <w:szCs w:val="21"/>
        </w:rPr>
        <w:t>，校内有线网络各部分主体结构内部不须要变更任何项目，同时做到尽可能的简化网络结构，提高网络访问速度与效率。</w:t>
      </w:r>
    </w:p>
    <w:p w:rsidR="00C529A0" w:rsidRPr="00C529A0" w:rsidP="00C529A0">
      <w:pPr>
        <w:ind w:firstLine="420" w:firstLineChars="200"/>
        <w:rPr>
          <w:rFonts w:ascii="Arial" w:hAnsi="宋体" w:cs="Arial" w:hint="eastAsia"/>
          <w:kern w:val="0"/>
          <w:sz w:val="21"/>
          <w:szCs w:val="21"/>
        </w:rPr>
      </w:pPr>
      <w:r w:rsidRPr="00C529A0">
        <w:rPr>
          <w:rFonts w:ascii="Arial" w:hAnsi="宋体" w:cs="Arial" w:hint="eastAsia"/>
          <w:b w:val="0"/>
          <w:kern w:val="0"/>
          <w:sz w:val="21"/>
          <w:szCs w:val="21"/>
        </w:rPr>
        <w:t>此次校内无线局域网具体的</w:t>
      </w:r>
      <w:r w:rsidR="008F44B5">
        <w:rPr>
          <w:rFonts w:ascii="Arial" w:hAnsi="宋体" w:cs="Arial" w:hint="eastAsia"/>
          <w:b w:val="0"/>
          <w:kern w:val="0"/>
          <w:sz w:val="21"/>
          <w:szCs w:val="21"/>
        </w:rPr>
        <w:t>总体</w:t>
      </w:r>
      <w:r w:rsidRPr="00C529A0">
        <w:rPr>
          <w:rFonts w:ascii="Arial" w:hAnsi="宋体" w:cs="Arial" w:hint="eastAsia"/>
          <w:b w:val="0"/>
          <w:kern w:val="0"/>
          <w:sz w:val="21"/>
          <w:szCs w:val="21"/>
        </w:rPr>
        <w:t>目标是：</w:t>
      </w:r>
    </w:p>
    <w:p w:rsidR="008F44B5" w:rsidRPr="008F44B5" w:rsidP="008F44B5">
      <w:pPr>
        <w:numPr>
          <w:ilvl w:val="0"/>
          <w:numId w:val="42"/>
        </w:numPr>
        <w:rPr>
          <w:rFonts w:ascii="Arial" w:hAnsi="Arial" w:cs="Arial" w:hint="eastAsia"/>
          <w:sz w:val="21"/>
          <w:szCs w:val="21"/>
        </w:rPr>
      </w:pPr>
      <w:r w:rsidRPr="008F44B5">
        <w:rPr>
          <w:rFonts w:ascii="Arial" w:hAnsi="Arial" w:cs="Arial" w:hint="eastAsia"/>
          <w:b w:val="0"/>
          <w:sz w:val="21"/>
          <w:szCs w:val="21"/>
        </w:rPr>
        <w:t>利用无线网络技术进一步扩展校内网的覆盖范围，使全校师生能够随时随地、便利高效地运用校内网络；</w:t>
      </w:r>
    </w:p>
    <w:p w:rsidR="008F44B5" w:rsidRPr="008F44B5" w:rsidP="008F44B5">
      <w:pPr>
        <w:numPr>
          <w:ilvl w:val="0"/>
          <w:numId w:val="42"/>
        </w:numPr>
        <w:rPr>
          <w:rFonts w:ascii="Arial" w:hAnsi="Arial" w:cs="Arial" w:hint="eastAsia"/>
          <w:sz w:val="21"/>
          <w:szCs w:val="21"/>
        </w:rPr>
      </w:pPr>
      <w:r w:rsidRPr="008F44B5">
        <w:rPr>
          <w:rFonts w:ascii="Arial" w:hAnsi="Arial" w:cs="Arial" w:hint="eastAsia"/>
          <w:b w:val="0"/>
          <w:sz w:val="21"/>
          <w:szCs w:val="21"/>
        </w:rPr>
        <w:t>促进教学和科研发展，进一步拓展探讨空间；</w:t>
      </w:r>
    </w:p>
    <w:p w:rsidR="008F44B5" w:rsidRPr="008F44B5" w:rsidP="008F44B5">
      <w:pPr>
        <w:numPr>
          <w:ilvl w:val="0"/>
          <w:numId w:val="42"/>
        </w:numPr>
        <w:rPr>
          <w:rFonts w:ascii="Arial" w:hAnsi="Arial" w:cs="Arial" w:hint="eastAsia"/>
          <w:sz w:val="21"/>
          <w:szCs w:val="21"/>
        </w:rPr>
      </w:pPr>
      <w:r w:rsidRPr="008F44B5">
        <w:rPr>
          <w:rFonts w:ascii="Arial" w:hAnsi="Arial" w:cs="Arial" w:hint="eastAsia"/>
          <w:b w:val="0"/>
          <w:sz w:val="21"/>
          <w:szCs w:val="21"/>
        </w:rPr>
        <w:t>提升校内网络环境，提高管理水平和效率，推动学校信息化建设；</w:t>
      </w:r>
    </w:p>
    <w:p w:rsidR="00446C9B" w:rsidRPr="006A4C99">
      <w:pPr>
        <w:pStyle w:val="NormalIndent"/>
        <w:rPr>
          <w:rFonts w:ascii="Arial" w:hAnsi="Arial" w:cs="Arial"/>
          <w:sz w:val="21"/>
          <w:szCs w:val="21"/>
        </w:rPr>
      </w:pPr>
      <w:r w:rsidRPr="008F44B5" w:rsidR="008F44B5">
        <w:rPr>
          <w:rFonts w:ascii="Arial" w:cs="Arial" w:hint="eastAsia"/>
          <w:sz w:val="21"/>
          <w:szCs w:val="21"/>
        </w:rPr>
        <w:t>由于本工程是在校内有线网的基础上加以无线扩充</w:t>
      </w:r>
      <w:r w:rsidR="008F44B5">
        <w:rPr>
          <w:rFonts w:ascii="Arial" w:cs="Arial" w:hint="eastAsia"/>
          <w:sz w:val="21"/>
          <w:szCs w:val="21"/>
        </w:rPr>
        <w:t>，</w:t>
      </w:r>
      <w:r w:rsidRPr="006A4C99">
        <w:rPr>
          <w:rFonts w:ascii="Arial" w:cs="Arial"/>
          <w:sz w:val="21"/>
          <w:szCs w:val="21"/>
        </w:rPr>
        <w:t>本工程具体的建设目标是：</w:t>
      </w:r>
    </w:p>
    <w:p w:rsidR="00446C9B" w:rsidRPr="006A4C99">
      <w:pPr>
        <w:numPr>
          <w:ilvl w:val="0"/>
          <w:numId w:val="42"/>
        </w:numPr>
        <w:rPr>
          <w:rFonts w:ascii="Arial" w:hAnsi="Arial" w:cs="Arial"/>
          <w:sz w:val="21"/>
          <w:szCs w:val="21"/>
        </w:rPr>
      </w:pPr>
      <w:r w:rsidRPr="006A4C99">
        <w:rPr>
          <w:rFonts w:ascii="Arial" w:hAnsi="Arial" w:cs="Arial"/>
          <w:b w:val="0"/>
          <w:sz w:val="21"/>
          <w:szCs w:val="21"/>
        </w:rPr>
        <w:t>覆盖</w:t>
      </w:r>
      <w:r w:rsidR="006A34F6">
        <w:rPr>
          <w:rFonts w:ascii="Arial" w:hAnsi="Arial" w:cs="Arial" w:hint="eastAsia"/>
          <w:b w:val="0"/>
          <w:sz w:val="21"/>
          <w:szCs w:val="21"/>
        </w:rPr>
        <w:t>宁波理工学院</w:t>
      </w:r>
      <w:r w:rsidRPr="006A4C99" w:rsidR="00252531">
        <w:rPr>
          <w:rFonts w:ascii="Arial" w:hAnsi="Arial" w:cs="Arial"/>
          <w:b w:val="0"/>
          <w:sz w:val="21"/>
          <w:szCs w:val="21"/>
        </w:rPr>
        <w:t>全部</w:t>
      </w:r>
      <w:r w:rsidR="00C529A0">
        <w:rPr>
          <w:rFonts w:ascii="Arial" w:hAnsi="Arial" w:cs="Arial" w:hint="eastAsia"/>
          <w:b w:val="0"/>
          <w:sz w:val="21"/>
          <w:szCs w:val="21"/>
        </w:rPr>
        <w:t>校区</w:t>
      </w:r>
      <w:r w:rsidRPr="006A4C99">
        <w:rPr>
          <w:rFonts w:ascii="Arial" w:hAnsi="Arial" w:cs="Arial"/>
          <w:b w:val="0"/>
          <w:sz w:val="21"/>
          <w:szCs w:val="21"/>
        </w:rPr>
        <w:t>，为</w:t>
      </w:r>
      <w:r w:rsidR="00C529A0">
        <w:rPr>
          <w:rFonts w:ascii="Arial" w:hAnsi="Arial" w:cs="Arial" w:hint="eastAsia"/>
          <w:b w:val="0"/>
          <w:sz w:val="21"/>
          <w:szCs w:val="21"/>
        </w:rPr>
        <w:t>教职员工</w:t>
      </w:r>
      <w:r w:rsidRPr="006A4C99">
        <w:rPr>
          <w:rFonts w:ascii="Arial" w:hAnsi="Arial" w:cs="Arial"/>
          <w:b w:val="0"/>
          <w:sz w:val="21"/>
          <w:szCs w:val="21"/>
        </w:rPr>
        <w:t>供应切实可用的无线网络环境；</w:t>
      </w:r>
    </w:p>
    <w:p w:rsidR="008F44B5" w:rsidRPr="008F44B5" w:rsidP="008F44B5">
      <w:pPr>
        <w:numPr>
          <w:ilvl w:val="0"/>
          <w:numId w:val="42"/>
        </w:numPr>
        <w:rPr>
          <w:rFonts w:ascii="Arial" w:hAnsi="Arial" w:cs="Arial"/>
          <w:sz w:val="21"/>
          <w:szCs w:val="21"/>
        </w:rPr>
      </w:pPr>
      <w:r w:rsidRPr="008F44B5">
        <w:rPr>
          <w:rFonts w:ascii="Arial" w:hAnsi="Arial" w:cs="Arial" w:hint="eastAsia"/>
          <w:b w:val="0"/>
          <w:sz w:val="21"/>
          <w:szCs w:val="21"/>
        </w:rPr>
        <w:t>侧重实际应用，覆盖校内内部分区域，为教学和学习生活供应切实可用的无线网络环境；</w:t>
      </w:r>
    </w:p>
    <w:p w:rsidR="008F44B5" w:rsidRPr="008F44B5" w:rsidP="008F44B5">
      <w:pPr>
        <w:numPr>
          <w:ilvl w:val="0"/>
          <w:numId w:val="42"/>
        </w:numPr>
        <w:rPr>
          <w:rFonts w:ascii="Arial" w:hAnsi="Arial" w:cs="Arial"/>
          <w:sz w:val="21"/>
          <w:szCs w:val="21"/>
        </w:rPr>
      </w:pPr>
      <w:r w:rsidRPr="008F44B5">
        <w:rPr>
          <w:rFonts w:ascii="Arial" w:hAnsi="Arial" w:cs="Arial" w:hint="eastAsia"/>
          <w:b w:val="0"/>
          <w:sz w:val="21"/>
          <w:szCs w:val="21"/>
        </w:rPr>
        <w:t>实行通行的网络协议标准：目前无线局域网普遍采纳</w:t>
      </w:r>
      <w:r w:rsidRPr="008F44B5">
        <w:rPr>
          <w:rFonts w:ascii="Arial" w:hAnsi="Arial" w:cs="Arial"/>
          <w:b w:val="0"/>
          <w:sz w:val="21"/>
          <w:szCs w:val="21"/>
        </w:rPr>
        <w:t>802.11</w:t>
      </w:r>
      <w:r w:rsidRPr="008F44B5">
        <w:rPr>
          <w:rFonts w:ascii="Arial" w:hAnsi="Arial" w:cs="Arial" w:hint="eastAsia"/>
          <w:b w:val="0"/>
          <w:sz w:val="21"/>
          <w:szCs w:val="21"/>
        </w:rPr>
        <w:t>系列标准，因此校内无线局域网将主要支持</w:t>
      </w:r>
      <w:smartTag w:uri="urn:schemas-microsoft-com:office:smarttags" w:element="chmetcnv">
        <w:smartTagPr>
          <w:attr w:name="HasSpace" w:val="False"/>
          <w:attr w:name="Negative" w:val="False"/>
          <w:attr w:name="NumberType" w:val="1"/>
          <w:attr w:name="SourceValue" w:val="802.11"/>
          <w:attr w:name="TCSC" w:val="0"/>
          <w:attr w:name="UnitName" w:val="g"/>
        </w:smartTagPr>
        <w:r w:rsidRPr="008F44B5">
          <w:rPr>
            <w:rFonts w:ascii="Arial" w:hAnsi="Arial" w:cs="Arial"/>
            <w:b w:val="0"/>
            <w:sz w:val="21"/>
            <w:szCs w:val="21"/>
          </w:rPr>
          <w:t>802.11g</w:t>
        </w:r>
      </w:smartTag>
      <w:r w:rsidRPr="008F44B5">
        <w:rPr>
          <w:rFonts w:ascii="Arial" w:hAnsi="Arial" w:cs="Arial" w:hint="eastAsia"/>
          <w:b w:val="0"/>
          <w:sz w:val="21"/>
          <w:szCs w:val="21"/>
        </w:rPr>
        <w:t>（</w:t>
      </w:r>
      <w:smartTag w:uri="urn:schemas-microsoft-com:office:smarttags" w:element="chmetcnv">
        <w:smartTagPr>
          <w:attr w:name="HasSpace" w:val="False"/>
          <w:attr w:name="Negative" w:val="False"/>
          <w:attr w:name="NumberType" w:val="1"/>
          <w:attr w:name="SourceValue" w:val="54"/>
          <w:attr w:name="TCSC" w:val="0"/>
          <w:attr w:name="UnitName" w:val="m"/>
        </w:smartTagPr>
        <w:r w:rsidRPr="008F44B5">
          <w:rPr>
            <w:rFonts w:ascii="Arial" w:hAnsi="Arial" w:cs="Arial"/>
            <w:b w:val="0"/>
            <w:sz w:val="21"/>
            <w:szCs w:val="21"/>
          </w:rPr>
          <w:t>54M</w:t>
        </w:r>
      </w:smartTag>
      <w:r w:rsidRPr="008F44B5">
        <w:rPr>
          <w:rFonts w:ascii="Arial" w:hAnsi="Arial" w:cs="Arial" w:hint="eastAsia"/>
          <w:b w:val="0"/>
          <w:sz w:val="21"/>
          <w:szCs w:val="21"/>
        </w:rPr>
        <w:t>带宽）标准以供应可供实际应用的相对稳定的网络通讯服务</w:t>
      </w:r>
      <w:r w:rsidR="00AC32AC">
        <w:rPr>
          <w:rFonts w:ascii="Arial" w:hAnsi="Arial" w:cs="Arial" w:hint="eastAsia"/>
          <w:b w:val="0"/>
          <w:sz w:val="21"/>
          <w:szCs w:val="21"/>
        </w:rPr>
        <w:t>，部分区域支持802.11n（</w:t>
      </w:r>
      <w:smartTag w:uri="urn:schemas-microsoft-com:office:smarttags" w:element="chmetcnv">
        <w:smartTagPr>
          <w:attr w:name="HasSpace" w:val="False"/>
          <w:attr w:name="Negative" w:val="False"/>
          <w:attr w:name="NumberType" w:val="1"/>
          <w:attr w:name="SourceValue" w:val="300"/>
          <w:attr w:name="TCSC" w:val="0"/>
          <w:attr w:name="UnitName" w:val="m"/>
        </w:smartTagPr>
        <w:r w:rsidR="00AC32AC">
          <w:rPr>
            <w:rFonts w:ascii="Arial" w:hAnsi="Arial" w:cs="Arial" w:hint="eastAsia"/>
            <w:b w:val="0"/>
            <w:sz w:val="21"/>
            <w:szCs w:val="21"/>
          </w:rPr>
          <w:t>300M</w:t>
        </w:r>
      </w:smartTag>
      <w:r w:rsidR="00AC32AC">
        <w:rPr>
          <w:rFonts w:ascii="Arial" w:hAnsi="Arial" w:cs="Arial" w:hint="eastAsia"/>
          <w:b w:val="0"/>
          <w:sz w:val="21"/>
          <w:szCs w:val="21"/>
        </w:rPr>
        <w:t>带宽标准）以供应更高带宽的网络体验</w:t>
      </w:r>
      <w:r w:rsidRPr="008F44B5">
        <w:rPr>
          <w:rFonts w:ascii="Arial" w:hAnsi="Arial" w:cs="Arial" w:hint="eastAsia"/>
          <w:b w:val="0"/>
          <w:sz w:val="21"/>
          <w:szCs w:val="21"/>
        </w:rPr>
        <w:t>；</w:t>
      </w:r>
    </w:p>
    <w:p w:rsidR="008F44B5" w:rsidRPr="008F44B5" w:rsidP="008F44B5">
      <w:pPr>
        <w:numPr>
          <w:ilvl w:val="0"/>
          <w:numId w:val="42"/>
        </w:numPr>
        <w:rPr>
          <w:rFonts w:ascii="Arial" w:hAnsi="Arial" w:cs="Arial"/>
          <w:sz w:val="21"/>
          <w:szCs w:val="21"/>
        </w:rPr>
      </w:pPr>
      <w:r w:rsidRPr="008F44B5">
        <w:rPr>
          <w:rFonts w:ascii="Arial" w:hAnsi="Arial" w:cs="Arial" w:hint="eastAsia"/>
          <w:b w:val="0"/>
          <w:sz w:val="21"/>
          <w:szCs w:val="21"/>
        </w:rPr>
        <w:t>全面的无线网络支撑系统（包括无线网管、无线平安，无线计费等），以避开无线设备及软件之间的不兼容性或网络管理的混乱而导致的问题；</w:t>
      </w:r>
    </w:p>
    <w:p w:rsidR="008F44B5" w:rsidRPr="008F44B5" w:rsidP="008F44B5">
      <w:pPr>
        <w:numPr>
          <w:ilvl w:val="0"/>
          <w:numId w:val="42"/>
        </w:numPr>
        <w:rPr>
          <w:rFonts w:ascii="Arial" w:hAnsi="Arial" w:cs="Arial"/>
          <w:sz w:val="21"/>
          <w:szCs w:val="21"/>
        </w:rPr>
      </w:pPr>
      <w:r w:rsidRPr="008F44B5">
        <w:rPr>
          <w:rFonts w:ascii="Arial" w:hAnsi="Arial" w:cs="Arial" w:hint="eastAsia"/>
          <w:b w:val="0"/>
          <w:sz w:val="21"/>
          <w:szCs w:val="21"/>
        </w:rPr>
        <w:t>保证网络访问的平安性，支持</w:t>
      </w:r>
      <w:r w:rsidRPr="008F44B5">
        <w:rPr>
          <w:rFonts w:ascii="Arial" w:hAnsi="Arial" w:cs="Arial"/>
          <w:b w:val="0"/>
          <w:sz w:val="21"/>
          <w:szCs w:val="21"/>
        </w:rPr>
        <w:t>802.1x</w:t>
      </w:r>
      <w:r w:rsidRPr="008F44B5">
        <w:rPr>
          <w:rFonts w:ascii="Arial" w:hAnsi="Arial" w:cs="Arial" w:hint="eastAsia"/>
          <w:b w:val="0"/>
          <w:sz w:val="21"/>
          <w:szCs w:val="21"/>
        </w:rPr>
        <w:t>平安认证方式；</w:t>
      </w:r>
    </w:p>
    <w:p w:rsidR="008F44B5" w:rsidP="008F44B5">
      <w:pPr>
        <w:numPr>
          <w:ilvl w:val="0"/>
          <w:numId w:val="42"/>
        </w:numPr>
        <w:rPr>
          <w:rFonts w:ascii="Arial" w:hAnsi="Arial" w:cs="Arial" w:hint="eastAsia"/>
          <w:sz w:val="21"/>
          <w:szCs w:val="21"/>
        </w:rPr>
      </w:pPr>
      <w:r w:rsidRPr="008F44B5">
        <w:rPr>
          <w:rFonts w:ascii="Arial" w:hAnsi="Arial" w:cs="Arial" w:hint="eastAsia"/>
          <w:b w:val="0"/>
          <w:sz w:val="21"/>
          <w:szCs w:val="21"/>
        </w:rPr>
        <w:t>采纳非独立型的无线网络结构选型；</w:t>
      </w:r>
    </w:p>
    <w:p w:rsidR="004D232A" w:rsidRPr="006A4C99" w:rsidP="008F44B5">
      <w:pPr>
        <w:numPr>
          <w:ilvl w:val="0"/>
          <w:numId w:val="42"/>
        </w:numPr>
        <w:rPr>
          <w:rFonts w:ascii="Arial" w:hAnsi="Arial" w:cs="Arial"/>
          <w:sz w:val="21"/>
          <w:szCs w:val="21"/>
        </w:rPr>
      </w:pPr>
      <w:r w:rsidRPr="006A4C99" w:rsidR="00446C9B">
        <w:rPr>
          <w:rFonts w:ascii="Arial" w:hAnsi="Arial" w:cs="Arial"/>
          <w:b w:val="0"/>
          <w:sz w:val="21"/>
          <w:szCs w:val="21"/>
        </w:rPr>
        <w:t>覆盖范围要求</w:t>
      </w:r>
      <w:r w:rsidRPr="006A4C99" w:rsidR="00252531">
        <w:rPr>
          <w:rFonts w:ascii="Arial" w:hAnsi="Arial" w:cs="Arial"/>
          <w:b w:val="0"/>
          <w:sz w:val="21"/>
          <w:szCs w:val="21"/>
        </w:rPr>
        <w:t>：</w:t>
      </w:r>
      <w:r w:rsidR="00AC32AC">
        <w:rPr>
          <w:rFonts w:cs="宋体" w:hint="eastAsia"/>
          <w:b w:val="0"/>
          <w:color w:val="000000"/>
          <w:kern w:val="0"/>
          <w:sz w:val="22"/>
          <w:szCs w:val="22"/>
        </w:rPr>
        <w:t>全校包括全部教学楼、行政楼、宿舍楼、体育场、图书馆等全部地区（包括道路、广场等其余全部空旷地带）的</w:t>
      </w:r>
      <w:r w:rsidRPr="00AC32AC" w:rsidR="00AC32AC">
        <w:rPr>
          <w:rFonts w:cs="宋体" w:hint="eastAsia"/>
          <w:b w:val="0"/>
          <w:kern w:val="0"/>
          <w:sz w:val="22"/>
          <w:szCs w:val="22"/>
        </w:rPr>
        <w:t>无盲点无线全覆盖，</w:t>
      </w:r>
      <w:r w:rsidR="00AC32AC">
        <w:rPr>
          <w:rFonts w:cs="宋体" w:hint="eastAsia"/>
          <w:b w:val="0"/>
          <w:color w:val="000000"/>
          <w:kern w:val="0"/>
          <w:sz w:val="22"/>
          <w:szCs w:val="22"/>
        </w:rPr>
        <w:t>其中楼宇部分除宿舍楼做室外覆盖外，其余均做室内覆盖。</w:t>
      </w:r>
      <w:r w:rsidRPr="006A4C99">
        <w:rPr>
          <w:rFonts w:ascii="Arial" w:hAnsi="Arial" w:cs="Arial"/>
          <w:sz w:val="21"/>
          <w:szCs w:val="21"/>
        </w:rPr>
        <w:br/>
      </w:r>
      <w:r w:rsidRPr="006A4C99">
        <w:rPr>
          <w:rFonts w:ascii="Arial" w:hAnsi="Arial" w:cs="Arial"/>
          <w:sz w:val="21"/>
          <w:szCs w:val="21"/>
        </w:rPr>
        <w:br/>
      </w:r>
    </w:p>
    <w:p>
      <w:pPr>
        <w:widowControl/>
        <w:spacing w:before="0" w:after="0" w:line="240" w:lineRule="auto"/>
        <w:ind w:firstLine="0"/>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Cs/>
            <w:color w:val="0000EE"/>
            <w:kern w:val="0"/>
            <w:sz w:val="30"/>
            <w:szCs w:val="30"/>
            <w:u w:val="single" w:color="0000EE"/>
          </w:rPr>
          <w:t>https://d.book118.com/257064012133006050</w:t>
        </w:r>
      </w:hyperlink>
    </w:p>
    <w:p w:rsidR="004D232A" w:rsidRPr="006A4C99" w:rsidP="008F44B5">
      <w:pPr>
        <w:numPr>
          <w:ilvl w:val="0"/>
          <w:numId w:val="42"/>
        </w:numPr>
        <w:rPr>
          <w:rFonts w:ascii="Arial" w:hAnsi="Arial" w:cs="Arial"/>
          <w:sz w:val="21"/>
          <w:szCs w:val="21"/>
        </w:rPr>
      </w:pPr>
    </w:p>
    <w:sectPr w:rsidSect="00DD73A0">
      <w:type w:val="nextPage"/>
      <w:pgSz w:w="11906" w:h="16838" w:code="9"/>
      <w:pgMar w:top="1440" w:right="1797" w:bottom="1440" w:left="1797"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华文细黑">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Tahoma">
    <w:panose1 w:val="020B0604030504040204"/>
    <w:charset w:val="00"/>
    <w:family w:val="swiss"/>
    <w:pitch w:val="variable"/>
    <w:sig w:usb0="61007A87" w:usb1="80000000" w:usb2="00000008" w:usb3="00000000" w:csb0="000101FF" w:csb1="00000000"/>
  </w:font>
  <w:font w:name="New Century Schlbk">
    <w:altName w:val="Times New Roman"/>
    <w:panose1 w:val="00000000000000000000"/>
    <w:charset w:val="4D"/>
    <w:family w:val="auto"/>
    <w:pitch w:val="variable"/>
    <w:sig w:usb0="03000000"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stroked="f">
        <v:imagedata r:id="rId1" o:title="mso3202"/>
      </v:shape>
    </w:pict>
  </w:numPicBullet>
  <w:numPicBullet w:numPicBulletId="1">
    <w:pict>
      <v:shape id="_x0000_i1026" type="#_x0000_t75" style="width:9pt;height:9pt" o:bullet="t" stroked="f">
        <v:imagedata r:id="rId2" o:title="j0115844"/>
      </v:shape>
    </w:pict>
  </w:numPicBullet>
  <w:numPicBullet w:numPicBulletId="2">
    <w:pict>
      <v:shape id="_x0000_i1027" type="#_x0000_t75" style="width:9pt;height:9pt" o:bullet="t" stroked="f">
        <v:imagedata r:id="rId3" o:title="BD15277_"/>
      </v:shape>
    </w:pict>
  </w:numPicBullet>
  <w:abstractNum w:abstractNumId="0">
    <w:nsid w:val="FFFFFF7E"/>
    <w:multiLevelType w:val="singleLevel"/>
    <w:tmpl w:val="83D87D34"/>
    <w:lvl w:ilvl="0">
      <w:start w:val="1"/>
      <w:numFmt w:val="decimal"/>
      <w:pStyle w:val="ListNumber3"/>
      <w:lvlText w:val="%1."/>
      <w:lvlJc w:val="left"/>
      <w:pPr>
        <w:tabs>
          <w:tab w:val="num" w:pos="1200"/>
        </w:tabs>
        <w:ind w:left="1200" w:hanging="360" w:leftChars="400" w:hangingChars="200"/>
      </w:pPr>
      <w:rPr>
        <w:b w:val="0"/>
      </w:rPr>
    </w:lvl>
  </w:abstractNum>
  <w:abstractNum w:abstractNumId="1">
    <w:nsid w:val="00770409"/>
    <w:multiLevelType w:val="hybridMultilevel"/>
    <w:tmpl w:val="03BEEAF0"/>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
    <w:nsid w:val="03D37327"/>
    <w:multiLevelType w:val="hybridMultilevel"/>
    <w:tmpl w:val="E946CFF6"/>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
    <w:nsid w:val="06872639"/>
    <w:multiLevelType w:val="hybridMultilevel"/>
    <w:tmpl w:val="47F8851A"/>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
    <w:nsid w:val="085F5907"/>
    <w:multiLevelType w:val="hybridMultilevel"/>
    <w:tmpl w:val="4F5AB3D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1264"/>
        </w:tabs>
        <w:ind w:left="1264" w:hanging="420"/>
      </w:pPr>
      <w:rPr>
        <w:rFonts w:ascii="Wingdings" w:hAnsi="Wingdings" w:hint="default"/>
      </w:rPr>
    </w:lvl>
    <w:lvl w:ilvl="2" w:tentative="1">
      <w:start w:val="1"/>
      <w:numFmt w:val="bullet"/>
      <w:lvlText w:val=""/>
      <w:lvlJc w:val="left"/>
      <w:pPr>
        <w:tabs>
          <w:tab w:val="num" w:pos="1684"/>
        </w:tabs>
        <w:ind w:left="1684" w:hanging="420"/>
      </w:pPr>
      <w:rPr>
        <w:rFonts w:ascii="Wingdings" w:hAnsi="Wingdings" w:hint="default"/>
      </w:rPr>
    </w:lvl>
    <w:lvl w:ilvl="3" w:tentative="1">
      <w:start w:val="1"/>
      <w:numFmt w:val="bullet"/>
      <w:lvlText w:val=""/>
      <w:lvlJc w:val="left"/>
      <w:pPr>
        <w:tabs>
          <w:tab w:val="num" w:pos="2104"/>
        </w:tabs>
        <w:ind w:left="2104" w:hanging="420"/>
      </w:pPr>
      <w:rPr>
        <w:rFonts w:ascii="Wingdings" w:hAnsi="Wingdings" w:hint="default"/>
      </w:rPr>
    </w:lvl>
    <w:lvl w:ilvl="4" w:tentative="1">
      <w:start w:val="1"/>
      <w:numFmt w:val="bullet"/>
      <w:lvlText w:val=""/>
      <w:lvlJc w:val="left"/>
      <w:pPr>
        <w:tabs>
          <w:tab w:val="num" w:pos="2524"/>
        </w:tabs>
        <w:ind w:left="2524" w:hanging="420"/>
      </w:pPr>
      <w:rPr>
        <w:rFonts w:ascii="Wingdings" w:hAnsi="Wingdings" w:hint="default"/>
      </w:rPr>
    </w:lvl>
    <w:lvl w:ilvl="5" w:tentative="1">
      <w:start w:val="1"/>
      <w:numFmt w:val="bullet"/>
      <w:lvlText w:val=""/>
      <w:lvlJc w:val="left"/>
      <w:pPr>
        <w:tabs>
          <w:tab w:val="num" w:pos="2944"/>
        </w:tabs>
        <w:ind w:left="2944" w:hanging="420"/>
      </w:pPr>
      <w:rPr>
        <w:rFonts w:ascii="Wingdings" w:hAnsi="Wingdings" w:hint="default"/>
      </w:rPr>
    </w:lvl>
    <w:lvl w:ilvl="6" w:tentative="1">
      <w:start w:val="1"/>
      <w:numFmt w:val="bullet"/>
      <w:lvlText w:val=""/>
      <w:lvlJc w:val="left"/>
      <w:pPr>
        <w:tabs>
          <w:tab w:val="num" w:pos="3364"/>
        </w:tabs>
        <w:ind w:left="3364" w:hanging="420"/>
      </w:pPr>
      <w:rPr>
        <w:rFonts w:ascii="Wingdings" w:hAnsi="Wingdings" w:hint="default"/>
      </w:rPr>
    </w:lvl>
    <w:lvl w:ilvl="7" w:tentative="1">
      <w:start w:val="1"/>
      <w:numFmt w:val="bullet"/>
      <w:lvlText w:val=""/>
      <w:lvlJc w:val="left"/>
      <w:pPr>
        <w:tabs>
          <w:tab w:val="num" w:pos="3784"/>
        </w:tabs>
        <w:ind w:left="3784" w:hanging="420"/>
      </w:pPr>
      <w:rPr>
        <w:rFonts w:ascii="Wingdings" w:hAnsi="Wingdings" w:hint="default"/>
      </w:rPr>
    </w:lvl>
    <w:lvl w:ilvl="8" w:tentative="1">
      <w:start w:val="1"/>
      <w:numFmt w:val="bullet"/>
      <w:lvlText w:val=""/>
      <w:lvlJc w:val="left"/>
      <w:pPr>
        <w:tabs>
          <w:tab w:val="num" w:pos="4204"/>
        </w:tabs>
        <w:ind w:left="4204" w:hanging="420"/>
      </w:pPr>
      <w:rPr>
        <w:rFonts w:ascii="Wingdings" w:hAnsi="Wingdings" w:hint="default"/>
      </w:rPr>
    </w:lvl>
  </w:abstractNum>
  <w:abstractNum w:abstractNumId="5">
    <w:nsid w:val="0B1D7EE1"/>
    <w:multiLevelType w:val="hybridMultilevel"/>
    <w:tmpl w:val="9D706616"/>
    <w:lvl w:ilvl="0">
      <w:start w:val="1"/>
      <w:numFmt w:val="bullet"/>
      <w:lvlText w:val=""/>
      <w:lvlJc w:val="left"/>
      <w:pPr>
        <w:tabs>
          <w:tab w:val="num" w:pos="845"/>
        </w:tabs>
        <w:ind w:left="845" w:hanging="420"/>
      </w:pPr>
      <w:rPr>
        <w:rFonts w:ascii="Symbol" w:hAnsi="Symbol" w:hint="default"/>
        <w:color w:val="auto"/>
      </w:rPr>
    </w:lvl>
    <w:lvl w:ilvl="1" w:tentative="1">
      <w:start w:val="1"/>
      <w:numFmt w:val="bullet"/>
      <w:lvlText w:val=""/>
      <w:lvlJc w:val="left"/>
      <w:pPr>
        <w:tabs>
          <w:tab w:val="num" w:pos="425"/>
        </w:tabs>
        <w:ind w:left="425" w:hanging="420"/>
      </w:pPr>
      <w:rPr>
        <w:rFonts w:ascii="Wingdings" w:hAnsi="Wingdings" w:hint="default"/>
      </w:rPr>
    </w:lvl>
    <w:lvl w:ilvl="2" w:tentative="1">
      <w:start w:val="1"/>
      <w:numFmt w:val="bullet"/>
      <w:lvlText w:val=""/>
      <w:lvlJc w:val="left"/>
      <w:pPr>
        <w:tabs>
          <w:tab w:val="num" w:pos="845"/>
        </w:tabs>
        <w:ind w:left="845" w:hanging="420"/>
      </w:pPr>
      <w:rPr>
        <w:rFonts w:ascii="Wingdings" w:hAnsi="Wingdings" w:hint="default"/>
      </w:rPr>
    </w:lvl>
    <w:lvl w:ilvl="3" w:tentative="1">
      <w:start w:val="1"/>
      <w:numFmt w:val="bullet"/>
      <w:lvlText w:val=""/>
      <w:lvlJc w:val="left"/>
      <w:pPr>
        <w:tabs>
          <w:tab w:val="num" w:pos="1265"/>
        </w:tabs>
        <w:ind w:left="1265" w:hanging="420"/>
      </w:pPr>
      <w:rPr>
        <w:rFonts w:ascii="Wingdings" w:hAnsi="Wingdings" w:hint="default"/>
      </w:rPr>
    </w:lvl>
    <w:lvl w:ilvl="4" w:tentative="1">
      <w:start w:val="1"/>
      <w:numFmt w:val="bullet"/>
      <w:lvlText w:val=""/>
      <w:lvlJc w:val="left"/>
      <w:pPr>
        <w:tabs>
          <w:tab w:val="num" w:pos="1685"/>
        </w:tabs>
        <w:ind w:left="1685" w:hanging="420"/>
      </w:pPr>
      <w:rPr>
        <w:rFonts w:ascii="Wingdings" w:hAnsi="Wingdings" w:hint="default"/>
      </w:rPr>
    </w:lvl>
    <w:lvl w:ilvl="5" w:tentative="1">
      <w:start w:val="1"/>
      <w:numFmt w:val="bullet"/>
      <w:lvlText w:val=""/>
      <w:lvlJc w:val="left"/>
      <w:pPr>
        <w:tabs>
          <w:tab w:val="num" w:pos="2105"/>
        </w:tabs>
        <w:ind w:left="2105" w:hanging="420"/>
      </w:pPr>
      <w:rPr>
        <w:rFonts w:ascii="Wingdings" w:hAnsi="Wingdings" w:hint="default"/>
      </w:rPr>
    </w:lvl>
    <w:lvl w:ilvl="6" w:tentative="1">
      <w:start w:val="1"/>
      <w:numFmt w:val="bullet"/>
      <w:lvlText w:val=""/>
      <w:lvlJc w:val="left"/>
      <w:pPr>
        <w:tabs>
          <w:tab w:val="num" w:pos="2525"/>
        </w:tabs>
        <w:ind w:left="2525" w:hanging="420"/>
      </w:pPr>
      <w:rPr>
        <w:rFonts w:ascii="Wingdings" w:hAnsi="Wingdings" w:hint="default"/>
      </w:rPr>
    </w:lvl>
    <w:lvl w:ilvl="7" w:tentative="1">
      <w:start w:val="1"/>
      <w:numFmt w:val="bullet"/>
      <w:lvlText w:val=""/>
      <w:lvlJc w:val="left"/>
      <w:pPr>
        <w:tabs>
          <w:tab w:val="num" w:pos="2945"/>
        </w:tabs>
        <w:ind w:left="2945" w:hanging="420"/>
      </w:pPr>
      <w:rPr>
        <w:rFonts w:ascii="Wingdings" w:hAnsi="Wingdings" w:hint="default"/>
      </w:rPr>
    </w:lvl>
    <w:lvl w:ilvl="8" w:tentative="1">
      <w:start w:val="1"/>
      <w:numFmt w:val="bullet"/>
      <w:lvlText w:val=""/>
      <w:lvlJc w:val="left"/>
      <w:pPr>
        <w:tabs>
          <w:tab w:val="num" w:pos="3365"/>
        </w:tabs>
        <w:ind w:left="3365" w:hanging="420"/>
      </w:pPr>
      <w:rPr>
        <w:rFonts w:ascii="Wingdings" w:hAnsi="Wingdings" w:hint="default"/>
      </w:rPr>
    </w:lvl>
  </w:abstractNum>
  <w:abstractNum w:abstractNumId="6">
    <w:nsid w:val="0FF01073"/>
    <w:multiLevelType w:val="hybridMultilevel"/>
    <w:tmpl w:val="76FC20A6"/>
    <w:lvl w:ilvl="0">
      <w:start w:val="1"/>
      <w:numFmt w:val="bullet"/>
      <w:lvlText w:val=""/>
      <w:lvlJc w:val="left"/>
      <w:pPr>
        <w:tabs>
          <w:tab w:val="num" w:pos="845"/>
        </w:tabs>
        <w:ind w:left="845" w:hanging="420"/>
      </w:pPr>
      <w:rPr>
        <w:rFonts w:ascii="Wingdings" w:hAnsi="Wingdings" w:hint="default"/>
        <w:b w:val="0"/>
        <w:i w:val="0"/>
        <w:sz w:val="20"/>
        <w:szCs w:val="20"/>
      </w:rPr>
    </w:lvl>
    <w:lvl w:ilvl="1">
      <w:start w:val="1"/>
      <w:numFmt w:val="bullet"/>
      <w:lvlText w:val=""/>
      <w:lvlJc w:val="left"/>
      <w:pPr>
        <w:tabs>
          <w:tab w:val="num" w:pos="1265"/>
        </w:tabs>
        <w:ind w:left="1265" w:hanging="420"/>
      </w:pPr>
      <w:rPr>
        <w:rFonts w:ascii="Wingdings" w:hAnsi="Wingdings" w:hint="default"/>
        <w:b w:val="0"/>
        <w:i w:val="0"/>
        <w:sz w:val="13"/>
        <w:szCs w:val="13"/>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
    <w:nsid w:val="13F975E3"/>
    <w:multiLevelType w:val="hybridMultilevel"/>
    <w:tmpl w:val="B704BD2C"/>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
    <w:nsid w:val="1615521D"/>
    <w:multiLevelType w:val="hybridMultilevel"/>
    <w:tmpl w:val="F918D9AC"/>
    <w:lvl w:ilvl="0">
      <w:start w:val="1"/>
      <w:numFmt w:val="upperRoman"/>
      <w:lvlText w:val="%1."/>
      <w:lvlJc w:val="left"/>
      <w:pPr>
        <w:tabs>
          <w:tab w:val="num" w:pos="1265"/>
        </w:tabs>
        <w:ind w:left="1265"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2EE3608"/>
    <w:multiLevelType w:val="hybridMultilevel"/>
    <w:tmpl w:val="2B605E20"/>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0">
    <w:nsid w:val="24A0547C"/>
    <w:multiLevelType w:val="hybridMultilevel"/>
    <w:tmpl w:val="B204D6EC"/>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
    <w:nsid w:val="26CD4B1B"/>
    <w:multiLevelType w:val="hybridMultilevel"/>
    <w:tmpl w:val="43DCA6C8"/>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
    <w:nsid w:val="27A75FD8"/>
    <w:multiLevelType w:val="hybridMultilevel"/>
    <w:tmpl w:val="72B05882"/>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
    <w:nsid w:val="2AB22E5B"/>
    <w:multiLevelType w:val="hybridMultilevel"/>
    <w:tmpl w:val="12B05F0C"/>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
    <w:nsid w:val="2AB63471"/>
    <w:multiLevelType w:val="hybridMultilevel"/>
    <w:tmpl w:val="C80C2522"/>
    <w:lvl w:ilvl="0">
      <w:start w:val="1"/>
      <w:numFmt w:val="bullet"/>
      <w:pStyle w:val="a15"/>
      <w:lvlText w:val=""/>
      <w:lvlJc w:val="left"/>
      <w:pPr>
        <w:tabs>
          <w:tab w:val="num" w:pos="845"/>
        </w:tabs>
        <w:ind w:left="845" w:hanging="420"/>
      </w:pPr>
      <w:rPr>
        <w:rFonts w:ascii="Wingdings" w:hAnsi="Wingdings" w:hint="default"/>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
    <w:nsid w:val="2B9C3AC9"/>
    <w:multiLevelType w:val="hybridMultilevel"/>
    <w:tmpl w:val="22904956"/>
    <w:lvl w:ilvl="0">
      <w:start w:val="1"/>
      <w:numFmt w:val="bullet"/>
      <w:lvlText w:val=""/>
      <w:lvlJc w:val="left"/>
      <w:pPr>
        <w:tabs>
          <w:tab w:val="num" w:pos="1265"/>
        </w:tabs>
        <w:ind w:left="126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
    <w:nsid w:val="2E2875A3"/>
    <w:multiLevelType w:val="hybridMultilevel"/>
    <w:tmpl w:val="83A4B0FE"/>
    <w:lvl w:ilvl="0">
      <w:start w:val="1"/>
      <w:numFmt w:val="upperRoman"/>
      <w:lvlText w:val="%1."/>
      <w:lvlJc w:val="left"/>
      <w:pPr>
        <w:tabs>
          <w:tab w:val="num" w:pos="1265"/>
        </w:tabs>
        <w:ind w:left="1265"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2F783BC2"/>
    <w:multiLevelType w:val="hybridMultilevel"/>
    <w:tmpl w:val="6268CEC6"/>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8">
    <w:nsid w:val="2F9A726D"/>
    <w:multiLevelType w:val="hybridMultilevel"/>
    <w:tmpl w:val="3DE49F0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462516E"/>
    <w:multiLevelType w:val="multilevel"/>
    <w:tmpl w:val="B94A000C"/>
    <w:lvl w:ilvl="0">
      <w:start w:val="1"/>
      <w:numFmt w:val="decimal"/>
      <w:suff w:val="nothing"/>
      <w:lvlText w:val="%1  "/>
      <w:lvlJc w:val="left"/>
      <w:pPr>
        <w:ind w:left="0" w:firstLine="0"/>
      </w:pPr>
      <w:rPr>
        <w:rFonts w:ascii="Arial" w:eastAsia="黑体" w:hAnsi="Arial" w:hint="default"/>
        <w:b w:val="0"/>
        <w:i w:val="0"/>
        <w:sz w:val="36"/>
        <w:szCs w:val="36"/>
      </w:rPr>
    </w:lvl>
    <w:lvl w:ilvl="1">
      <w:start w:val="1"/>
      <w:numFmt w:val="decimal"/>
      <w:suff w:val="nothing"/>
      <w:lvlText w:val="表%2  "/>
      <w:lvlJc w:val="left"/>
      <w:pPr>
        <w:ind w:left="0" w:firstLine="0"/>
      </w:pPr>
      <w:rPr>
        <w:rFonts w:ascii="Arial" w:hAnsi="Arial" w:hint="default"/>
        <w:b w:val="0"/>
        <w:i w:val="0"/>
        <w:sz w:val="21"/>
        <w:szCs w:val="30"/>
      </w:rPr>
    </w:lvl>
    <w:lvl w:ilvl="2">
      <w:start w:val="1"/>
      <w:numFmt w:val="decimal"/>
      <w:suff w:val="nothing"/>
      <w:lvlText w:val="%1.%2.%3  "/>
      <w:lvlJc w:val="left"/>
      <w:pPr>
        <w:ind w:left="0" w:firstLine="0"/>
      </w:pPr>
      <w:rPr>
        <w:rFonts w:ascii="Arial" w:hAnsi="Arial" w:hint="default"/>
        <w:b w:val="0"/>
        <w:i w:val="0"/>
        <w:sz w:val="24"/>
        <w:szCs w:val="24"/>
      </w:rPr>
    </w:lvl>
    <w:lvl w:ilvl="3">
      <w:start w:val="1"/>
      <w:numFmt w:val="decimal"/>
      <w:suff w:val="nothing"/>
      <w:lvlText w:val="%1.%2.%3.%4  "/>
      <w:lvlJc w:val="left"/>
      <w:pPr>
        <w:ind w:left="0" w:firstLine="0"/>
      </w:pPr>
      <w:rPr>
        <w:rFonts w:ascii="Arial" w:hAnsi="Arial" w:hint="default"/>
        <w:b w:val="0"/>
        <w:i w:val="0"/>
        <w:sz w:val="21"/>
        <w:szCs w:val="21"/>
      </w:rPr>
    </w:lvl>
    <w:lvl w:ilvl="4">
      <w:start w:val="1"/>
      <w:numFmt w:val="decimal"/>
      <w:lvlText w:val="%5."/>
      <w:lvlJc w:val="left"/>
      <w:pPr>
        <w:tabs>
          <w:tab w:val="num" w:pos="1134"/>
        </w:tabs>
        <w:ind w:left="1134" w:hanging="312"/>
      </w:pPr>
      <w:rPr>
        <w:rFonts w:ascii="Arial" w:hAnsi="Arial" w:hint="default"/>
        <w:b w:val="0"/>
        <w:i w:val="0"/>
        <w:sz w:val="21"/>
        <w:szCs w:val="21"/>
      </w:rPr>
    </w:lvl>
    <w:lvl w:ilvl="5">
      <w:start w:val="1"/>
      <w:numFmt w:val="decimal"/>
      <w:lvlText w:val="%6)"/>
      <w:lvlJc w:val="left"/>
      <w:pPr>
        <w:tabs>
          <w:tab w:val="num" w:pos="1134"/>
        </w:tabs>
        <w:ind w:left="1134" w:hanging="312"/>
      </w:pPr>
      <w:rPr>
        <w:rFonts w:ascii="Arial" w:hAnsi="Arial" w:hint="default"/>
        <w:b w:val="0"/>
        <w:i w:val="0"/>
        <w:sz w:val="21"/>
        <w:szCs w:val="21"/>
      </w:rPr>
    </w:lvl>
    <w:lvl w:ilvl="6">
      <w:start w:val="1"/>
      <w:numFmt w:val="lowerLetter"/>
      <w:lvlText w:val="%7."/>
      <w:lvlJc w:val="left"/>
      <w:pPr>
        <w:tabs>
          <w:tab w:val="num" w:pos="1134"/>
        </w:tabs>
        <w:ind w:left="1134" w:hanging="312"/>
      </w:pPr>
      <w:rPr>
        <w:rFonts w:ascii="Arial" w:hAnsi="Arial" w:hint="default"/>
        <w:b w:val="0"/>
        <w:i w:val="0"/>
        <w:sz w:val="21"/>
        <w:szCs w:val="21"/>
      </w:rPr>
    </w:lvl>
    <w:lvl w:ilvl="7">
      <w:start w:val="1"/>
      <w:numFmt w:val="decimal"/>
      <w:lvlRestart w:val="0"/>
      <w:suff w:val="space"/>
      <w:lvlText w:val="图%8"/>
      <w:lvlJc w:val="center"/>
      <w:pPr>
        <w:ind w:left="0" w:firstLine="0"/>
      </w:pPr>
      <w:rPr>
        <w:rFonts w:ascii="Arial" w:eastAsia="宋体" w:hAnsi="Arial" w:hint="default"/>
        <w:b w:val="0"/>
        <w:i w:val="0"/>
        <w:sz w:val="21"/>
        <w:szCs w:val="21"/>
      </w:rPr>
    </w:lvl>
    <w:lvl w:ilvl="8">
      <w:start w:val="1"/>
      <w:numFmt w:val="decimal"/>
      <w:lvlRestart w:val="0"/>
      <w:suff w:val="space"/>
      <w:lvlText w:val="表%9"/>
      <w:lvlJc w:val="center"/>
      <w:pPr>
        <w:ind w:left="0" w:firstLine="0"/>
      </w:pPr>
      <w:rPr>
        <w:rFonts w:ascii="Arial" w:eastAsia="黑体" w:hAnsi="Arial" w:hint="default"/>
        <w:b w:val="0"/>
        <w:i w:val="0"/>
        <w:sz w:val="18"/>
        <w:szCs w:val="18"/>
      </w:rPr>
    </w:lvl>
  </w:abstractNum>
  <w:abstractNum w:abstractNumId="20">
    <w:nsid w:val="38AD1281"/>
    <w:multiLevelType w:val="hybridMultilevel"/>
    <w:tmpl w:val="3FB0A3C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3C64098E"/>
    <w:multiLevelType w:val="hybridMultilevel"/>
    <w:tmpl w:val="DD28E84E"/>
    <w:lvl w:ilvl="0">
      <w:start w:val="1"/>
      <w:numFmt w:val="bullet"/>
      <w:pStyle w:val="a16"/>
      <w:lvlText w:val=""/>
      <w:lvlJc w:val="left"/>
      <w:pPr>
        <w:tabs>
          <w:tab w:val="num" w:pos="851"/>
        </w:tabs>
        <w:ind w:left="851" w:hanging="284"/>
      </w:pPr>
      <w:rPr>
        <w:rFonts w:ascii="Wingdings" w:hAnsi="Wingdings" w:hint="default"/>
        <w:b w:val="0"/>
        <w:i w:val="0"/>
        <w:sz w:val="13"/>
        <w:szCs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
    <w:nsid w:val="3FFA0DB7"/>
    <w:multiLevelType w:val="hybridMultilevel"/>
    <w:tmpl w:val="B8C84C1E"/>
    <w:lvl w:ilvl="0">
      <w:start w:val="1"/>
      <w:numFmt w:val="decimal"/>
      <w:lvlText w:val="%1."/>
      <w:lvlJc w:val="left"/>
      <w:pPr>
        <w:tabs>
          <w:tab w:val="num" w:pos="3381"/>
        </w:tabs>
        <w:ind w:left="3381" w:hanging="420"/>
      </w:pPr>
    </w:lvl>
    <w:lvl w:ilvl="1" w:tentative="1">
      <w:start w:val="1"/>
      <w:numFmt w:val="lowerLetter"/>
      <w:lvlText w:val="%2)"/>
      <w:lvlJc w:val="left"/>
      <w:pPr>
        <w:tabs>
          <w:tab w:val="num" w:pos="3801"/>
        </w:tabs>
        <w:ind w:left="3801" w:hanging="420"/>
      </w:pPr>
    </w:lvl>
    <w:lvl w:ilvl="2" w:tentative="1">
      <w:start w:val="1"/>
      <w:numFmt w:val="lowerRoman"/>
      <w:lvlText w:val="%3."/>
      <w:lvlJc w:val="right"/>
      <w:pPr>
        <w:tabs>
          <w:tab w:val="num" w:pos="4221"/>
        </w:tabs>
        <w:ind w:left="4221" w:hanging="420"/>
      </w:pPr>
    </w:lvl>
    <w:lvl w:ilvl="3" w:tentative="1">
      <w:start w:val="1"/>
      <w:numFmt w:val="decimal"/>
      <w:lvlText w:val="%4."/>
      <w:lvlJc w:val="left"/>
      <w:pPr>
        <w:tabs>
          <w:tab w:val="num" w:pos="4641"/>
        </w:tabs>
        <w:ind w:left="4641" w:hanging="420"/>
      </w:pPr>
    </w:lvl>
    <w:lvl w:ilvl="4" w:tentative="1">
      <w:start w:val="1"/>
      <w:numFmt w:val="lowerLetter"/>
      <w:lvlText w:val="%5)"/>
      <w:lvlJc w:val="left"/>
      <w:pPr>
        <w:tabs>
          <w:tab w:val="num" w:pos="5061"/>
        </w:tabs>
        <w:ind w:left="5061" w:hanging="420"/>
      </w:pPr>
    </w:lvl>
    <w:lvl w:ilvl="5" w:tentative="1">
      <w:start w:val="1"/>
      <w:numFmt w:val="lowerRoman"/>
      <w:lvlText w:val="%6."/>
      <w:lvlJc w:val="right"/>
      <w:pPr>
        <w:tabs>
          <w:tab w:val="num" w:pos="5481"/>
        </w:tabs>
        <w:ind w:left="5481" w:hanging="420"/>
      </w:pPr>
    </w:lvl>
    <w:lvl w:ilvl="6" w:tentative="1">
      <w:start w:val="1"/>
      <w:numFmt w:val="decimal"/>
      <w:lvlText w:val="%7."/>
      <w:lvlJc w:val="left"/>
      <w:pPr>
        <w:tabs>
          <w:tab w:val="num" w:pos="5901"/>
        </w:tabs>
        <w:ind w:left="5901" w:hanging="420"/>
      </w:pPr>
    </w:lvl>
    <w:lvl w:ilvl="7" w:tentative="1">
      <w:start w:val="1"/>
      <w:numFmt w:val="lowerLetter"/>
      <w:lvlText w:val="%8)"/>
      <w:lvlJc w:val="left"/>
      <w:pPr>
        <w:tabs>
          <w:tab w:val="num" w:pos="6321"/>
        </w:tabs>
        <w:ind w:left="6321" w:hanging="420"/>
      </w:pPr>
    </w:lvl>
    <w:lvl w:ilvl="8" w:tentative="1">
      <w:start w:val="1"/>
      <w:numFmt w:val="lowerRoman"/>
      <w:lvlText w:val="%9."/>
      <w:lvlJc w:val="right"/>
      <w:pPr>
        <w:tabs>
          <w:tab w:val="num" w:pos="6741"/>
        </w:tabs>
        <w:ind w:left="6741" w:hanging="420"/>
      </w:pPr>
    </w:lvl>
  </w:abstractNum>
  <w:abstractNum w:abstractNumId="23">
    <w:nsid w:val="41A3470E"/>
    <w:multiLevelType w:val="hybridMultilevel"/>
    <w:tmpl w:val="63D4593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
    <w:nsid w:val="42FE570A"/>
    <w:multiLevelType w:val="multilevel"/>
    <w:tmpl w:val="C9EE466A"/>
    <w:lvl w:ilvl="0">
      <w:start w:val="1"/>
      <w:numFmt w:val="decimal"/>
      <w:suff w:val="nothing"/>
      <w:lvlText w:val="%1  "/>
      <w:lvlJc w:val="left"/>
      <w:pPr>
        <w:ind w:left="0" w:firstLine="0"/>
      </w:pPr>
      <w:rPr>
        <w:rFonts w:ascii="Arial" w:eastAsia="黑体" w:hAnsi="Arial" w:hint="default"/>
        <w:b w:val="0"/>
        <w:i w:val="0"/>
        <w:sz w:val="36"/>
        <w:szCs w:val="36"/>
      </w:rPr>
    </w:lvl>
    <w:lvl w:ilvl="1">
      <w:start w:val="1"/>
      <w:numFmt w:val="decimal"/>
      <w:suff w:val="nothing"/>
      <w:lvlText w:val="%1.%2  "/>
      <w:lvlJc w:val="left"/>
      <w:pPr>
        <w:ind w:left="0" w:firstLine="0"/>
      </w:pPr>
      <w:rPr>
        <w:rFonts w:ascii="Arial" w:hAnsi="Arial" w:hint="default"/>
        <w:b w:val="0"/>
        <w:i w:val="0"/>
        <w:sz w:val="30"/>
        <w:szCs w:val="30"/>
      </w:rPr>
    </w:lvl>
    <w:lvl w:ilvl="2">
      <w:start w:val="1"/>
      <w:numFmt w:val="decimal"/>
      <w:suff w:val="nothing"/>
      <w:lvlText w:val="%1.%2.%3  "/>
      <w:lvlJc w:val="left"/>
      <w:pPr>
        <w:ind w:left="0" w:firstLine="0"/>
      </w:pPr>
      <w:rPr>
        <w:rFonts w:ascii="Arial" w:hAnsi="Arial" w:hint="default"/>
        <w:b w:val="0"/>
        <w:i w:val="0"/>
        <w:sz w:val="24"/>
        <w:szCs w:val="24"/>
      </w:rPr>
    </w:lvl>
    <w:lvl w:ilvl="3">
      <w:start w:val="1"/>
      <w:numFmt w:val="decimal"/>
      <w:suff w:val="nothing"/>
      <w:lvlText w:val="%1.%2.%3.%4  "/>
      <w:lvlJc w:val="left"/>
      <w:pPr>
        <w:ind w:left="0" w:firstLine="0"/>
      </w:pPr>
      <w:rPr>
        <w:rFonts w:ascii="Arial" w:hAnsi="Arial" w:hint="default"/>
        <w:b w:val="0"/>
        <w:i w:val="0"/>
        <w:sz w:val="21"/>
        <w:szCs w:val="21"/>
      </w:rPr>
    </w:lvl>
    <w:lvl w:ilvl="4">
      <w:start w:val="1"/>
      <w:numFmt w:val="decimal"/>
      <w:lvlText w:val="%5."/>
      <w:lvlJc w:val="left"/>
      <w:pPr>
        <w:tabs>
          <w:tab w:val="num" w:pos="1134"/>
        </w:tabs>
        <w:ind w:left="1134" w:hanging="312"/>
      </w:pPr>
      <w:rPr>
        <w:rFonts w:ascii="Arial" w:hAnsi="Arial" w:hint="default"/>
        <w:b w:val="0"/>
        <w:i w:val="0"/>
        <w:sz w:val="21"/>
        <w:szCs w:val="21"/>
      </w:rPr>
    </w:lvl>
    <w:lvl w:ilvl="5">
      <w:start w:val="1"/>
      <w:numFmt w:val="decimal"/>
      <w:lvlText w:val="%6)"/>
      <w:lvlJc w:val="left"/>
      <w:pPr>
        <w:tabs>
          <w:tab w:val="num" w:pos="1134"/>
        </w:tabs>
        <w:ind w:left="1134" w:hanging="312"/>
      </w:pPr>
      <w:rPr>
        <w:rFonts w:ascii="Arial" w:hAnsi="Arial" w:hint="default"/>
        <w:b w:val="0"/>
        <w:i w:val="0"/>
        <w:sz w:val="21"/>
        <w:szCs w:val="21"/>
      </w:rPr>
    </w:lvl>
    <w:lvl w:ilvl="6">
      <w:start w:val="1"/>
      <w:numFmt w:val="lowerLetter"/>
      <w:lvlText w:val="%7."/>
      <w:lvlJc w:val="left"/>
      <w:pPr>
        <w:tabs>
          <w:tab w:val="num" w:pos="1134"/>
        </w:tabs>
        <w:ind w:left="1134" w:hanging="312"/>
      </w:pPr>
      <w:rPr>
        <w:rFonts w:ascii="Arial" w:hAnsi="Arial" w:hint="default"/>
        <w:b w:val="0"/>
        <w:i w:val="0"/>
        <w:sz w:val="21"/>
        <w:szCs w:val="21"/>
      </w:rPr>
    </w:lvl>
    <w:lvl w:ilvl="7">
      <w:start w:val="1"/>
      <w:numFmt w:val="decimal"/>
      <w:lvlRestart w:val="0"/>
      <w:pStyle w:val="Char1"/>
      <w:suff w:val="space"/>
      <w:lvlText w:val="图%8"/>
      <w:lvlJc w:val="center"/>
      <w:pPr>
        <w:ind w:left="0" w:firstLine="0"/>
      </w:pPr>
      <w:rPr>
        <w:rFonts w:ascii="Arial" w:eastAsia="宋体" w:hAnsi="Arial" w:hint="default"/>
        <w:b w:val="0"/>
        <w:i w:val="0"/>
        <w:sz w:val="21"/>
        <w:szCs w:val="21"/>
      </w:rPr>
    </w:lvl>
    <w:lvl w:ilvl="8">
      <w:start w:val="1"/>
      <w:numFmt w:val="decimal"/>
      <w:lvlRestart w:val="0"/>
      <w:pStyle w:val="Char1"/>
      <w:suff w:val="space"/>
      <w:lvlText w:val="表%9"/>
      <w:lvlJc w:val="center"/>
      <w:pPr>
        <w:ind w:left="0" w:firstLine="0"/>
      </w:pPr>
      <w:rPr>
        <w:rFonts w:ascii="Arial" w:eastAsia="黑体" w:hAnsi="Arial" w:hint="default"/>
        <w:b w:val="0"/>
        <w:i w:val="0"/>
        <w:sz w:val="18"/>
        <w:szCs w:val="18"/>
      </w:rPr>
    </w:lvl>
  </w:abstractNum>
  <w:abstractNum w:abstractNumId="25">
    <w:nsid w:val="451B70FF"/>
    <w:multiLevelType w:val="hybridMultilevel"/>
    <w:tmpl w:val="5A9450C2"/>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6">
    <w:nsid w:val="494806CF"/>
    <w:multiLevelType w:val="hybridMultilevel"/>
    <w:tmpl w:val="28221C1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
    <w:nsid w:val="4F9A1983"/>
    <w:multiLevelType w:val="hybridMultilevel"/>
    <w:tmpl w:val="22DEFAC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500D4BF7"/>
    <w:multiLevelType w:val="hybridMultilevel"/>
    <w:tmpl w:val="0ADE3E10"/>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29">
    <w:nsid w:val="507A19B9"/>
    <w:multiLevelType w:val="hybridMultilevel"/>
    <w:tmpl w:val="26D8B0BA"/>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0">
    <w:nsid w:val="5257DAE0"/>
    <w:multiLevelType w:val="hybridMultilevel"/>
    <w:tmpl w:val="12B05F0C"/>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1">
    <w:nsid w:val="53151073"/>
    <w:multiLevelType w:val="hybridMultilevel"/>
    <w:tmpl w:val="5D24AB3E"/>
    <w:lvl w:ilvl="0">
      <w:start w:val="1"/>
      <w:numFmt w:val="bullet"/>
      <w:lvlText w:val=""/>
      <w:lvlJc w:val="left"/>
      <w:pPr>
        <w:tabs>
          <w:tab w:val="num" w:pos="845"/>
        </w:tabs>
        <w:ind w:left="845" w:hanging="420"/>
      </w:pPr>
      <w:rPr>
        <w:rFonts w:ascii="Wingdings" w:hAnsi="Wingdings" w:hint="default"/>
        <w:b w:val="0"/>
        <w:i w:val="0"/>
        <w:sz w:val="20"/>
        <w:szCs w:val="20"/>
      </w:rPr>
    </w:lvl>
    <w:lvl w:ilvl="1">
      <w:start w:val="1"/>
      <w:numFmt w:val="bullet"/>
      <w:lvlText w:val=""/>
      <w:lvlJc w:val="left"/>
      <w:pPr>
        <w:tabs>
          <w:tab w:val="num" w:pos="1265"/>
        </w:tabs>
        <w:ind w:left="1265" w:hanging="420"/>
      </w:pPr>
      <w:rPr>
        <w:rFonts w:ascii="Wingdings" w:hAnsi="Wingdings" w:hint="default"/>
        <w:b w:val="0"/>
        <w:i w:val="0"/>
        <w:sz w:val="13"/>
        <w:szCs w:val="13"/>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2">
    <w:nsid w:val="53911601"/>
    <w:multiLevelType w:val="hybridMultilevel"/>
    <w:tmpl w:val="B4AA85DC"/>
    <w:lvl w:ilvl="0">
      <w:start w:val="1"/>
      <w:numFmt w:val="upperRoman"/>
      <w:lvlText w:val="%1."/>
      <w:lvlJc w:val="left"/>
      <w:pPr>
        <w:tabs>
          <w:tab w:val="num" w:pos="1265"/>
        </w:tabs>
        <w:ind w:left="1265"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54636E6"/>
    <w:multiLevelType w:val="hybridMultilevel"/>
    <w:tmpl w:val="98A8FE2E"/>
    <w:lvl w:ilvl="0">
      <w:start w:val="1"/>
      <w:numFmt w:val="bullet"/>
      <w:lvlText w:val=""/>
      <w:lvlJc w:val="left"/>
      <w:pPr>
        <w:tabs>
          <w:tab w:val="num" w:pos="1260"/>
        </w:tabs>
        <w:ind w:left="1260" w:hanging="420"/>
      </w:pPr>
      <w:rPr>
        <w:rFonts w:ascii="Symbol" w:hAnsi="Symbol" w:hint="default"/>
        <w:color w:val="auto"/>
      </w:rPr>
    </w:lvl>
    <w:lvl w:ilvl="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
    <w:nsid w:val="586F53C0"/>
    <w:multiLevelType w:val="hybridMultilevel"/>
    <w:tmpl w:val="6AC8D4F8"/>
    <w:lvl w:ilvl="0">
      <w:start w:val="1"/>
      <w:numFmt w:val="upperRoman"/>
      <w:lvlText w:val="%1."/>
      <w:lvlJc w:val="left"/>
      <w:pPr>
        <w:tabs>
          <w:tab w:val="num" w:pos="1265"/>
        </w:tabs>
        <w:ind w:left="1265" w:hanging="420"/>
      </w:pPr>
    </w:lvl>
    <w:lvl w:ilvl="1" w:tentative="1">
      <w:start w:val="1"/>
      <w:numFmt w:val="lowerLetter"/>
      <w:lvlText w:val="%2)"/>
      <w:lvlJc w:val="left"/>
      <w:pPr>
        <w:tabs>
          <w:tab w:val="num" w:pos="1685"/>
        </w:tabs>
        <w:ind w:left="1685" w:hanging="420"/>
      </w:pPr>
    </w:lvl>
    <w:lvl w:ilvl="2" w:tentative="1">
      <w:start w:val="1"/>
      <w:numFmt w:val="lowerRoman"/>
      <w:lvlText w:val="%3."/>
      <w:lvlJc w:val="right"/>
      <w:pPr>
        <w:tabs>
          <w:tab w:val="num" w:pos="2105"/>
        </w:tabs>
        <w:ind w:left="2105" w:hanging="420"/>
      </w:pPr>
    </w:lvl>
    <w:lvl w:ilvl="3" w:tentative="1">
      <w:start w:val="1"/>
      <w:numFmt w:val="decimal"/>
      <w:lvlText w:val="%4."/>
      <w:lvlJc w:val="left"/>
      <w:pPr>
        <w:tabs>
          <w:tab w:val="num" w:pos="2525"/>
        </w:tabs>
        <w:ind w:left="2525" w:hanging="420"/>
      </w:pPr>
    </w:lvl>
    <w:lvl w:ilvl="4" w:tentative="1">
      <w:start w:val="1"/>
      <w:numFmt w:val="lowerLetter"/>
      <w:lvlText w:val="%5)"/>
      <w:lvlJc w:val="left"/>
      <w:pPr>
        <w:tabs>
          <w:tab w:val="num" w:pos="2945"/>
        </w:tabs>
        <w:ind w:left="2945" w:hanging="420"/>
      </w:pPr>
    </w:lvl>
    <w:lvl w:ilvl="5" w:tentative="1">
      <w:start w:val="1"/>
      <w:numFmt w:val="lowerRoman"/>
      <w:lvlText w:val="%6."/>
      <w:lvlJc w:val="right"/>
      <w:pPr>
        <w:tabs>
          <w:tab w:val="num" w:pos="3365"/>
        </w:tabs>
        <w:ind w:left="3365" w:hanging="420"/>
      </w:pPr>
    </w:lvl>
    <w:lvl w:ilvl="6" w:tentative="1">
      <w:start w:val="1"/>
      <w:numFmt w:val="decimal"/>
      <w:lvlText w:val="%7."/>
      <w:lvlJc w:val="left"/>
      <w:pPr>
        <w:tabs>
          <w:tab w:val="num" w:pos="3785"/>
        </w:tabs>
        <w:ind w:left="3785" w:hanging="420"/>
      </w:pPr>
    </w:lvl>
    <w:lvl w:ilvl="7" w:tentative="1">
      <w:start w:val="1"/>
      <w:numFmt w:val="lowerLetter"/>
      <w:lvlText w:val="%8)"/>
      <w:lvlJc w:val="left"/>
      <w:pPr>
        <w:tabs>
          <w:tab w:val="num" w:pos="4205"/>
        </w:tabs>
        <w:ind w:left="4205" w:hanging="420"/>
      </w:pPr>
    </w:lvl>
    <w:lvl w:ilvl="8" w:tentative="1">
      <w:start w:val="1"/>
      <w:numFmt w:val="lowerRoman"/>
      <w:lvlText w:val="%9."/>
      <w:lvlJc w:val="right"/>
      <w:pPr>
        <w:tabs>
          <w:tab w:val="num" w:pos="4625"/>
        </w:tabs>
        <w:ind w:left="4625" w:hanging="420"/>
      </w:pPr>
    </w:lvl>
  </w:abstractNum>
  <w:abstractNum w:abstractNumId="35">
    <w:nsid w:val="5AF4064A"/>
    <w:multiLevelType w:val="singleLevel"/>
    <w:tmpl w:val="FA3A10C6"/>
    <w:lvl w:ilvl="0">
      <w:start w:val="1"/>
      <w:numFmt w:val="bullet"/>
      <w:pStyle w:val="ItemList"/>
      <w:lvlText w:val=""/>
      <w:lvlJc w:val="left"/>
      <w:pPr>
        <w:tabs>
          <w:tab w:val="num" w:pos="936"/>
        </w:tabs>
        <w:ind w:left="936" w:hanging="511"/>
      </w:pPr>
      <w:rPr>
        <w:rFonts w:ascii="Wingdings" w:hAnsi="Wingdings" w:hint="default"/>
        <w:color w:val="000000"/>
        <w:sz w:val="13"/>
        <w:u w:val="none"/>
      </w:rPr>
    </w:lvl>
  </w:abstractNum>
  <w:abstractNum w:abstractNumId="36">
    <w:nsid w:val="5C697E80"/>
    <w:multiLevelType w:val="hybridMultilevel"/>
    <w:tmpl w:val="20441C4E"/>
    <w:lvl w:ilvl="0">
      <w:start w:val="1"/>
      <w:numFmt w:val="decimal"/>
      <w:lvlText w:val="%1、"/>
      <w:lvlJc w:val="left"/>
      <w:pPr>
        <w:tabs>
          <w:tab w:val="num" w:pos="720"/>
        </w:tabs>
        <w:ind w:left="720" w:hanging="360"/>
      </w:pPr>
      <w:rPr>
        <w:rFont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6C50041B"/>
    <w:multiLevelType w:val="hybridMultilevel"/>
    <w:tmpl w:val="27A8A8EA"/>
    <w:lvl w:ilvl="0">
      <w:start w:val="1"/>
      <w:numFmt w:val="bullet"/>
      <w:lvlText w:val=""/>
      <w:lvlJc w:val="left"/>
      <w:pPr>
        <w:tabs>
          <w:tab w:val="num" w:pos="845"/>
        </w:tabs>
        <w:ind w:left="845" w:hanging="420"/>
      </w:pPr>
      <w:rPr>
        <w:rFonts w:ascii="Wingdings" w:hAnsi="Wingdings" w:hint="default"/>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8">
    <w:nsid w:val="6F974DE2"/>
    <w:multiLevelType w:val="hybridMultilevel"/>
    <w:tmpl w:val="1E089760"/>
    <w:lvl w:ilvl="0">
      <w:start w:val="1"/>
      <w:numFmt w:val="bullet"/>
      <w:lvlText w:val=""/>
      <w:lvlJc w:val="left"/>
      <w:pPr>
        <w:tabs>
          <w:tab w:val="num" w:pos="845"/>
        </w:tabs>
        <w:ind w:left="845" w:hanging="420"/>
      </w:pPr>
      <w:rPr>
        <w:rFonts w:ascii="Wingdings" w:hAnsi="Wingdings" w:hint="default"/>
      </w:rPr>
    </w:lvl>
    <w:lvl w:ilvl="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9">
    <w:nsid w:val="73776A55"/>
    <w:multiLevelType w:val="multilevel"/>
    <w:tmpl w:val="48BEFBF2"/>
    <w:lvl w:ilvl="0">
      <w:start w:val="1"/>
      <w:numFmt w:val="decimal"/>
      <w:pStyle w:val="ParaCharCharCharCharCharCharCharCharCharCharCharChar1"/>
      <w:lvlText w:val="%1"/>
      <w:lvlJc w:val="left"/>
      <w:pPr>
        <w:tabs>
          <w:tab w:val="num" w:pos="425"/>
        </w:tabs>
        <w:ind w:left="425" w:hanging="425"/>
      </w:pPr>
      <w:rPr>
        <w:rFonts w:hint="eastAsia"/>
      </w:rPr>
    </w:lvl>
    <w:lvl w:ilvl="1">
      <w:start w:val="2"/>
      <w:numFmt w:val="decimal"/>
      <w:lvlText w:val="7.%2"/>
      <w:lvlJc w:val="left"/>
      <w:pPr>
        <w:tabs>
          <w:tab w:val="num" w:pos="992"/>
        </w:tabs>
        <w:ind w:left="992" w:hanging="567"/>
      </w:pPr>
      <w:rPr>
        <w:rFonts w:hint="eastAsia"/>
      </w:rPr>
    </w:lvl>
    <w:lvl w:ilvl="2">
      <w:start w:val="1"/>
      <w:numFmt w:val="none"/>
      <w:lvlText w:val="7.2"/>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40">
    <w:nsid w:val="7CFF1F82"/>
    <w:multiLevelType w:val="hybridMultilevel"/>
    <w:tmpl w:val="A0C406D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35"/>
  </w:num>
  <w:num w:numId="2">
    <w:abstractNumId w:val="13"/>
  </w:num>
  <w:num w:numId="3">
    <w:abstractNumId w:val="24"/>
  </w:num>
  <w:num w:numId="4">
    <w:abstractNumId w:val="34"/>
  </w:num>
  <w:num w:numId="5">
    <w:abstractNumId w:val="8"/>
  </w:num>
  <w:num w:numId="6">
    <w:abstractNumId w:val="32"/>
  </w:num>
  <w:num w:numId="7">
    <w:abstractNumId w:val="16"/>
  </w:num>
  <w:num w:numId="8">
    <w:abstractNumId w:val="0"/>
  </w:num>
  <w:num w:numId="9">
    <w:abstractNumId w:val="10"/>
  </w:num>
  <w:num w:numId="10">
    <w:abstractNumId w:val="4"/>
  </w:num>
  <w:num w:numId="11">
    <w:abstractNumId w:val="23"/>
  </w:num>
  <w:num w:numId="12">
    <w:abstractNumId w:val="19"/>
  </w:num>
  <w:num w:numId="13">
    <w:abstractNumId w:val="27"/>
  </w:num>
  <w:num w:numId="14">
    <w:abstractNumId w:val="5"/>
  </w:num>
  <w:num w:numId="15">
    <w:abstractNumId w:val="11"/>
  </w:num>
  <w:num w:numId="16">
    <w:abstractNumId w:val="33"/>
  </w:num>
  <w:num w:numId="17">
    <w:abstractNumId w:val="28"/>
  </w:num>
  <w:num w:numId="18">
    <w:abstractNumId w:val="0"/>
  </w:num>
  <w:num w:numId="19">
    <w:abstractNumId w:val="20"/>
  </w:num>
  <w:num w:numId="20">
    <w:abstractNumId w:val="36"/>
  </w:num>
  <w:num w:numId="21">
    <w:abstractNumId w:val="18"/>
  </w:num>
  <w:num w:numId="22">
    <w:abstractNumId w:val="26"/>
  </w:num>
  <w:num w:numId="23">
    <w:abstractNumId w:val="25"/>
  </w:num>
  <w:num w:numId="24">
    <w:abstractNumId w:val="1"/>
  </w:num>
  <w:num w:numId="25">
    <w:abstractNumId w:val="2"/>
  </w:num>
  <w:num w:numId="26">
    <w:abstractNumId w:val="15"/>
  </w:num>
  <w:num w:numId="27">
    <w:abstractNumId w:val="37"/>
  </w:num>
  <w:num w:numId="28">
    <w:abstractNumId w:val="14"/>
  </w:num>
  <w:num w:numId="29">
    <w:abstractNumId w:val="9"/>
  </w:num>
  <w:num w:numId="30">
    <w:abstractNumId w:val="29"/>
  </w:num>
  <w:num w:numId="31">
    <w:abstractNumId w:val="38"/>
  </w:num>
  <w:num w:numId="32">
    <w:abstractNumId w:val="7"/>
  </w:num>
  <w:num w:numId="33">
    <w:abstractNumId w:val="3"/>
  </w:num>
  <w:num w:numId="34">
    <w:abstractNumId w:val="12"/>
  </w:num>
  <w:num w:numId="35">
    <w:abstractNumId w:val="17"/>
  </w:num>
  <w:num w:numId="36">
    <w:abstractNumId w:val="6"/>
  </w:num>
  <w:num w:numId="37">
    <w:abstractNumId w:val="31"/>
  </w:num>
  <w:num w:numId="38">
    <w:abstractNumId w:val="39"/>
  </w:num>
  <w:num w:numId="39">
    <w:abstractNumId w:val="21"/>
  </w:num>
  <w:num w:numId="40">
    <w:abstractNumId w:val="22"/>
  </w:num>
  <w:num w:numId="41">
    <w:abstractNumId w:val="40"/>
  </w:num>
  <w:num w:numId="4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6C9B"/>
    <w:rsid w:val="00003824"/>
    <w:rsid w:val="00005067"/>
    <w:rsid w:val="00007B04"/>
    <w:rsid w:val="00014397"/>
    <w:rsid w:val="000200B1"/>
    <w:rsid w:val="0002123F"/>
    <w:rsid w:val="00021752"/>
    <w:rsid w:val="000232F0"/>
    <w:rsid w:val="000246F1"/>
    <w:rsid w:val="000276EE"/>
    <w:rsid w:val="00036D85"/>
    <w:rsid w:val="00036F11"/>
    <w:rsid w:val="00037BC7"/>
    <w:rsid w:val="000402B0"/>
    <w:rsid w:val="000403D3"/>
    <w:rsid w:val="00040CAD"/>
    <w:rsid w:val="00043AA0"/>
    <w:rsid w:val="00044747"/>
    <w:rsid w:val="00050707"/>
    <w:rsid w:val="00050CF5"/>
    <w:rsid w:val="00054E66"/>
    <w:rsid w:val="00055708"/>
    <w:rsid w:val="00063576"/>
    <w:rsid w:val="0006672A"/>
    <w:rsid w:val="0007175F"/>
    <w:rsid w:val="00073FE9"/>
    <w:rsid w:val="00075832"/>
    <w:rsid w:val="000860FD"/>
    <w:rsid w:val="000863C7"/>
    <w:rsid w:val="000905D5"/>
    <w:rsid w:val="00093C9D"/>
    <w:rsid w:val="000A2C32"/>
    <w:rsid w:val="000A7943"/>
    <w:rsid w:val="000B0DD2"/>
    <w:rsid w:val="000B15E2"/>
    <w:rsid w:val="000B2F88"/>
    <w:rsid w:val="000B3FC7"/>
    <w:rsid w:val="000B431C"/>
    <w:rsid w:val="000B6384"/>
    <w:rsid w:val="000B6F79"/>
    <w:rsid w:val="000C0EF2"/>
    <w:rsid w:val="000F0B7A"/>
    <w:rsid w:val="000F0F93"/>
    <w:rsid w:val="000F6BB6"/>
    <w:rsid w:val="001079EB"/>
    <w:rsid w:val="00110092"/>
    <w:rsid w:val="00112489"/>
    <w:rsid w:val="001164C2"/>
    <w:rsid w:val="00120023"/>
    <w:rsid w:val="00120495"/>
    <w:rsid w:val="00120E97"/>
    <w:rsid w:val="00131DAB"/>
    <w:rsid w:val="00132ECD"/>
    <w:rsid w:val="00136C82"/>
    <w:rsid w:val="00140C59"/>
    <w:rsid w:val="001414F0"/>
    <w:rsid w:val="001446BD"/>
    <w:rsid w:val="001673E8"/>
    <w:rsid w:val="00172300"/>
    <w:rsid w:val="00174F23"/>
    <w:rsid w:val="00176ACA"/>
    <w:rsid w:val="0017768F"/>
    <w:rsid w:val="00180E6A"/>
    <w:rsid w:val="00184A6B"/>
    <w:rsid w:val="001934F4"/>
    <w:rsid w:val="00193F84"/>
    <w:rsid w:val="0019579B"/>
    <w:rsid w:val="001A12F9"/>
    <w:rsid w:val="001A2522"/>
    <w:rsid w:val="001A34A0"/>
    <w:rsid w:val="001A7FB0"/>
    <w:rsid w:val="001B257A"/>
    <w:rsid w:val="001B31C4"/>
    <w:rsid w:val="001B56E9"/>
    <w:rsid w:val="001B58B8"/>
    <w:rsid w:val="001D11D6"/>
    <w:rsid w:val="001D12BC"/>
    <w:rsid w:val="001E5F0A"/>
    <w:rsid w:val="001F4F65"/>
    <w:rsid w:val="00200F5E"/>
    <w:rsid w:val="002056E2"/>
    <w:rsid w:val="002060EF"/>
    <w:rsid w:val="00210DD7"/>
    <w:rsid w:val="00223A5F"/>
    <w:rsid w:val="0022779D"/>
    <w:rsid w:val="0023335C"/>
    <w:rsid w:val="0024462A"/>
    <w:rsid w:val="0024549B"/>
    <w:rsid w:val="00252531"/>
    <w:rsid w:val="002542F1"/>
    <w:rsid w:val="00256559"/>
    <w:rsid w:val="00257743"/>
    <w:rsid w:val="0026738E"/>
    <w:rsid w:val="00286BC4"/>
    <w:rsid w:val="0029407A"/>
    <w:rsid w:val="002966AC"/>
    <w:rsid w:val="002A5807"/>
    <w:rsid w:val="002A6672"/>
    <w:rsid w:val="002A6B13"/>
    <w:rsid w:val="002B02DF"/>
    <w:rsid w:val="002B447D"/>
    <w:rsid w:val="002B4C04"/>
    <w:rsid w:val="002B5015"/>
    <w:rsid w:val="002B5B29"/>
    <w:rsid w:val="002C18F1"/>
    <w:rsid w:val="002C39B3"/>
    <w:rsid w:val="002C408F"/>
    <w:rsid w:val="002C5F53"/>
    <w:rsid w:val="002D1746"/>
    <w:rsid w:val="002D5951"/>
    <w:rsid w:val="002E1D4D"/>
    <w:rsid w:val="002E1E6F"/>
    <w:rsid w:val="002E1F64"/>
    <w:rsid w:val="002E51B9"/>
    <w:rsid w:val="002F0EC4"/>
    <w:rsid w:val="002F1FB3"/>
    <w:rsid w:val="00303C19"/>
    <w:rsid w:val="00306952"/>
    <w:rsid w:val="00306D2E"/>
    <w:rsid w:val="00307ABD"/>
    <w:rsid w:val="0031515A"/>
    <w:rsid w:val="003206A3"/>
    <w:rsid w:val="00323C92"/>
    <w:rsid w:val="0032454C"/>
    <w:rsid w:val="00324F67"/>
    <w:rsid w:val="00331A03"/>
    <w:rsid w:val="00332F9A"/>
    <w:rsid w:val="00336069"/>
    <w:rsid w:val="00340F3E"/>
    <w:rsid w:val="00350D6B"/>
    <w:rsid w:val="00351CB2"/>
    <w:rsid w:val="00353D92"/>
    <w:rsid w:val="00357152"/>
    <w:rsid w:val="00362C00"/>
    <w:rsid w:val="00371224"/>
    <w:rsid w:val="00374D2C"/>
    <w:rsid w:val="00375049"/>
    <w:rsid w:val="00383917"/>
    <w:rsid w:val="0039378D"/>
    <w:rsid w:val="00397560"/>
    <w:rsid w:val="003A05EE"/>
    <w:rsid w:val="003A20AD"/>
    <w:rsid w:val="003B2CB9"/>
    <w:rsid w:val="003D2254"/>
    <w:rsid w:val="003D3EBB"/>
    <w:rsid w:val="003D657C"/>
    <w:rsid w:val="003F69DF"/>
    <w:rsid w:val="00402728"/>
    <w:rsid w:val="0041646D"/>
    <w:rsid w:val="004262E1"/>
    <w:rsid w:val="00427513"/>
    <w:rsid w:val="00436012"/>
    <w:rsid w:val="00436755"/>
    <w:rsid w:val="00441F7E"/>
    <w:rsid w:val="00442EF3"/>
    <w:rsid w:val="004434F3"/>
    <w:rsid w:val="004466F3"/>
    <w:rsid w:val="00446C9B"/>
    <w:rsid w:val="00450543"/>
    <w:rsid w:val="00456910"/>
    <w:rsid w:val="00463D31"/>
    <w:rsid w:val="0046439E"/>
    <w:rsid w:val="004756FD"/>
    <w:rsid w:val="0048013D"/>
    <w:rsid w:val="00485F8D"/>
    <w:rsid w:val="00486346"/>
    <w:rsid w:val="00490604"/>
    <w:rsid w:val="00494AA1"/>
    <w:rsid w:val="00497369"/>
    <w:rsid w:val="004A0443"/>
    <w:rsid w:val="004A223E"/>
    <w:rsid w:val="004A46AC"/>
    <w:rsid w:val="004A4A51"/>
    <w:rsid w:val="004B2A2E"/>
    <w:rsid w:val="004B69A2"/>
    <w:rsid w:val="004C137F"/>
    <w:rsid w:val="004C159E"/>
    <w:rsid w:val="004C78C0"/>
    <w:rsid w:val="004D232A"/>
    <w:rsid w:val="004D378B"/>
    <w:rsid w:val="004D7763"/>
    <w:rsid w:val="004E5C55"/>
    <w:rsid w:val="004F059C"/>
    <w:rsid w:val="004F402D"/>
    <w:rsid w:val="004F42D4"/>
    <w:rsid w:val="004F62D0"/>
    <w:rsid w:val="00501F76"/>
    <w:rsid w:val="005021CC"/>
    <w:rsid w:val="00503737"/>
    <w:rsid w:val="005076DB"/>
    <w:rsid w:val="00514BEB"/>
    <w:rsid w:val="00521635"/>
    <w:rsid w:val="00537C06"/>
    <w:rsid w:val="00541B33"/>
    <w:rsid w:val="00550F9E"/>
    <w:rsid w:val="00552B40"/>
    <w:rsid w:val="0055378C"/>
    <w:rsid w:val="00553B74"/>
    <w:rsid w:val="00555268"/>
    <w:rsid w:val="00564B92"/>
    <w:rsid w:val="00570B99"/>
    <w:rsid w:val="00571AD9"/>
    <w:rsid w:val="005744C5"/>
    <w:rsid w:val="00583652"/>
    <w:rsid w:val="0058366D"/>
    <w:rsid w:val="00583A36"/>
    <w:rsid w:val="005877CE"/>
    <w:rsid w:val="00592508"/>
    <w:rsid w:val="00594A78"/>
    <w:rsid w:val="005955E0"/>
    <w:rsid w:val="00597852"/>
    <w:rsid w:val="005A2AF2"/>
    <w:rsid w:val="005A7E98"/>
    <w:rsid w:val="005B07B9"/>
    <w:rsid w:val="005B1EF0"/>
    <w:rsid w:val="005B2406"/>
    <w:rsid w:val="005B3733"/>
    <w:rsid w:val="005C60A4"/>
    <w:rsid w:val="005C7258"/>
    <w:rsid w:val="005C7FCA"/>
    <w:rsid w:val="005D0ED9"/>
    <w:rsid w:val="005D4DCB"/>
    <w:rsid w:val="005D7782"/>
    <w:rsid w:val="005F067A"/>
    <w:rsid w:val="005F157F"/>
    <w:rsid w:val="005F4B44"/>
    <w:rsid w:val="00605FA6"/>
    <w:rsid w:val="006234A8"/>
    <w:rsid w:val="00623755"/>
    <w:rsid w:val="00623F90"/>
    <w:rsid w:val="006272E9"/>
    <w:rsid w:val="00633BAC"/>
    <w:rsid w:val="00641807"/>
    <w:rsid w:val="006432DD"/>
    <w:rsid w:val="00654DB2"/>
    <w:rsid w:val="00662711"/>
    <w:rsid w:val="0066355B"/>
    <w:rsid w:val="00665F1E"/>
    <w:rsid w:val="006679B4"/>
    <w:rsid w:val="00670368"/>
    <w:rsid w:val="00670E78"/>
    <w:rsid w:val="00672C07"/>
    <w:rsid w:val="00673894"/>
    <w:rsid w:val="006844F8"/>
    <w:rsid w:val="00684EA6"/>
    <w:rsid w:val="00685C5A"/>
    <w:rsid w:val="0069110A"/>
    <w:rsid w:val="006953A4"/>
    <w:rsid w:val="006A1493"/>
    <w:rsid w:val="006A34F6"/>
    <w:rsid w:val="006A4C99"/>
    <w:rsid w:val="006A576A"/>
    <w:rsid w:val="006A5E25"/>
    <w:rsid w:val="006B666D"/>
    <w:rsid w:val="006B6A4C"/>
    <w:rsid w:val="006B7288"/>
    <w:rsid w:val="006C388F"/>
    <w:rsid w:val="006C3CCC"/>
    <w:rsid w:val="006C4C24"/>
    <w:rsid w:val="006C50F8"/>
    <w:rsid w:val="006D4FB7"/>
    <w:rsid w:val="006D520D"/>
    <w:rsid w:val="006D6764"/>
    <w:rsid w:val="006D7A70"/>
    <w:rsid w:val="006E19B7"/>
    <w:rsid w:val="006E7873"/>
    <w:rsid w:val="006F06BF"/>
    <w:rsid w:val="006F27A1"/>
    <w:rsid w:val="006F7362"/>
    <w:rsid w:val="0070338D"/>
    <w:rsid w:val="00705416"/>
    <w:rsid w:val="00705B7E"/>
    <w:rsid w:val="0070751A"/>
    <w:rsid w:val="00711EDA"/>
    <w:rsid w:val="0071239F"/>
    <w:rsid w:val="0071303E"/>
    <w:rsid w:val="00722E30"/>
    <w:rsid w:val="007233C0"/>
    <w:rsid w:val="0072437D"/>
    <w:rsid w:val="007263BB"/>
    <w:rsid w:val="0073102E"/>
    <w:rsid w:val="007354A2"/>
    <w:rsid w:val="00736D96"/>
    <w:rsid w:val="00736FC2"/>
    <w:rsid w:val="00737742"/>
    <w:rsid w:val="00737ABB"/>
    <w:rsid w:val="00737E32"/>
    <w:rsid w:val="00742C28"/>
    <w:rsid w:val="007504A8"/>
    <w:rsid w:val="00753B96"/>
    <w:rsid w:val="0076429F"/>
    <w:rsid w:val="0076487D"/>
    <w:rsid w:val="00774C80"/>
    <w:rsid w:val="007825DD"/>
    <w:rsid w:val="00785278"/>
    <w:rsid w:val="0079014B"/>
    <w:rsid w:val="007902EC"/>
    <w:rsid w:val="00794B07"/>
    <w:rsid w:val="007953C0"/>
    <w:rsid w:val="00795E6D"/>
    <w:rsid w:val="007A0B84"/>
    <w:rsid w:val="007A0C22"/>
    <w:rsid w:val="007A0FD9"/>
    <w:rsid w:val="007A10ED"/>
    <w:rsid w:val="007A344C"/>
    <w:rsid w:val="007A41BC"/>
    <w:rsid w:val="007B52A7"/>
    <w:rsid w:val="007D54FE"/>
    <w:rsid w:val="007D6935"/>
    <w:rsid w:val="007E1958"/>
    <w:rsid w:val="007E4656"/>
    <w:rsid w:val="007E5FEC"/>
    <w:rsid w:val="007F06FE"/>
    <w:rsid w:val="007F14EA"/>
    <w:rsid w:val="007F15E3"/>
    <w:rsid w:val="007F6888"/>
    <w:rsid w:val="00804460"/>
    <w:rsid w:val="008215D8"/>
    <w:rsid w:val="0082364A"/>
    <w:rsid w:val="00832A0F"/>
    <w:rsid w:val="008400D3"/>
    <w:rsid w:val="00841720"/>
    <w:rsid w:val="00851840"/>
    <w:rsid w:val="00851D21"/>
    <w:rsid w:val="00855A6D"/>
    <w:rsid w:val="00857300"/>
    <w:rsid w:val="00863B65"/>
    <w:rsid w:val="00863F56"/>
    <w:rsid w:val="00867223"/>
    <w:rsid w:val="008713E5"/>
    <w:rsid w:val="008767C6"/>
    <w:rsid w:val="00877268"/>
    <w:rsid w:val="008846BB"/>
    <w:rsid w:val="008879DB"/>
    <w:rsid w:val="0089513D"/>
    <w:rsid w:val="00895562"/>
    <w:rsid w:val="008A2650"/>
    <w:rsid w:val="008A38FB"/>
    <w:rsid w:val="008B45B4"/>
    <w:rsid w:val="008C359F"/>
    <w:rsid w:val="008D4EF2"/>
    <w:rsid w:val="008D58DB"/>
    <w:rsid w:val="008E0932"/>
    <w:rsid w:val="008E0B46"/>
    <w:rsid w:val="008E1952"/>
    <w:rsid w:val="008E6EBC"/>
    <w:rsid w:val="008F44B5"/>
    <w:rsid w:val="008F600A"/>
    <w:rsid w:val="00903789"/>
    <w:rsid w:val="0090530A"/>
    <w:rsid w:val="00905747"/>
    <w:rsid w:val="0090650B"/>
    <w:rsid w:val="00910772"/>
    <w:rsid w:val="00910EF8"/>
    <w:rsid w:val="00912266"/>
    <w:rsid w:val="009163CE"/>
    <w:rsid w:val="00921874"/>
    <w:rsid w:val="00935354"/>
    <w:rsid w:val="0094358D"/>
    <w:rsid w:val="0094424E"/>
    <w:rsid w:val="0094540F"/>
    <w:rsid w:val="00947883"/>
    <w:rsid w:val="00947F7A"/>
    <w:rsid w:val="009534FC"/>
    <w:rsid w:val="00957006"/>
    <w:rsid w:val="009578FE"/>
    <w:rsid w:val="00965766"/>
    <w:rsid w:val="0096762D"/>
    <w:rsid w:val="009732FD"/>
    <w:rsid w:val="00982854"/>
    <w:rsid w:val="00984BB1"/>
    <w:rsid w:val="009A066C"/>
    <w:rsid w:val="009A3D2A"/>
    <w:rsid w:val="009B4E03"/>
    <w:rsid w:val="009C05EF"/>
    <w:rsid w:val="009C54A0"/>
    <w:rsid w:val="009C5EC7"/>
    <w:rsid w:val="009D2310"/>
    <w:rsid w:val="009D50DD"/>
    <w:rsid w:val="009D7CC2"/>
    <w:rsid w:val="009E2FC1"/>
    <w:rsid w:val="009E3CF7"/>
    <w:rsid w:val="009E4119"/>
    <w:rsid w:val="009E48C9"/>
    <w:rsid w:val="009F207E"/>
    <w:rsid w:val="00A0096C"/>
    <w:rsid w:val="00A0378A"/>
    <w:rsid w:val="00A068A3"/>
    <w:rsid w:val="00A0706F"/>
    <w:rsid w:val="00A1353F"/>
    <w:rsid w:val="00A14FFD"/>
    <w:rsid w:val="00A27EE4"/>
    <w:rsid w:val="00A30B87"/>
    <w:rsid w:val="00A3190D"/>
    <w:rsid w:val="00A36458"/>
    <w:rsid w:val="00A41076"/>
    <w:rsid w:val="00A425B2"/>
    <w:rsid w:val="00A44797"/>
    <w:rsid w:val="00A51273"/>
    <w:rsid w:val="00A52731"/>
    <w:rsid w:val="00A52E42"/>
    <w:rsid w:val="00A53341"/>
    <w:rsid w:val="00A5790E"/>
    <w:rsid w:val="00A61CC3"/>
    <w:rsid w:val="00A6342A"/>
    <w:rsid w:val="00A63A40"/>
    <w:rsid w:val="00A64AD5"/>
    <w:rsid w:val="00A66844"/>
    <w:rsid w:val="00A735BC"/>
    <w:rsid w:val="00A849F9"/>
    <w:rsid w:val="00A91E98"/>
    <w:rsid w:val="00A949EB"/>
    <w:rsid w:val="00A95372"/>
    <w:rsid w:val="00AA0FAB"/>
    <w:rsid w:val="00AA6BFD"/>
    <w:rsid w:val="00AB2D77"/>
    <w:rsid w:val="00AB40E6"/>
    <w:rsid w:val="00AB49CE"/>
    <w:rsid w:val="00AB7B90"/>
    <w:rsid w:val="00AC07E4"/>
    <w:rsid w:val="00AC32AC"/>
    <w:rsid w:val="00AC67A0"/>
    <w:rsid w:val="00AD39BA"/>
    <w:rsid w:val="00AD6A97"/>
    <w:rsid w:val="00AE2754"/>
    <w:rsid w:val="00AE770D"/>
    <w:rsid w:val="00AF452E"/>
    <w:rsid w:val="00AF5858"/>
    <w:rsid w:val="00AF63DC"/>
    <w:rsid w:val="00B00433"/>
    <w:rsid w:val="00B0741E"/>
    <w:rsid w:val="00B10507"/>
    <w:rsid w:val="00B16B85"/>
    <w:rsid w:val="00B251D3"/>
    <w:rsid w:val="00B25D35"/>
    <w:rsid w:val="00B26768"/>
    <w:rsid w:val="00B309FF"/>
    <w:rsid w:val="00B405F0"/>
    <w:rsid w:val="00B4261B"/>
    <w:rsid w:val="00B435DF"/>
    <w:rsid w:val="00B45FCD"/>
    <w:rsid w:val="00B47F81"/>
    <w:rsid w:val="00B5057D"/>
    <w:rsid w:val="00B53EBE"/>
    <w:rsid w:val="00B54115"/>
    <w:rsid w:val="00B607F7"/>
    <w:rsid w:val="00B6690F"/>
    <w:rsid w:val="00B709F8"/>
    <w:rsid w:val="00B756AE"/>
    <w:rsid w:val="00B76B74"/>
    <w:rsid w:val="00B77C57"/>
    <w:rsid w:val="00B8688C"/>
    <w:rsid w:val="00B9017F"/>
    <w:rsid w:val="00B91CE8"/>
    <w:rsid w:val="00B923F8"/>
    <w:rsid w:val="00B976E9"/>
    <w:rsid w:val="00BA2861"/>
    <w:rsid w:val="00BA5D2C"/>
    <w:rsid w:val="00BB0CAF"/>
    <w:rsid w:val="00BB2A2F"/>
    <w:rsid w:val="00BB4C3C"/>
    <w:rsid w:val="00BC57EC"/>
    <w:rsid w:val="00BC5EA7"/>
    <w:rsid w:val="00BC7676"/>
    <w:rsid w:val="00BC76D8"/>
    <w:rsid w:val="00BD4FD3"/>
    <w:rsid w:val="00BD6894"/>
    <w:rsid w:val="00BE0835"/>
    <w:rsid w:val="00BE0EEC"/>
    <w:rsid w:val="00BE12A3"/>
    <w:rsid w:val="00BE705D"/>
    <w:rsid w:val="00BE7B2F"/>
    <w:rsid w:val="00C01E78"/>
    <w:rsid w:val="00C02400"/>
    <w:rsid w:val="00C058FB"/>
    <w:rsid w:val="00C110F1"/>
    <w:rsid w:val="00C11F40"/>
    <w:rsid w:val="00C21EEF"/>
    <w:rsid w:val="00C24014"/>
    <w:rsid w:val="00C3204B"/>
    <w:rsid w:val="00C33008"/>
    <w:rsid w:val="00C34B22"/>
    <w:rsid w:val="00C46522"/>
    <w:rsid w:val="00C471D0"/>
    <w:rsid w:val="00C529A0"/>
    <w:rsid w:val="00C54E77"/>
    <w:rsid w:val="00C6317A"/>
    <w:rsid w:val="00C64334"/>
    <w:rsid w:val="00C66F19"/>
    <w:rsid w:val="00C67D63"/>
    <w:rsid w:val="00C717D6"/>
    <w:rsid w:val="00C76CF1"/>
    <w:rsid w:val="00C77DF0"/>
    <w:rsid w:val="00C82630"/>
    <w:rsid w:val="00C85C0A"/>
    <w:rsid w:val="00C93711"/>
    <w:rsid w:val="00C93CD4"/>
    <w:rsid w:val="00CA0822"/>
    <w:rsid w:val="00CA15DB"/>
    <w:rsid w:val="00CA44DB"/>
    <w:rsid w:val="00CA5663"/>
    <w:rsid w:val="00CB57A0"/>
    <w:rsid w:val="00CB674D"/>
    <w:rsid w:val="00CB6C42"/>
    <w:rsid w:val="00CC0D52"/>
    <w:rsid w:val="00CC1792"/>
    <w:rsid w:val="00CC28AD"/>
    <w:rsid w:val="00CD5CE7"/>
    <w:rsid w:val="00CF2220"/>
    <w:rsid w:val="00CF345D"/>
    <w:rsid w:val="00D01978"/>
    <w:rsid w:val="00D13481"/>
    <w:rsid w:val="00D17D82"/>
    <w:rsid w:val="00D22616"/>
    <w:rsid w:val="00D344FF"/>
    <w:rsid w:val="00D34865"/>
    <w:rsid w:val="00D36217"/>
    <w:rsid w:val="00D44880"/>
    <w:rsid w:val="00D47FED"/>
    <w:rsid w:val="00D54E1F"/>
    <w:rsid w:val="00D6147E"/>
    <w:rsid w:val="00D631EA"/>
    <w:rsid w:val="00D642FE"/>
    <w:rsid w:val="00D66082"/>
    <w:rsid w:val="00D66BAD"/>
    <w:rsid w:val="00D72B38"/>
    <w:rsid w:val="00D72BDD"/>
    <w:rsid w:val="00D75FF4"/>
    <w:rsid w:val="00D81DE6"/>
    <w:rsid w:val="00D870F7"/>
    <w:rsid w:val="00D94AB3"/>
    <w:rsid w:val="00D96B05"/>
    <w:rsid w:val="00DA3F76"/>
    <w:rsid w:val="00DA55D0"/>
    <w:rsid w:val="00DA5701"/>
    <w:rsid w:val="00DB0672"/>
    <w:rsid w:val="00DB2AA9"/>
    <w:rsid w:val="00DB30DF"/>
    <w:rsid w:val="00DC19C3"/>
    <w:rsid w:val="00DD1F57"/>
    <w:rsid w:val="00DD2BEC"/>
    <w:rsid w:val="00DD3DA6"/>
    <w:rsid w:val="00DD49F6"/>
    <w:rsid w:val="00DD4F5A"/>
    <w:rsid w:val="00DD5B44"/>
    <w:rsid w:val="00DD73A0"/>
    <w:rsid w:val="00DE0A25"/>
    <w:rsid w:val="00DE619B"/>
    <w:rsid w:val="00E0295E"/>
    <w:rsid w:val="00E060FC"/>
    <w:rsid w:val="00E2141E"/>
    <w:rsid w:val="00E220AD"/>
    <w:rsid w:val="00E246D1"/>
    <w:rsid w:val="00E24C2C"/>
    <w:rsid w:val="00E31029"/>
    <w:rsid w:val="00E33E51"/>
    <w:rsid w:val="00E4145F"/>
    <w:rsid w:val="00E51687"/>
    <w:rsid w:val="00E54741"/>
    <w:rsid w:val="00E624E0"/>
    <w:rsid w:val="00E62502"/>
    <w:rsid w:val="00E62ADD"/>
    <w:rsid w:val="00E7692A"/>
    <w:rsid w:val="00E77A50"/>
    <w:rsid w:val="00E8164A"/>
    <w:rsid w:val="00E82583"/>
    <w:rsid w:val="00E863A5"/>
    <w:rsid w:val="00E86B2F"/>
    <w:rsid w:val="00E86C61"/>
    <w:rsid w:val="00E97C73"/>
    <w:rsid w:val="00E97CBD"/>
    <w:rsid w:val="00EA3BFB"/>
    <w:rsid w:val="00EA3D4B"/>
    <w:rsid w:val="00EA5648"/>
    <w:rsid w:val="00EA6C35"/>
    <w:rsid w:val="00EB426C"/>
    <w:rsid w:val="00EB4B8D"/>
    <w:rsid w:val="00EB586C"/>
    <w:rsid w:val="00EB7D02"/>
    <w:rsid w:val="00EC2920"/>
    <w:rsid w:val="00EC543A"/>
    <w:rsid w:val="00EC5B4F"/>
    <w:rsid w:val="00EC77D3"/>
    <w:rsid w:val="00ED10C3"/>
    <w:rsid w:val="00EE1BB5"/>
    <w:rsid w:val="00F01745"/>
    <w:rsid w:val="00F03754"/>
    <w:rsid w:val="00F103CC"/>
    <w:rsid w:val="00F11754"/>
    <w:rsid w:val="00F15071"/>
    <w:rsid w:val="00F17C19"/>
    <w:rsid w:val="00F21987"/>
    <w:rsid w:val="00F2205E"/>
    <w:rsid w:val="00F250C9"/>
    <w:rsid w:val="00F36DFC"/>
    <w:rsid w:val="00F377FB"/>
    <w:rsid w:val="00F37C86"/>
    <w:rsid w:val="00F45871"/>
    <w:rsid w:val="00F52806"/>
    <w:rsid w:val="00F563D3"/>
    <w:rsid w:val="00F57D00"/>
    <w:rsid w:val="00F6706D"/>
    <w:rsid w:val="00F6755D"/>
    <w:rsid w:val="00F74D8C"/>
    <w:rsid w:val="00F805A5"/>
    <w:rsid w:val="00F83AB1"/>
    <w:rsid w:val="00F84097"/>
    <w:rsid w:val="00F85A72"/>
    <w:rsid w:val="00F90CD6"/>
    <w:rsid w:val="00FA43F8"/>
    <w:rsid w:val="00FA4505"/>
    <w:rsid w:val="00FC0445"/>
    <w:rsid w:val="00FC58CE"/>
    <w:rsid w:val="00FC7563"/>
    <w:rsid w:val="00FD43F9"/>
    <w:rsid w:val="00FD504D"/>
    <w:rsid w:val="00FD5141"/>
    <w:rsid w:val="00FD5B5A"/>
    <w:rsid w:val="00FF51F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before="60" w:after="60" w:line="360" w:lineRule="auto"/>
      <w:ind w:firstLine="425"/>
    </w:pPr>
    <w:rPr>
      <w:rFonts w:ascii="宋体"/>
      <w:b/>
      <w:kern w:val="2"/>
      <w:sz w:val="24"/>
      <w:lang w:val="en-US" w:eastAsia="zh-CN" w:bidi="ar-SA"/>
    </w:rPr>
  </w:style>
  <w:style w:type="paragraph" w:styleId="Heading1">
    <w:name w:val="heading 1"/>
    <w:aliases w:val="(A-1),1,FNS-Heading 1,H1,H11,Head 1,Head 11,Head 111,Head 112,Head 113,Head 114,Head 115,Head 116,Head 12,Head 13,Head 14,Head 15,Head 16,Head 17,Head 18,Header 1,Header1,Heading 0,Heading 01,I,L1,PIM 1,R1,Section Head,Title1,boc,h1,l1,ÕÂ±êÌâ,标书1,章"/>
    <w:basedOn w:val="Normal"/>
    <w:qFormat/>
    <w:pPr>
      <w:keepNext/>
      <w:widowControl/>
      <w:overflowPunct w:val="0"/>
      <w:autoSpaceDE w:val="0"/>
      <w:autoSpaceDN w:val="0"/>
      <w:adjustRightInd w:val="0"/>
      <w:spacing w:before="280" w:after="0"/>
      <w:ind w:firstLine="0"/>
      <w:jc w:val="both"/>
      <w:textAlignment w:val="baseline"/>
      <w:outlineLvl w:val="0"/>
    </w:pPr>
    <w:rPr>
      <w:rFonts w:ascii="黑体" w:eastAsia="黑体"/>
      <w:kern w:val="0"/>
      <w:sz w:val="28"/>
    </w:rPr>
  </w:style>
  <w:style w:type="paragraph" w:styleId="Heading2">
    <w:name w:val="heading 2"/>
    <w:aliases w:val="2,22,2nd level,A,A.B.C.,Chapter Number/Appendix Letter,Chapter Title,DO NOT USE_h2,H2,H2-Heading 2,Header 2,Header2,Heading 2 Hidden,Heading2,I2,No Number,Title2,Titre2,Underrubrik1,chn,h2,heading 2,heading2,l2,list 2,list2,o,prop2,sect 1.2,½ÚÃû,节名"/>
    <w:basedOn w:val="Normal"/>
    <w:next w:val="NormalIndent"/>
    <w:qFormat/>
    <w:pPr>
      <w:keepNext/>
      <w:keepLines/>
      <w:widowControl/>
      <w:spacing w:before="260" w:after="260" w:line="416" w:lineRule="auto"/>
      <w:ind w:firstLine="0"/>
      <w:outlineLvl w:val="1"/>
    </w:pPr>
    <w:rPr>
      <w:rFonts w:ascii="Arial" w:eastAsia="黑体" w:hAnsi="Arial"/>
      <w:kern w:val="0"/>
      <w:sz w:val="32"/>
    </w:rPr>
  </w:style>
  <w:style w:type="paragraph" w:styleId="Heading3">
    <w:name w:val="heading 3"/>
    <w:aliases w:val="(A-3),3,BOD 0,Bold Head,CT,CT1,FNS-Heading 3,H3,H31,Heading 3 - old,Heading 3 - old1,Level 3 Head,Level 3 Topic Heading,PIM 3,PRTM Heading 3,Sub-section Title,bh,h3,h31,l3,l3+toc 3,l31,level_3,sect1.2.3,sect1.2.31,sect1.2.311,sect1.2.32,sect1.2.33"/>
    <w:basedOn w:val="Normal"/>
    <w:next w:val="Normal"/>
    <w:qFormat/>
    <w:pPr>
      <w:keepNext/>
      <w:keepLines/>
      <w:spacing w:before="260" w:after="260" w:line="416" w:lineRule="auto"/>
      <w:outlineLvl w:val="2"/>
    </w:pPr>
    <w:rPr>
      <w:bCs/>
      <w:sz w:val="32"/>
      <w:szCs w:val="32"/>
    </w:rPr>
  </w:style>
  <w:style w:type="paragraph" w:styleId="Heading4">
    <w:name w:val="heading 4"/>
    <w:aliases w:val="(A-4),(Alt+4),(Alt+4)1,(Alt+4)11,(Alt+4)2,(Alt+4)21,(Alt+4)3,(Alt+4)4,(Alt+4)5,4,4heading,Annex 4,FNS-Heading 4,H4,H41,H411,H412,H42,H421,H43,H431,H44,H45,H46,Heading sql,Level3 Hd,PIM 4,Ref Heading 1,Subhead C,a.,bb,bl,bullet,h4,rh1,sect 1.2.3.4"/>
    <w:basedOn w:val="Normal"/>
    <w:next w:val="Normal"/>
    <w:qFormat/>
    <w:rsid w:val="00C11F40"/>
    <w:pPr>
      <w:keepNext/>
      <w:keepLines/>
      <w:spacing w:before="280" w:after="290" w:line="376" w:lineRule="auto"/>
      <w:outlineLvl w:val="3"/>
    </w:pPr>
    <w:rPr>
      <w:rFonts w:ascii="Arial" w:eastAsia="黑体" w:hAnsi="Arial"/>
      <w:bCs/>
      <w:sz w:val="28"/>
      <w:szCs w:val="28"/>
    </w:rPr>
  </w:style>
  <w:style w:type="paragraph" w:styleId="Heading5">
    <w:name w:val="heading 5"/>
    <w:qFormat/>
    <w:rsid w:val="00C11F40"/>
    <w:pPr>
      <w:tabs>
        <w:tab w:val="num" w:pos="936"/>
      </w:tabs>
      <w:spacing w:line="300" w:lineRule="auto"/>
      <w:ind w:left="936" w:hanging="511"/>
      <w:jc w:val="both"/>
      <w:outlineLvl w:val="4"/>
    </w:pPr>
    <w:rPr>
      <w:rFonts w:ascii="Arial" w:hAnsi="Arial"/>
      <w:lang w:val="en-US" w:eastAsia="zh-CN" w:bidi="ar-SA"/>
    </w:rPr>
  </w:style>
  <w:style w:type="paragraph" w:styleId="Heading6">
    <w:name w:val="heading 6"/>
    <w:basedOn w:val="Normal"/>
    <w:qFormat/>
    <w:rsid w:val="00C11F40"/>
    <w:pPr>
      <w:widowControl/>
      <w:tabs>
        <w:tab w:val="num" w:pos="360"/>
        <w:tab w:val="left" w:pos="9972"/>
      </w:tabs>
      <w:overflowPunct w:val="0"/>
      <w:autoSpaceDE w:val="0"/>
      <w:autoSpaceDN w:val="0"/>
      <w:adjustRightInd w:val="0"/>
      <w:spacing w:before="0" w:after="0"/>
      <w:ind w:firstLine="0"/>
      <w:jc w:val="center"/>
      <w:textAlignment w:val="baseline"/>
      <w:outlineLvl w:val="5"/>
    </w:pPr>
    <w:rPr>
      <w:rFonts w:ascii="Arial" w:eastAsia="黑体" w:hAnsi="Arial"/>
      <w:b w:val="0"/>
      <w:kern w:val="0"/>
      <w:sz w:val="21"/>
      <w:szCs w:val="21"/>
    </w:rPr>
  </w:style>
  <w:style w:type="paragraph" w:styleId="Heading7">
    <w:name w:val="heading 7"/>
    <w:basedOn w:val="Normal"/>
    <w:qFormat/>
    <w:rsid w:val="00C11F40"/>
    <w:pPr>
      <w:widowControl/>
      <w:tabs>
        <w:tab w:val="num" w:pos="360"/>
        <w:tab w:val="left" w:pos="9972"/>
      </w:tabs>
      <w:overflowPunct w:val="0"/>
      <w:autoSpaceDE w:val="0"/>
      <w:autoSpaceDN w:val="0"/>
      <w:adjustRightInd w:val="0"/>
      <w:spacing w:before="0" w:after="0"/>
      <w:ind w:firstLine="0"/>
      <w:jc w:val="center"/>
      <w:textAlignment w:val="baseline"/>
      <w:outlineLvl w:val="6"/>
    </w:pPr>
    <w:rPr>
      <w:rFonts w:ascii="Arial" w:eastAsia="黑体" w:hAnsi="Arial"/>
      <w:b w:val="0"/>
      <w:kern w:val="0"/>
      <w:sz w:val="21"/>
      <w:szCs w:val="21"/>
    </w:rPr>
  </w:style>
  <w:style w:type="paragraph" w:styleId="Heading8">
    <w:name w:val="heading 8"/>
    <w:basedOn w:val="Normal"/>
    <w:next w:val="NormalIndent"/>
    <w:qFormat/>
    <w:rsid w:val="00C11F40"/>
    <w:pPr>
      <w:keepNext/>
      <w:keepLines/>
      <w:widowControl/>
      <w:snapToGrid w:val="0"/>
      <w:spacing w:before="240" w:after="64" w:line="320" w:lineRule="auto"/>
      <w:ind w:left="425" w:firstLine="0"/>
      <w:jc w:val="both"/>
      <w:outlineLvl w:val="7"/>
    </w:pPr>
    <w:rPr>
      <w:rFonts w:ascii="Arial" w:eastAsia="黑体" w:hAnsi="Arial"/>
      <w:b w:val="0"/>
      <w:kern w:val="0"/>
    </w:rPr>
  </w:style>
  <w:style w:type="paragraph" w:styleId="Heading9">
    <w:name w:val="heading 9"/>
    <w:basedOn w:val="Normal"/>
    <w:next w:val="Normal"/>
    <w:qFormat/>
    <w:rsid w:val="00C11F40"/>
    <w:pPr>
      <w:keepNext/>
      <w:keepLines/>
      <w:widowControl/>
      <w:snapToGrid w:val="0"/>
      <w:spacing w:before="240" w:after="64" w:line="320" w:lineRule="atLeast"/>
      <w:ind w:left="425" w:firstLine="0"/>
      <w:jc w:val="both"/>
      <w:outlineLvl w:val="8"/>
    </w:pPr>
    <w:rPr>
      <w:rFonts w:ascii="Arial" w:eastAsia="黑体" w:hAnsi="Arial"/>
      <w:b w:val="0"/>
      <w:kern w:val="0"/>
      <w:sz w:val="20"/>
    </w:rPr>
  </w:style>
  <w:style w:type="character" w:default="1" w:styleId="DefaultParagraphFont">
    <w:name w:val="Default Paragraph Font"/>
    <w:aliases w:val=" Char Char Char Char Char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aliases w:val="ALT+Z,±í,±íÕýÎÄ,ÕýÎÄ·ÇËõ½ø,四号,标题4,正文不缩进,正文缩进 Char,正文缩进1,正文非缩进,段1,水上软件,特点,特点 Char Char,缩进 Char,缩进 Char Char Char Char Char,表正文"/>
    <w:basedOn w:val="Normal"/>
    <w:pPr>
      <w:ind w:firstLine="420"/>
      <w:jc w:val="both"/>
    </w:pPr>
    <w:rPr>
      <w:rFonts w:ascii="Times New Roman"/>
      <w:b w:val="0"/>
    </w:rPr>
  </w:style>
  <w:style w:type="paragraph" w:styleId="BodyTextIndent2">
    <w:name w:val="Body Text Indent 2"/>
    <w:aliases w:val="正文文字缩进 2"/>
    <w:basedOn w:val="Normal"/>
    <w:pPr>
      <w:autoSpaceDE w:val="0"/>
      <w:autoSpaceDN w:val="0"/>
      <w:adjustRightInd w:val="0"/>
      <w:spacing w:before="0" w:after="0" w:line="240" w:lineRule="auto"/>
      <w:ind w:firstLine="420"/>
    </w:pPr>
    <w:rPr>
      <w:rFonts w:ascii="Times New Roman"/>
      <w:b w:val="0"/>
      <w:szCs w:val="24"/>
    </w:rPr>
  </w:style>
  <w:style w:type="paragraph" w:styleId="BodyText">
    <w:name w:val="Body Text"/>
    <w:aliases w:val="正文文字"/>
    <w:basedOn w:val="Normal"/>
    <w:pPr>
      <w:spacing w:after="120"/>
    </w:pPr>
  </w:style>
  <w:style w:type="paragraph" w:styleId="BodyTextFirstIndent">
    <w:name w:val="Body Text First Indent"/>
    <w:basedOn w:val="BodyText"/>
    <w:link w:val="CharChar2"/>
    <w:pPr>
      <w:ind w:firstLine="420" w:firstLineChars="100"/>
    </w:pPr>
  </w:style>
  <w:style w:type="paragraph" w:customStyle="1" w:styleId="a1">
    <w:name w:val="缺省文本"/>
    <w:basedOn w:val="Normal"/>
    <w:pPr>
      <w:autoSpaceDE w:val="0"/>
      <w:autoSpaceDN w:val="0"/>
      <w:adjustRightInd w:val="0"/>
      <w:spacing w:before="0" w:after="0" w:line="240" w:lineRule="auto"/>
      <w:ind w:firstLine="0"/>
    </w:pPr>
    <w:rPr>
      <w:rFonts w:ascii="Times New Roman"/>
      <w:b w:val="0"/>
      <w:kern w:val="0"/>
    </w:rPr>
  </w:style>
  <w:style w:type="paragraph" w:styleId="TOC1">
    <w:name w:val="toc 1"/>
    <w:basedOn w:val="Normal"/>
    <w:next w:val="Normal"/>
    <w:autoRedefine/>
    <w:uiPriority w:val="39"/>
    <w:pPr>
      <w:tabs>
        <w:tab w:val="right" w:leader="dot" w:pos="8296"/>
      </w:tabs>
      <w:jc w:val="center"/>
    </w:pPr>
    <w:rPr>
      <w:rFonts w:hAnsi="宋体"/>
      <w:noProof/>
      <w:kern w:val="0"/>
      <w:szCs w:val="24"/>
    </w:rPr>
  </w:style>
  <w:style w:type="paragraph" w:styleId="TOC2">
    <w:name w:val="toc 2"/>
    <w:basedOn w:val="Normal"/>
    <w:next w:val="Normal"/>
    <w:autoRedefine/>
    <w:uiPriority w:val="39"/>
    <w:pPr>
      <w:tabs>
        <w:tab w:val="right" w:leader="dot" w:pos="8302"/>
      </w:tabs>
      <w:ind w:left="482" w:leftChars="200"/>
    </w:pPr>
    <w:rPr>
      <w:rFonts w:hAnsi="宋体"/>
      <w:b w:val="0"/>
      <w:bCs/>
      <w:noProof/>
      <w:szCs w:val="24"/>
    </w:rPr>
  </w:style>
  <w:style w:type="paragraph" w:styleId="TOC3">
    <w:name w:val="toc 3"/>
    <w:basedOn w:val="Normal"/>
    <w:next w:val="Normal"/>
    <w:autoRedefine/>
    <w:uiPriority w:val="39"/>
    <w:rsid w:val="001F4F65"/>
    <w:pPr>
      <w:tabs>
        <w:tab w:val="right" w:leader="dot" w:pos="8302"/>
      </w:tabs>
      <w:ind w:left="964" w:leftChars="400"/>
      <w:jc w:val="center"/>
    </w:pPr>
    <w:rPr>
      <w:noProof/>
      <w:kern w:val="0"/>
    </w:rPr>
  </w:style>
  <w:style w:type="character" w:styleId="Hyperlink">
    <w:name w:val="Hyperlink"/>
    <w:aliases w:val="超级链接"/>
    <w:basedOn w:val="DefaultParagraphFont"/>
    <w:uiPriority w:val="99"/>
    <w:rPr>
      <w:color w:val="0000FF"/>
      <w:u w:val="single"/>
    </w:rPr>
  </w:style>
  <w:style w:type="paragraph" w:styleId="BodyText2">
    <w:name w:val="Body Text 2"/>
    <w:aliases w:val="正文文字 2"/>
    <w:basedOn w:val="Normal"/>
    <w:pPr>
      <w:spacing w:after="120" w:line="480" w:lineRule="auto"/>
    </w:pPr>
  </w:style>
  <w:style w:type="paragraph" w:styleId="Footer">
    <w:name w:val="footer"/>
    <w:basedOn w:val="Normal"/>
    <w:pPr>
      <w:widowControl/>
      <w:tabs>
        <w:tab w:val="left" w:pos="235"/>
        <w:tab w:val="left" w:pos="470"/>
        <w:tab w:val="center" w:pos="4320"/>
        <w:tab w:val="right" w:pos="8640"/>
      </w:tabs>
      <w:overflowPunct w:val="0"/>
      <w:autoSpaceDE w:val="0"/>
      <w:autoSpaceDN w:val="0"/>
      <w:adjustRightInd w:val="0"/>
      <w:ind w:firstLine="480"/>
      <w:textAlignment w:val="baseline"/>
    </w:pPr>
    <w:rPr>
      <w:rFonts w:hAnsi="宋体"/>
      <w:kern w:val="0"/>
      <w:sz w:val="18"/>
      <w:lang w:val="en-GB"/>
    </w:rPr>
  </w:style>
  <w:style w:type="paragraph" w:styleId="Header">
    <w:name w:val="header"/>
    <w:basedOn w:val="Normal"/>
    <w:pPr>
      <w:widowControl/>
      <w:pBdr>
        <w:bottom w:val="single" w:sz="6" w:space="1" w:color="auto"/>
      </w:pBdr>
      <w:tabs>
        <w:tab w:val="left" w:pos="235"/>
        <w:tab w:val="left" w:pos="470"/>
        <w:tab w:val="center" w:pos="4320"/>
        <w:tab w:val="right" w:pos="8640"/>
      </w:tabs>
      <w:overflowPunct w:val="0"/>
      <w:autoSpaceDE w:val="0"/>
      <w:autoSpaceDN w:val="0"/>
      <w:adjustRightInd w:val="0"/>
      <w:ind w:firstLine="480"/>
      <w:jc w:val="center"/>
      <w:textAlignment w:val="baseline"/>
    </w:pPr>
    <w:rPr>
      <w:rFonts w:hAnsi="宋体"/>
      <w:kern w:val="0"/>
      <w:sz w:val="18"/>
      <w:lang w:val="en-GB"/>
    </w:rPr>
  </w:style>
  <w:style w:type="character" w:styleId="PageNumber">
    <w:name w:val="page number"/>
    <w:basedOn w:val="DefaultParagraphFont"/>
  </w:style>
  <w:style w:type="paragraph" w:customStyle="1" w:styleId="ItemList">
    <w:name w:val="Item List"/>
    <w:pPr>
      <w:numPr>
        <w:ilvl w:val="0"/>
        <w:numId w:val="1"/>
      </w:numPr>
      <w:spacing w:line="300" w:lineRule="auto"/>
      <w:jc w:val="both"/>
    </w:pPr>
    <w:rPr>
      <w:rFonts w:ascii="Arial" w:hAnsi="Arial"/>
      <w:noProof/>
      <w:lang w:val="en-US" w:eastAsia="zh-CN" w:bidi="ar-SA"/>
    </w:rPr>
  </w:style>
  <w:style w:type="paragraph" w:customStyle="1" w:styleId="a2">
    <w:name w:val="表格文本"/>
    <w:basedOn w:val="Normal"/>
    <w:pPr>
      <w:tabs>
        <w:tab w:val="decimal" w:pos="0"/>
      </w:tabs>
      <w:autoSpaceDE w:val="0"/>
      <w:autoSpaceDN w:val="0"/>
      <w:adjustRightInd w:val="0"/>
      <w:spacing w:before="0" w:after="0" w:line="240" w:lineRule="auto"/>
      <w:ind w:firstLine="0"/>
    </w:pPr>
    <w:rPr>
      <w:rFonts w:ascii="Times New Roman"/>
      <w:b w:val="0"/>
      <w:kern w:val="0"/>
      <w:sz w:val="21"/>
      <w:szCs w:val="21"/>
    </w:rPr>
  </w:style>
  <w:style w:type="paragraph" w:customStyle="1" w:styleId="CharChar0">
    <w:name w:val="表头样式 Char Char"/>
    <w:basedOn w:val="Normal"/>
    <w:autoRedefine/>
    <w:pPr>
      <w:autoSpaceDE w:val="0"/>
      <w:autoSpaceDN w:val="0"/>
      <w:adjustRightInd w:val="0"/>
      <w:spacing w:before="0" w:after="0" w:line="240" w:lineRule="auto"/>
      <w:ind w:firstLine="0"/>
      <w:jc w:val="center"/>
    </w:pPr>
    <w:rPr>
      <w:rFonts w:ascii="Arial" w:hAnsi="Arial"/>
      <w:kern w:val="0"/>
      <w:sz w:val="21"/>
      <w:szCs w:val="21"/>
    </w:rPr>
  </w:style>
  <w:style w:type="character" w:customStyle="1" w:styleId="CharCharChar">
    <w:name w:val="表头样式 Char Char Char"/>
    <w:basedOn w:val="DefaultParagraphFont"/>
    <w:rPr>
      <w:rFonts w:ascii="Arial" w:eastAsia="宋体" w:hAnsi="Arial"/>
      <w:b/>
      <w:sz w:val="21"/>
      <w:szCs w:val="21"/>
      <w:lang w:val="en-US" w:eastAsia="zh-CN" w:bidi="ar-SA"/>
    </w:rPr>
  </w:style>
  <w:style w:type="character" w:styleId="FollowedHyperlink">
    <w:name w:val="FollowedHyperlink"/>
    <w:aliases w:val="已访问的超级链接"/>
    <w:basedOn w:val="DefaultParagraphFont"/>
    <w:rPr>
      <w:color w:val="800080"/>
      <w:u w:val="single"/>
    </w:rPr>
  </w:style>
  <w:style w:type="paragraph" w:customStyle="1" w:styleId="a3">
    <w:name w:val="表头样式"/>
    <w:basedOn w:val="Normal"/>
    <w:pPr>
      <w:autoSpaceDE w:val="0"/>
      <w:autoSpaceDN w:val="0"/>
      <w:adjustRightInd w:val="0"/>
      <w:spacing w:before="0" w:after="0" w:line="240" w:lineRule="auto"/>
      <w:ind w:firstLine="0"/>
      <w:jc w:val="center"/>
    </w:pPr>
    <w:rPr>
      <w:rFonts w:ascii="Arial" w:hAnsi="Arial"/>
      <w:kern w:val="0"/>
      <w:sz w:val="21"/>
      <w:szCs w:val="21"/>
    </w:rPr>
  </w:style>
  <w:style w:type="paragraph" w:styleId="PlainText">
    <w:name w:val="Plain Text"/>
    <w:aliases w:val="普通文字"/>
    <w:basedOn w:val="Normal"/>
    <w:pPr>
      <w:spacing w:before="0" w:after="0" w:line="240" w:lineRule="auto"/>
      <w:ind w:firstLine="0"/>
      <w:jc w:val="both"/>
    </w:pPr>
    <w:rPr>
      <w:rFonts w:hAnsi="Courier New" w:cs="Courier New"/>
      <w:b w:val="0"/>
      <w:sz w:val="21"/>
      <w:szCs w:val="21"/>
    </w:rPr>
  </w:style>
  <w:style w:type="paragraph" w:customStyle="1" w:styleId="TableTextChar">
    <w:name w:val="Table Text Char"/>
    <w:link w:val="TableTextCharChar"/>
    <w:pPr>
      <w:snapToGrid w:val="0"/>
      <w:spacing w:before="80" w:after="80"/>
    </w:pPr>
    <w:rPr>
      <w:rFonts w:ascii="Arial" w:hAnsi="Arial"/>
      <w:sz w:val="18"/>
      <w:lang w:val="en-US" w:eastAsia="zh-CN" w:bidi="ar-SA"/>
    </w:rPr>
  </w:style>
  <w:style w:type="paragraph" w:customStyle="1" w:styleId="a4">
    <w:name w:val="表格题注"/>
    <w:next w:val="Normal"/>
    <w:pPr>
      <w:keepLines/>
      <w:spacing w:before="240" w:beforeLines="100"/>
      <w:jc w:val="center"/>
    </w:pPr>
    <w:rPr>
      <w:rFonts w:ascii="Arial" w:hAnsi="Arial"/>
      <w:sz w:val="18"/>
      <w:szCs w:val="18"/>
      <w:lang w:val="en-US" w:eastAsia="zh-CN" w:bidi="ar-SA"/>
    </w:rPr>
  </w:style>
  <w:style w:type="paragraph" w:customStyle="1" w:styleId="Char1">
    <w:name w:val="插图题注 Char"/>
    <w:next w:val="Normal"/>
    <w:pPr>
      <w:numPr>
        <w:ilvl w:val="7"/>
        <w:numId w:val="3"/>
      </w:numPr>
      <w:spacing w:after="240" w:afterLines="100"/>
      <w:jc w:val="center"/>
    </w:pPr>
    <w:rPr>
      <w:rFonts w:ascii="Arial" w:hAnsi="Arial"/>
      <w:b/>
      <w:kern w:val="2"/>
      <w:sz w:val="18"/>
      <w:szCs w:val="18"/>
      <w:lang w:val="en-US" w:eastAsia="zh-CN" w:bidi="ar-SA"/>
    </w:rPr>
  </w:style>
  <w:style w:type="character" w:customStyle="1" w:styleId="CharChar1">
    <w:name w:val="插图题注 Char Char"/>
    <w:basedOn w:val="DefaultParagraphFont"/>
    <w:rPr>
      <w:rFonts w:ascii="Arial" w:eastAsia="宋体" w:hAnsi="Arial"/>
      <w:b/>
      <w:kern w:val="2"/>
      <w:sz w:val="18"/>
      <w:szCs w:val="18"/>
      <w:lang w:val="en-US" w:eastAsia="zh-CN" w:bidi="ar-SA"/>
    </w:rPr>
  </w:style>
  <w:style w:type="character" w:styleId="CommentReference">
    <w:name w:val="annotation reference"/>
    <w:basedOn w:val="DefaultParagraphFont"/>
    <w:semiHidden/>
    <w:rPr>
      <w:sz w:val="21"/>
      <w:szCs w:val="21"/>
    </w:rPr>
  </w:style>
  <w:style w:type="paragraph" w:styleId="CommentText">
    <w:name w:val="annotation text"/>
    <w:basedOn w:val="Normal"/>
    <w:semiHidden/>
  </w:style>
  <w:style w:type="paragraph" w:styleId="CommentSubject">
    <w:name w:val="annotation subject"/>
    <w:basedOn w:val="CommentText"/>
    <w:next w:val="CommentText"/>
    <w:semiHidden/>
    <w:rPr>
      <w:bCs/>
    </w:rPr>
  </w:style>
  <w:style w:type="paragraph" w:styleId="BalloonText">
    <w:name w:val="Balloon Text"/>
    <w:basedOn w:val="Normal"/>
    <w:semiHidden/>
    <w:rPr>
      <w:sz w:val="18"/>
      <w:szCs w:val="18"/>
    </w:rPr>
  </w:style>
  <w:style w:type="character" w:customStyle="1" w:styleId="23">
    <w:name w:val="正文缩进2"/>
    <w:aliases w:val="ALT+Z1,±í1,±í11,±íÕýÎÄ1,±íÕýÎÄ11,ÕýÎÄ·ÇËõ½ø1,四号1,标题41,标题411,正文不缩进1,正文不缩进11,正文缩进 Char1,正文缩进 Char11,正文缩进11,正文缩进111,正文缩进21,正文非缩进1,正文非缩进11,正文（首行缩进两字）,段11,段111,水上软件1,特点 Char,特点 Char Char1,特点1,特点11,缩进,缩进 Char Char Char Char Char Char,缩进 Char1,表正文1,表正文11"/>
    <w:basedOn w:val="DefaultParagraphFont"/>
    <w:rPr>
      <w:rFonts w:eastAsia="宋体"/>
      <w:kern w:val="2"/>
      <w:sz w:val="24"/>
      <w:lang w:val="en-US" w:eastAsia="zh-CN" w:bidi="ar-SA"/>
    </w:rPr>
  </w:style>
  <w:style w:type="paragraph" w:customStyle="1" w:styleId="a5">
    <w:name w:val="正文（首行不缩进）"/>
    <w:basedOn w:val="Normal"/>
    <w:pPr>
      <w:autoSpaceDE w:val="0"/>
      <w:autoSpaceDN w:val="0"/>
      <w:adjustRightInd w:val="0"/>
      <w:spacing w:before="0" w:after="0"/>
      <w:ind w:firstLine="0"/>
    </w:pPr>
    <w:rPr>
      <w:rFonts w:ascii="Times New Roman"/>
      <w:b w:val="0"/>
      <w:kern w:val="0"/>
      <w:sz w:val="21"/>
    </w:rPr>
  </w:style>
  <w:style w:type="paragraph" w:styleId="BodyText3">
    <w:name w:val="Body Text 3"/>
    <w:aliases w:val="正文文字 3"/>
    <w:basedOn w:val="Normal"/>
    <w:pPr>
      <w:spacing w:before="0" w:after="120" w:line="240" w:lineRule="auto"/>
      <w:ind w:firstLine="0"/>
      <w:jc w:val="both"/>
    </w:pPr>
    <w:rPr>
      <w:rFonts w:ascii="Times New Roman"/>
      <w:b w:val="0"/>
      <w:sz w:val="16"/>
      <w:szCs w:val="16"/>
    </w:rPr>
  </w:style>
  <w:style w:type="paragraph" w:customStyle="1" w:styleId="a6">
    <w:name w:val="导言及总论正文"/>
    <w:basedOn w:val="Normal"/>
    <w:pPr>
      <w:autoSpaceDE w:val="0"/>
      <w:autoSpaceDN w:val="0"/>
      <w:adjustRightInd w:val="0"/>
      <w:spacing w:before="80" w:after="80"/>
      <w:ind w:left="720" w:right="720" w:firstLine="437"/>
      <w:jc w:val="both"/>
    </w:pPr>
    <w:rPr>
      <w:b w:val="0"/>
      <w:kern w:val="0"/>
      <w:sz w:val="21"/>
    </w:rPr>
  </w:style>
  <w:style w:type="character" w:customStyle="1" w:styleId="TableTextCharChar">
    <w:name w:val="Table Text Char Char"/>
    <w:basedOn w:val="DefaultParagraphFont"/>
    <w:link w:val="TableTextChar"/>
    <w:rsid w:val="00605FA6"/>
    <w:rPr>
      <w:rFonts w:ascii="Arial" w:hAnsi="Arial"/>
      <w:sz w:val="18"/>
      <w:lang w:val="en-US" w:eastAsia="zh-CN" w:bidi="ar-SA"/>
    </w:rPr>
  </w:style>
  <w:style w:type="paragraph" w:customStyle="1" w:styleId="TableHeadingChar">
    <w:name w:val="Table Heading Char"/>
    <w:link w:val="TableHeadingCharChar"/>
    <w:rsid w:val="00605FA6"/>
    <w:pPr>
      <w:snapToGrid w:val="0"/>
      <w:jc w:val="center"/>
    </w:pPr>
    <w:rPr>
      <w:rFonts w:ascii="Arial" w:eastAsia="黑体" w:hAnsi="Arial"/>
      <w:sz w:val="18"/>
      <w:lang w:val="en-US" w:eastAsia="zh-CN" w:bidi="ar-SA"/>
    </w:rPr>
  </w:style>
  <w:style w:type="paragraph" w:customStyle="1" w:styleId="TableText">
    <w:name w:val="Table Text"/>
    <w:rsid w:val="003D3EBB"/>
    <w:pPr>
      <w:snapToGrid w:val="0"/>
      <w:spacing w:before="80" w:after="80"/>
    </w:pPr>
    <w:rPr>
      <w:rFonts w:ascii="Arial" w:hAnsi="Arial"/>
      <w:sz w:val="18"/>
      <w:lang w:val="en-US" w:eastAsia="zh-CN" w:bidi="ar-SA"/>
    </w:rPr>
  </w:style>
  <w:style w:type="paragraph" w:styleId="BodyTextIndent">
    <w:name w:val="Body Text Indent"/>
    <w:basedOn w:val="Normal"/>
    <w:rsid w:val="00804460"/>
    <w:pPr>
      <w:spacing w:after="120"/>
      <w:ind w:left="420" w:leftChars="200"/>
    </w:pPr>
  </w:style>
  <w:style w:type="table" w:customStyle="1" w:styleId="a7">
    <w:name w:val="表样式"/>
    <w:basedOn w:val="TableNormal"/>
    <w:rsid w:val="00804460"/>
    <w:pPr>
      <w:jc w:val="both"/>
    </w:pPr>
    <w:rPr>
      <w:sz w:val="21"/>
    </w:rPr>
    <w:tblPr/>
  </w:style>
  <w:style w:type="paragraph" w:customStyle="1" w:styleId="TableHeading">
    <w:name w:val="Table Heading"/>
    <w:rsid w:val="008C359F"/>
    <w:pPr>
      <w:keepNext/>
      <w:snapToGrid w:val="0"/>
      <w:spacing w:before="80" w:after="80"/>
      <w:jc w:val="center"/>
    </w:pPr>
    <w:rPr>
      <w:rFonts w:ascii="Arial" w:eastAsia="黑体" w:hAnsi="Arial"/>
      <w:sz w:val="18"/>
      <w:lang w:val="en-US" w:eastAsia="zh-CN" w:bidi="ar-SA"/>
    </w:rPr>
  </w:style>
  <w:style w:type="paragraph" w:customStyle="1" w:styleId="CharCharChar0">
    <w:name w:val=" Char Char Char"/>
    <w:basedOn w:val="Normal"/>
    <w:rsid w:val="007F6888"/>
    <w:pPr>
      <w:tabs>
        <w:tab w:val="right" w:pos="-2120"/>
      </w:tabs>
      <w:snapToGrid w:val="0"/>
      <w:spacing w:before="0" w:after="0" w:line="240" w:lineRule="auto"/>
      <w:ind w:firstLine="0"/>
      <w:jc w:val="both"/>
    </w:pPr>
    <w:rPr>
      <w:rFonts w:ascii="Tahoma" w:hAnsi="Tahoma"/>
      <w:b w:val="0"/>
      <w:spacing w:val="6"/>
    </w:rPr>
  </w:style>
  <w:style w:type="character" w:styleId="Strong">
    <w:name w:val="Strong"/>
    <w:basedOn w:val="DefaultParagraphFont"/>
    <w:qFormat/>
    <w:rsid w:val="0094540F"/>
    <w:rPr>
      <w:b/>
      <w:bCs/>
    </w:rPr>
  </w:style>
  <w:style w:type="paragraph" w:styleId="DocumentMap">
    <w:name w:val="Document Map"/>
    <w:basedOn w:val="Normal"/>
    <w:semiHidden/>
    <w:rsid w:val="00C11F40"/>
    <w:pPr>
      <w:shd w:val="clear" w:color="auto" w:fill="000080"/>
    </w:pPr>
  </w:style>
  <w:style w:type="paragraph" w:customStyle="1" w:styleId="ParaCharCharCharCharCharCharCharCharCharChar">
    <w:name w:val="默认段落字体 Para Char Char Char Char Char Char Char Char Char Char"/>
    <w:basedOn w:val="Normal"/>
    <w:rsid w:val="00C11F40"/>
    <w:pPr>
      <w:tabs>
        <w:tab w:val="right" w:pos="-2120"/>
      </w:tabs>
      <w:snapToGrid w:val="0"/>
      <w:spacing w:before="0" w:after="0" w:line="240" w:lineRule="auto"/>
      <w:ind w:firstLine="0"/>
      <w:jc w:val="both"/>
    </w:pPr>
    <w:rPr>
      <w:rFonts w:ascii="Tahoma" w:hAnsi="Tahoma"/>
      <w:b w:val="0"/>
      <w:spacing w:val="6"/>
    </w:rPr>
  </w:style>
  <w:style w:type="paragraph" w:customStyle="1" w:styleId="ItemListChar">
    <w:name w:val="Item List Char"/>
    <w:link w:val="ItemListCharChar"/>
    <w:rsid w:val="00C11F40"/>
    <w:pPr>
      <w:tabs>
        <w:tab w:val="num" w:pos="936"/>
      </w:tabs>
      <w:spacing w:line="300" w:lineRule="auto"/>
      <w:ind w:left="936" w:hanging="511"/>
      <w:jc w:val="both"/>
    </w:pPr>
    <w:rPr>
      <w:rFonts w:ascii="Arial" w:hAnsi="Arial"/>
      <w:noProof/>
      <w:lang w:val="en-US" w:eastAsia="zh-CN" w:bidi="ar-SA"/>
    </w:rPr>
  </w:style>
  <w:style w:type="character" w:customStyle="1" w:styleId="ItemListCharChar">
    <w:name w:val="Item List Char Char"/>
    <w:basedOn w:val="DefaultParagraphFont"/>
    <w:link w:val="ItemListChar"/>
    <w:rsid w:val="00C11F40"/>
    <w:rPr>
      <w:rFonts w:ascii="Arial" w:hAnsi="Arial"/>
      <w:noProof/>
      <w:lang w:val="en-US" w:eastAsia="zh-CN" w:bidi="ar-SA"/>
    </w:rPr>
  </w:style>
  <w:style w:type="character" w:customStyle="1" w:styleId="TableTextCharCharChar">
    <w:name w:val="Table Text Char Char Char"/>
    <w:basedOn w:val="DefaultParagraphFont"/>
    <w:rsid w:val="00C11F40"/>
    <w:rPr>
      <w:rFonts w:ascii="Arial" w:eastAsia="宋体" w:hAnsi="Arial"/>
      <w:sz w:val="18"/>
      <w:lang w:val="en-US" w:eastAsia="zh-CN" w:bidi="ar-SA"/>
    </w:rPr>
  </w:style>
  <w:style w:type="character" w:customStyle="1" w:styleId="CharCharChar1">
    <w:name w:val="插图题注 Char Char Char"/>
    <w:basedOn w:val="DefaultParagraphFont"/>
    <w:rsid w:val="00C11F40"/>
    <w:rPr>
      <w:rFonts w:ascii="Arial" w:eastAsia="宋体" w:hAnsi="Arial"/>
      <w:b/>
      <w:kern w:val="2"/>
      <w:sz w:val="18"/>
      <w:szCs w:val="18"/>
      <w:lang w:val="en-US" w:eastAsia="zh-CN" w:bidi="ar-SA"/>
    </w:rPr>
  </w:style>
  <w:style w:type="character" w:customStyle="1" w:styleId="TableHeadingCharChar">
    <w:name w:val="Table Heading Char Char"/>
    <w:basedOn w:val="DefaultParagraphFont"/>
    <w:link w:val="TableHeadingChar"/>
    <w:rsid w:val="00C11F40"/>
    <w:rPr>
      <w:rFonts w:ascii="Arial" w:eastAsia="黑体" w:hAnsi="Arial"/>
      <w:sz w:val="18"/>
      <w:lang w:val="en-US" w:eastAsia="zh-CN" w:bidi="ar-SA"/>
    </w:rPr>
  </w:style>
  <w:style w:type="paragraph" w:styleId="NormalWeb">
    <w:name w:val="Normal (Web)"/>
    <w:basedOn w:val="Normal"/>
    <w:rsid w:val="00C11F40"/>
    <w:pPr>
      <w:widowControl/>
      <w:spacing w:before="100" w:beforeAutospacing="1" w:after="100" w:afterAutospacing="1" w:line="240" w:lineRule="auto"/>
      <w:ind w:firstLine="0"/>
    </w:pPr>
    <w:rPr>
      <w:rFonts w:hAnsi="宋体" w:cs="宋体"/>
      <w:b w:val="0"/>
      <w:kern w:val="0"/>
      <w:szCs w:val="24"/>
    </w:rPr>
  </w:style>
  <w:style w:type="table" w:styleId="TableGrid">
    <w:name w:val="Table Grid"/>
    <w:basedOn w:val="TableNormal"/>
    <w:rsid w:val="00C11F4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CharCharCharCharCharCharCharCharChar1">
    <w:name w:val="默认段落字体 Para Char Char Char Char Char Char Char Char Char1"/>
    <w:basedOn w:val="Normal"/>
    <w:rsid w:val="00C11F40"/>
    <w:pPr>
      <w:spacing w:before="0" w:after="0" w:line="240" w:lineRule="auto"/>
      <w:ind w:firstLine="0"/>
      <w:jc w:val="both"/>
    </w:pPr>
    <w:rPr>
      <w:rFonts w:ascii="Tahoma" w:hAnsi="Tahoma"/>
      <w:b w:val="0"/>
    </w:rPr>
  </w:style>
  <w:style w:type="table" w:customStyle="1" w:styleId="Table">
    <w:name w:val="Table"/>
    <w:basedOn w:val="TableGrid"/>
    <w:rsid w:val="00C11F40"/>
    <w:pPr>
      <w:snapToGrid w:val="0"/>
      <w:jc w:val="left"/>
    </w:pPr>
    <w:rPr>
      <w:lang w:bidi="ar-SA"/>
    </w:rPr>
    <w:tblPr>
      <w:tblInd w:w="1242" w:type="dxa"/>
    </w:tblPr>
    <w:trPr>
      <w:cantSplit/>
    </w:trPr>
    <w:tblStylePr w:type="firstRow">
      <w:pPr>
        <w:wordWrap/>
        <w:ind w:left="0" w:leftChars="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character" w:customStyle="1" w:styleId="ItemListCharChar1">
    <w:name w:val="Item List Char Char1"/>
    <w:basedOn w:val="DefaultParagraphFont"/>
    <w:rsid w:val="00C11F40"/>
    <w:rPr>
      <w:rFonts w:ascii="Arial" w:eastAsia="宋体" w:hAnsi="Arial" w:cs="Arial"/>
      <w:kern w:val="2"/>
      <w:sz w:val="21"/>
      <w:szCs w:val="21"/>
      <w:lang w:val="en-US" w:eastAsia="zh-CN" w:bidi="ar-SA"/>
    </w:rPr>
  </w:style>
  <w:style w:type="paragraph" w:customStyle="1" w:styleId="ParaCharCharCharCharCharCharCharCharCharCharCharChar">
    <w:name w:val="默认段落字体 Para Char Char Char Char Char Char Char Char Char Char Char Char"/>
    <w:basedOn w:val="Normal"/>
    <w:rsid w:val="00C11F40"/>
    <w:pPr>
      <w:tabs>
        <w:tab w:val="right" w:pos="-2120"/>
      </w:tabs>
      <w:snapToGrid w:val="0"/>
      <w:spacing w:before="0" w:after="0" w:line="240" w:lineRule="auto"/>
      <w:ind w:firstLine="0"/>
      <w:jc w:val="both"/>
    </w:pPr>
    <w:rPr>
      <w:rFonts w:ascii="Tahoma" w:hAnsi="Tahoma"/>
      <w:b w:val="0"/>
      <w:spacing w:val="6"/>
    </w:rPr>
  </w:style>
  <w:style w:type="paragraph" w:customStyle="1" w:styleId="TableDescription">
    <w:name w:val="Table Description"/>
    <w:next w:val="Normal"/>
    <w:rsid w:val="00C11F40"/>
    <w:pPr>
      <w:keepNext/>
      <w:snapToGrid w:val="0"/>
      <w:spacing w:before="160" w:after="80"/>
      <w:jc w:val="center"/>
    </w:pPr>
    <w:rPr>
      <w:rFonts w:ascii="Arial" w:eastAsia="黑体" w:hAnsi="Arial"/>
      <w:sz w:val="18"/>
      <w:lang w:val="en-US" w:eastAsia="zh-CN" w:bidi="ar-SA"/>
    </w:rPr>
  </w:style>
  <w:style w:type="paragraph" w:customStyle="1" w:styleId="FigureDescription">
    <w:name w:val="Figure Description"/>
    <w:next w:val="Normal"/>
    <w:link w:val="FigureDescriptionChar"/>
    <w:rsid w:val="00C11F40"/>
    <w:pPr>
      <w:snapToGrid w:val="0"/>
      <w:spacing w:before="80" w:after="320"/>
      <w:jc w:val="center"/>
    </w:pPr>
    <w:rPr>
      <w:rFonts w:ascii="Arial" w:eastAsia="黑体" w:hAnsi="Arial"/>
      <w:sz w:val="18"/>
      <w:lang w:val="en-US" w:eastAsia="zh-CN" w:bidi="ar-SA"/>
    </w:rPr>
  </w:style>
  <w:style w:type="paragraph" w:styleId="ListNumber">
    <w:name w:val="List Number"/>
    <w:basedOn w:val="Normal"/>
    <w:rsid w:val="00C11F40"/>
    <w:pPr>
      <w:tabs>
        <w:tab w:val="num" w:pos="360"/>
      </w:tabs>
      <w:spacing w:before="0" w:after="0" w:line="240" w:lineRule="auto"/>
      <w:ind w:left="360" w:hanging="360" w:hangingChars="200"/>
      <w:jc w:val="both"/>
    </w:pPr>
    <w:rPr>
      <w:rFonts w:ascii="Times New Roman"/>
      <w:b w:val="0"/>
      <w:sz w:val="21"/>
    </w:rPr>
  </w:style>
  <w:style w:type="paragraph" w:styleId="Date">
    <w:name w:val="Date"/>
    <w:basedOn w:val="Normal"/>
    <w:next w:val="Normal"/>
    <w:rsid w:val="00C11F40"/>
    <w:pPr>
      <w:spacing w:before="0" w:after="0" w:line="240" w:lineRule="auto"/>
      <w:ind w:firstLine="0"/>
      <w:jc w:val="both"/>
    </w:pPr>
    <w:rPr>
      <w:rFonts w:ascii="Times New Roman"/>
      <w:b w:val="0"/>
      <w:sz w:val="21"/>
    </w:rPr>
  </w:style>
  <w:style w:type="paragraph" w:customStyle="1" w:styleId="INFeature">
    <w:name w:val="IN Feature"/>
    <w:next w:val="INStep"/>
    <w:rsid w:val="00C11F40"/>
    <w:pPr>
      <w:keepNext/>
      <w:keepLines/>
      <w:spacing w:before="240" w:after="240"/>
      <w:outlineLvl w:val="7"/>
    </w:pPr>
    <w:rPr>
      <w:rFonts w:ascii="Arial" w:eastAsia="黑体" w:hAnsi="Arial" w:cs="Arial"/>
      <w:sz w:val="21"/>
      <w:szCs w:val="21"/>
      <w:lang w:val="en-US" w:eastAsia="zh-CN" w:bidi="ar-SA"/>
    </w:rPr>
  </w:style>
  <w:style w:type="paragraph" w:customStyle="1" w:styleId="INStep">
    <w:name w:val="IN Step"/>
    <w:basedOn w:val="Normal"/>
    <w:rsid w:val="00C11F40"/>
    <w:pPr>
      <w:keepLines/>
      <w:widowControl/>
      <w:tabs>
        <w:tab w:val="num" w:pos="1134"/>
      </w:tabs>
      <w:spacing w:before="80" w:after="80" w:line="300" w:lineRule="auto"/>
      <w:ind w:left="1134" w:hanging="907"/>
      <w:jc w:val="both"/>
      <w:outlineLvl w:val="8"/>
    </w:pPr>
    <w:rPr>
      <w:rFonts w:ascii="Arial" w:hAnsi="Arial" w:cs="Arial"/>
      <w:b w:val="0"/>
      <w:kern w:val="0"/>
      <w:sz w:val="21"/>
      <w:szCs w:val="21"/>
    </w:rPr>
  </w:style>
  <w:style w:type="paragraph" w:customStyle="1" w:styleId="ItemStep">
    <w:name w:val="Item Step"/>
    <w:rsid w:val="00C11F40"/>
    <w:pPr>
      <w:tabs>
        <w:tab w:val="num" w:pos="1644"/>
      </w:tabs>
      <w:ind w:left="1644" w:hanging="510"/>
    </w:pPr>
    <w:rPr>
      <w:rFonts w:ascii="Arial" w:hAnsi="Arial" w:cs="Arial"/>
      <w:sz w:val="21"/>
      <w:szCs w:val="21"/>
      <w:lang w:val="en-US" w:eastAsia="zh-CN" w:bidi="ar-SA"/>
    </w:rPr>
  </w:style>
  <w:style w:type="paragraph" w:customStyle="1" w:styleId="a8">
    <w:name w:val="插图题注"/>
    <w:next w:val="Normal"/>
    <w:rsid w:val="00C11F40"/>
    <w:pPr>
      <w:spacing w:after="240" w:afterLines="100"/>
      <w:jc w:val="center"/>
    </w:pPr>
    <w:rPr>
      <w:rFonts w:ascii="Arial" w:hAnsi="Arial"/>
      <w:sz w:val="18"/>
      <w:szCs w:val="18"/>
      <w:lang w:val="en-US" w:eastAsia="zh-CN" w:bidi="ar-SA"/>
    </w:rPr>
  </w:style>
  <w:style w:type="paragraph" w:styleId="Caption">
    <w:name w:val="caption"/>
    <w:aliases w:val="信息主题"/>
    <w:basedOn w:val="Normal"/>
    <w:next w:val="Normal"/>
    <w:qFormat/>
    <w:rsid w:val="00C11F40"/>
    <w:pPr>
      <w:widowControl/>
      <w:autoSpaceDE w:val="0"/>
      <w:autoSpaceDN w:val="0"/>
      <w:adjustRightInd w:val="0"/>
      <w:spacing w:before="120" w:after="240" w:line="240" w:lineRule="auto"/>
      <w:ind w:firstLine="0"/>
    </w:pPr>
    <w:rPr>
      <w:rFonts w:ascii="Arial" w:eastAsia="黑体" w:hAnsi="Arial"/>
      <w:b w:val="0"/>
      <w:kern w:val="0"/>
      <w:szCs w:val="16"/>
    </w:rPr>
  </w:style>
  <w:style w:type="paragraph" w:customStyle="1" w:styleId="a9">
    <w:name w:val="报告正文"/>
    <w:basedOn w:val="Normal"/>
    <w:rsid w:val="00C11F40"/>
    <w:pPr>
      <w:widowControl/>
      <w:overflowPunct w:val="0"/>
      <w:autoSpaceDE w:val="0"/>
      <w:autoSpaceDN w:val="0"/>
      <w:adjustRightInd w:val="0"/>
      <w:spacing w:before="0" w:after="80"/>
      <w:ind w:left="570" w:firstLine="0"/>
      <w:jc w:val="both"/>
      <w:textAlignment w:val="baseline"/>
    </w:pPr>
    <w:rPr>
      <w:rFonts w:ascii="Times New Roman"/>
      <w:b w:val="0"/>
      <w:bCs/>
      <w:kern w:val="0"/>
    </w:rPr>
  </w:style>
  <w:style w:type="character" w:customStyle="1" w:styleId="f1">
    <w:name w:val="f1"/>
    <w:basedOn w:val="DefaultParagraphFont"/>
    <w:rsid w:val="00C11F40"/>
  </w:style>
  <w:style w:type="paragraph" w:customStyle="1" w:styleId="a10">
    <w:name w:val="图号"/>
    <w:basedOn w:val="Normal"/>
    <w:link w:val="Char4"/>
    <w:rsid w:val="00C11F40"/>
    <w:pPr>
      <w:autoSpaceDE w:val="0"/>
      <w:autoSpaceDN w:val="0"/>
      <w:adjustRightInd w:val="0"/>
      <w:spacing w:before="210" w:after="105"/>
      <w:ind w:left="544" w:hanging="544"/>
      <w:jc w:val="center"/>
    </w:pPr>
    <w:rPr>
      <w:b w:val="0"/>
      <w:kern w:val="0"/>
      <w:sz w:val="21"/>
    </w:rPr>
  </w:style>
  <w:style w:type="paragraph" w:customStyle="1" w:styleId="text">
    <w:name w:val="text"/>
    <w:basedOn w:val="Normal"/>
    <w:rsid w:val="00C11F40"/>
    <w:pPr>
      <w:widowControl/>
      <w:spacing w:before="0" w:after="0" w:line="240" w:lineRule="auto"/>
      <w:ind w:firstLine="200" w:firstLineChars="200"/>
    </w:pPr>
    <w:rPr>
      <w:rFonts w:ascii="Arial" w:hAnsi="Arial"/>
      <w:b w:val="0"/>
      <w:kern w:val="0"/>
      <w:lang w:eastAsia="en-US"/>
    </w:rPr>
  </w:style>
  <w:style w:type="paragraph" w:customStyle="1" w:styleId="SideBar">
    <w:name w:val="SideBar"/>
    <w:basedOn w:val="Normal"/>
    <w:rsid w:val="00C11F40"/>
    <w:pPr>
      <w:widowControl/>
      <w:spacing w:before="120" w:after="0" w:line="240" w:lineRule="auto"/>
      <w:ind w:firstLine="0"/>
    </w:pPr>
    <w:rPr>
      <w:rFonts w:ascii="New Century Schlbk" w:hAnsi="New Century Schlbk"/>
      <w:b w:val="0"/>
      <w:noProof/>
      <w:kern w:val="0"/>
      <w:sz w:val="22"/>
      <w:szCs w:val="24"/>
    </w:rPr>
  </w:style>
  <w:style w:type="paragraph" w:customStyle="1" w:styleId="a11">
    <w:name w:val="表头"/>
    <w:basedOn w:val="Normal"/>
    <w:rsid w:val="00C11F40"/>
    <w:pPr>
      <w:autoSpaceDE w:val="0"/>
      <w:autoSpaceDN w:val="0"/>
      <w:adjustRightInd w:val="0"/>
      <w:spacing w:before="0" w:after="0" w:line="240" w:lineRule="auto"/>
      <w:ind w:firstLine="0"/>
      <w:jc w:val="center"/>
    </w:pPr>
    <w:rPr>
      <w:rFonts w:ascii="Arial" w:hAnsi="Arial"/>
      <w:b w:val="0"/>
      <w:kern w:val="0"/>
      <w:sz w:val="18"/>
    </w:rPr>
  </w:style>
  <w:style w:type="paragraph" w:customStyle="1" w:styleId="a12">
    <w:name w:val="表正文中"/>
    <w:rsid w:val="00C11F40"/>
    <w:pPr>
      <w:jc w:val="center"/>
    </w:pPr>
    <w:rPr>
      <w:rFonts w:ascii="Arial" w:hAnsi="Arial"/>
      <w:kern w:val="2"/>
      <w:sz w:val="18"/>
      <w:szCs w:val="24"/>
      <w:lang w:val="en-US" w:eastAsia="zh-CN" w:bidi="ar-SA"/>
    </w:rPr>
  </w:style>
  <w:style w:type="paragraph" w:customStyle="1" w:styleId="a13">
    <w:name w:val="表正文左"/>
    <w:rsid w:val="00C11F40"/>
    <w:rPr>
      <w:rFonts w:ascii="Arial" w:hAnsi="Arial"/>
      <w:kern w:val="2"/>
      <w:sz w:val="18"/>
      <w:szCs w:val="24"/>
      <w:lang w:val="en-US" w:eastAsia="zh-CN" w:bidi="ar-SA"/>
    </w:rPr>
  </w:style>
  <w:style w:type="paragraph" w:customStyle="1" w:styleId="ParaCharCharCharCharCharCharCharCharCharCharCharCharCharCharChar">
    <w:name w:val="默认段落字体 Para Char Char Char Char Char Char Char Char Char Char Char Char Char Char Char"/>
    <w:basedOn w:val="Normal"/>
    <w:rsid w:val="00C11F40"/>
    <w:pPr>
      <w:tabs>
        <w:tab w:val="right" w:pos="-2120"/>
      </w:tabs>
      <w:snapToGrid w:val="0"/>
      <w:spacing w:before="0" w:after="0" w:line="240" w:lineRule="auto"/>
      <w:ind w:firstLine="0"/>
      <w:jc w:val="both"/>
    </w:pPr>
    <w:rPr>
      <w:rFonts w:ascii="Tahoma" w:hAnsi="Tahoma"/>
      <w:b w:val="0"/>
      <w:spacing w:val="6"/>
    </w:rPr>
  </w:style>
  <w:style w:type="paragraph" w:customStyle="1" w:styleId="Figure">
    <w:name w:val="Figure"/>
    <w:basedOn w:val="Normal"/>
    <w:next w:val="FigureDescription"/>
    <w:link w:val="FigureChar"/>
    <w:rsid w:val="00C11F40"/>
    <w:pPr>
      <w:keepNext/>
      <w:widowControl/>
      <w:snapToGrid w:val="0"/>
      <w:spacing w:before="80" w:after="80" w:line="300" w:lineRule="auto"/>
      <w:ind w:left="1134" w:firstLine="0"/>
      <w:jc w:val="center"/>
    </w:pPr>
    <w:rPr>
      <w:rFonts w:ascii="Arial" w:hAnsi="Arial" w:cs="Arial"/>
      <w:b w:val="0"/>
      <w:kern w:val="0"/>
      <w:sz w:val="21"/>
      <w:szCs w:val="21"/>
    </w:rPr>
  </w:style>
  <w:style w:type="character" w:customStyle="1" w:styleId="highlight">
    <w:name w:val="highlight"/>
    <w:basedOn w:val="DefaultParagraphFont"/>
    <w:rsid w:val="00C11F40"/>
  </w:style>
  <w:style w:type="paragraph" w:customStyle="1" w:styleId="Char3">
    <w:name w:val=" Char"/>
    <w:basedOn w:val="Normal"/>
    <w:rsid w:val="00C11F40"/>
    <w:pPr>
      <w:tabs>
        <w:tab w:val="right" w:pos="-2120"/>
      </w:tabs>
      <w:snapToGrid w:val="0"/>
      <w:spacing w:before="0" w:after="0" w:line="240" w:lineRule="auto"/>
      <w:ind w:firstLine="0"/>
      <w:jc w:val="both"/>
    </w:pPr>
    <w:rPr>
      <w:rFonts w:ascii="Tahoma" w:hAnsi="Tahoma"/>
      <w:b w:val="0"/>
      <w:spacing w:val="6"/>
    </w:rPr>
  </w:style>
  <w:style w:type="table" w:customStyle="1" w:styleId="120">
    <w:name w:val="网格型1"/>
    <w:basedOn w:val="TableNormal"/>
    <w:next w:val="TableGrid"/>
    <w:rsid w:val="00C11F4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CharCharCharCharCharCharCharCharChar1Char">
    <w:name w:val="默认段落字体 Para Char Char Char Char Char Char Char Char Char1 Char"/>
    <w:basedOn w:val="Normal"/>
    <w:rsid w:val="00C11F40"/>
    <w:pPr>
      <w:spacing w:before="0" w:after="0" w:line="240" w:lineRule="auto"/>
      <w:ind w:firstLine="0"/>
      <w:jc w:val="both"/>
    </w:pPr>
    <w:rPr>
      <w:rFonts w:ascii="Tahoma" w:hAnsi="Tahoma"/>
      <w:b w:val="0"/>
    </w:rPr>
  </w:style>
  <w:style w:type="character" w:customStyle="1" w:styleId="TableTextChar1">
    <w:name w:val="Table Text Char1"/>
    <w:basedOn w:val="DefaultParagraphFont"/>
    <w:rsid w:val="00C11F40"/>
    <w:rPr>
      <w:rFonts w:ascii="Arial" w:eastAsia="宋体" w:hAnsi="Arial"/>
      <w:kern w:val="2"/>
      <w:sz w:val="18"/>
      <w:lang w:val="en-US" w:eastAsia="zh-CN" w:bidi="ar-SA"/>
    </w:rPr>
  </w:style>
  <w:style w:type="character" w:customStyle="1" w:styleId="FigureDescriptionChar">
    <w:name w:val="Figure Description Char"/>
    <w:basedOn w:val="DefaultParagraphFont"/>
    <w:link w:val="FigureDescription"/>
    <w:rsid w:val="00C11F40"/>
    <w:rPr>
      <w:rFonts w:ascii="Arial" w:eastAsia="黑体" w:hAnsi="Arial"/>
      <w:sz w:val="18"/>
      <w:lang w:val="en-US" w:eastAsia="zh-CN" w:bidi="ar-SA"/>
    </w:rPr>
  </w:style>
  <w:style w:type="character" w:customStyle="1" w:styleId="FigureChar">
    <w:name w:val="Figure Char"/>
    <w:basedOn w:val="DefaultParagraphFont"/>
    <w:link w:val="Figure"/>
    <w:rsid w:val="00C11F40"/>
    <w:rPr>
      <w:rFonts w:ascii="Arial" w:eastAsia="宋体" w:hAnsi="Arial" w:cs="Arial"/>
      <w:sz w:val="21"/>
      <w:szCs w:val="21"/>
      <w:lang w:val="en-US" w:eastAsia="zh-CN" w:bidi="ar-SA"/>
    </w:rPr>
  </w:style>
  <w:style w:type="paragraph" w:customStyle="1" w:styleId="a14">
    <w:name w:val="文档标题"/>
    <w:basedOn w:val="Normal"/>
    <w:rsid w:val="00C11F40"/>
    <w:pPr>
      <w:keepNext/>
      <w:widowControl/>
      <w:tabs>
        <w:tab w:val="left" w:pos="0"/>
      </w:tabs>
      <w:autoSpaceDE w:val="0"/>
      <w:autoSpaceDN w:val="0"/>
      <w:adjustRightInd w:val="0"/>
      <w:spacing w:before="480" w:after="360" w:line="240" w:lineRule="auto"/>
      <w:ind w:firstLine="0"/>
      <w:jc w:val="center"/>
    </w:pPr>
    <w:rPr>
      <w:rFonts w:ascii="Arial" w:eastAsia="黑体" w:hAnsi="Arial"/>
      <w:b w:val="0"/>
      <w:kern w:val="0"/>
      <w:sz w:val="36"/>
      <w:szCs w:val="36"/>
    </w:rPr>
  </w:style>
  <w:style w:type="paragraph" w:customStyle="1" w:styleId="ParaCharCharCharCharCharCharCharCharCharCharCharCharChar">
    <w:name w:val="默认段落字体 Para Char Char Char Char Char Char Char Char Char Char Char Char Char"/>
    <w:basedOn w:val="Normal"/>
    <w:rsid w:val="00C11F40"/>
    <w:pPr>
      <w:tabs>
        <w:tab w:val="right" w:pos="-2120"/>
      </w:tabs>
      <w:snapToGrid w:val="0"/>
      <w:spacing w:before="0" w:after="0" w:line="240" w:lineRule="auto"/>
      <w:ind w:firstLine="0"/>
      <w:jc w:val="both"/>
    </w:pPr>
    <w:rPr>
      <w:rFonts w:ascii="Tahoma" w:hAnsi="Tahoma"/>
      <w:b w:val="0"/>
      <w:spacing w:val="6"/>
    </w:rPr>
  </w:style>
  <w:style w:type="paragraph" w:styleId="ListNumber3">
    <w:name w:val="List Number 3"/>
    <w:basedOn w:val="Normal"/>
    <w:semiHidden/>
    <w:rsid w:val="00C11F40"/>
    <w:pPr>
      <w:numPr>
        <w:ilvl w:val="0"/>
        <w:numId w:val="8"/>
      </w:numPr>
      <w:autoSpaceDE w:val="0"/>
      <w:autoSpaceDN w:val="0"/>
      <w:adjustRightInd w:val="0"/>
      <w:spacing w:before="80" w:after="80" w:line="300" w:lineRule="auto"/>
      <w:jc w:val="both"/>
    </w:pPr>
    <w:rPr>
      <w:rFonts w:ascii="Arial" w:hAnsi="Arial"/>
      <w:b w:val="0"/>
      <w:kern w:val="0"/>
      <w:sz w:val="21"/>
    </w:rPr>
  </w:style>
  <w:style w:type="table" w:customStyle="1" w:styleId="Table1">
    <w:name w:val="Table1"/>
    <w:basedOn w:val="TableGrid"/>
    <w:rsid w:val="00C11F40"/>
    <w:pPr>
      <w:snapToGrid w:val="0"/>
      <w:jc w:val="left"/>
    </w:pPr>
    <w:rPr>
      <w:lang w:bidi="ar-SA"/>
    </w:rPr>
    <w:tblPr>
      <w:tblInd w:w="1242" w:type="dxa"/>
    </w:tblPr>
    <w:trPr>
      <w:cantSplit/>
    </w:trPr>
    <w:tblStylePr w:type="firstRow">
      <w:pPr>
        <w:wordWrap/>
        <w:ind w:left="0" w:leftChars="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Table2">
    <w:name w:val="Table2"/>
    <w:basedOn w:val="TableGrid"/>
    <w:rsid w:val="00C11F40"/>
    <w:pPr>
      <w:snapToGrid w:val="0"/>
      <w:jc w:val="left"/>
    </w:pPr>
    <w:rPr>
      <w:lang w:bidi="ar-SA"/>
    </w:rPr>
    <w:tblPr>
      <w:tblInd w:w="1242" w:type="dxa"/>
    </w:tblPr>
    <w:trPr>
      <w:cantSplit/>
    </w:trPr>
    <w:tblStylePr w:type="firstRow">
      <w:pPr>
        <w:wordWrap/>
        <w:ind w:left="0" w:leftChars="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paragraph" w:customStyle="1" w:styleId="ParaCharCharCharCharCharCharCharCharChar">
    <w:name w:val="默认段落字体 Para Char Char Char Char Char Char Char Char Char"/>
    <w:basedOn w:val="Normal"/>
    <w:next w:val="Normal"/>
    <w:autoRedefine/>
    <w:rsid w:val="00C11F40"/>
    <w:pPr>
      <w:widowControl/>
      <w:snapToGrid w:val="0"/>
      <w:spacing w:before="80" w:after="80" w:line="300" w:lineRule="auto"/>
      <w:ind w:left="1134" w:firstLine="0"/>
      <w:jc w:val="both"/>
    </w:pPr>
    <w:rPr>
      <w:rFonts w:ascii="Tahoma" w:eastAsia="Times New Roman" w:hAnsi="Tahoma" w:cs="Arial"/>
      <w:b w:val="0"/>
      <w:szCs w:val="21"/>
    </w:rPr>
  </w:style>
  <w:style w:type="table" w:customStyle="1" w:styleId="Table3">
    <w:name w:val="Table3"/>
    <w:basedOn w:val="TableGrid"/>
    <w:rsid w:val="00C11F40"/>
    <w:pPr>
      <w:snapToGrid w:val="0"/>
      <w:jc w:val="left"/>
    </w:pPr>
    <w:rPr>
      <w:lang w:bidi="ar-SA"/>
    </w:rPr>
    <w:tblPr>
      <w:tblInd w:w="1242" w:type="dxa"/>
    </w:tblPr>
    <w:trPr>
      <w:cantSplit/>
    </w:trPr>
    <w:tblStylePr w:type="firstRow">
      <w:pPr>
        <w:wordWrap/>
        <w:ind w:left="0" w:leftChars="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Table4">
    <w:name w:val="Table4"/>
    <w:basedOn w:val="TableGrid"/>
    <w:rsid w:val="00C11F40"/>
    <w:pPr>
      <w:snapToGrid w:val="0"/>
      <w:jc w:val="left"/>
    </w:pPr>
    <w:rPr>
      <w:lang w:bidi="ar-SA"/>
    </w:rPr>
    <w:tblPr>
      <w:tblInd w:w="1242" w:type="dxa"/>
    </w:tblPr>
    <w:trPr>
      <w:cantSplit/>
    </w:trPr>
    <w:tblStylePr w:type="firstRow">
      <w:pPr>
        <w:wordWrap/>
        <w:ind w:left="0" w:leftChars="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paragraph" w:customStyle="1" w:styleId="ParaCharCharCharChar111">
    <w:name w:val="默认段落字体 Para Char Char Char Char111"/>
    <w:aliases w:val="默认段落字体 Para Char Char Char Char Char Char11,默认段落字体 Para Char Char Char Char Char Char2,默认段落字体 Para Char Char Char Char1111 Char,默认段落字体 Para Char Char Char Char12,默认段落字体 Para Char Char Char Char2"/>
    <w:basedOn w:val="Normal"/>
    <w:rsid w:val="00C11F40"/>
    <w:pPr>
      <w:spacing w:before="0" w:after="0" w:line="240" w:lineRule="auto"/>
      <w:ind w:firstLine="0"/>
      <w:jc w:val="both"/>
    </w:pPr>
    <w:rPr>
      <w:rFonts w:ascii="Times New Roman"/>
      <w:b w:val="0"/>
      <w:sz w:val="21"/>
      <w:szCs w:val="24"/>
    </w:rPr>
  </w:style>
  <w:style w:type="paragraph" w:customStyle="1" w:styleId="ParaCharCharCharCharCharCharCharCharCharCharCharChar1Char">
    <w:name w:val="默认段落字体 Para Char Char Char Char Char Char Char Char Char Char Char Char1 Char"/>
    <w:basedOn w:val="Normal"/>
    <w:rsid w:val="00C11F40"/>
    <w:pPr>
      <w:tabs>
        <w:tab w:val="right" w:pos="-2120"/>
      </w:tabs>
      <w:snapToGrid w:val="0"/>
      <w:spacing w:before="0" w:after="0" w:line="240" w:lineRule="auto"/>
      <w:ind w:firstLine="0"/>
      <w:jc w:val="both"/>
    </w:pPr>
    <w:rPr>
      <w:rFonts w:ascii="Tahoma" w:hAnsi="Tahoma"/>
      <w:b w:val="0"/>
      <w:spacing w:val="6"/>
    </w:rPr>
  </w:style>
  <w:style w:type="table" w:customStyle="1" w:styleId="Table5">
    <w:name w:val="Table5"/>
    <w:basedOn w:val="TableGrid"/>
    <w:rsid w:val="00C11F40"/>
    <w:pPr>
      <w:snapToGrid w:val="0"/>
      <w:jc w:val="left"/>
    </w:pPr>
    <w:rPr>
      <w:lang w:bidi="ar-SA"/>
    </w:rPr>
    <w:tblPr>
      <w:tblInd w:w="1242" w:type="dxa"/>
    </w:tblPr>
    <w:trPr>
      <w:cantSplit/>
    </w:trPr>
    <w:tblStylePr w:type="firstRow">
      <w:pPr>
        <w:wordWrap/>
        <w:ind w:left="0" w:leftChars="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paragraph" w:styleId="TableofFigures">
    <w:name w:val="table of figures"/>
    <w:basedOn w:val="Normal"/>
    <w:next w:val="Normal"/>
    <w:semiHidden/>
    <w:rsid w:val="00C11F40"/>
    <w:pPr>
      <w:ind w:hanging="200" w:leftChars="200" w:hangingChars="200"/>
    </w:pPr>
  </w:style>
  <w:style w:type="paragraph" w:customStyle="1" w:styleId="24">
    <w:name w:val="正文2"/>
    <w:basedOn w:val="Normal"/>
    <w:autoRedefine/>
    <w:rsid w:val="00C11F40"/>
    <w:pPr>
      <w:widowControl/>
      <w:spacing w:before="0" w:after="160"/>
      <w:ind w:firstLine="200" w:firstLineChars="200"/>
    </w:pPr>
    <w:rPr>
      <w:rFonts w:ascii="Verdana" w:eastAsia="黑体" w:hAnsi="Verdana"/>
      <w:b w:val="0"/>
      <w:kern w:val="0"/>
      <w:sz w:val="21"/>
      <w:lang w:eastAsia="en-US"/>
    </w:rPr>
  </w:style>
  <w:style w:type="paragraph" w:customStyle="1" w:styleId="CharCharCharChar">
    <w:name w:val=" Char Char Char Char"/>
    <w:basedOn w:val="Normal"/>
    <w:link w:val="DefaultParagraphFont"/>
    <w:autoRedefine/>
    <w:rsid w:val="00AF452E"/>
    <w:pPr>
      <w:widowControl/>
      <w:spacing w:before="0" w:after="0" w:line="400" w:lineRule="exact"/>
      <w:ind w:firstLine="0"/>
      <w:jc w:val="center"/>
    </w:pPr>
    <w:rPr>
      <w:rFonts w:ascii="Verdana" w:hAnsi="Verdana"/>
      <w:b w:val="0"/>
      <w:kern w:val="0"/>
      <w:sz w:val="21"/>
      <w:lang w:eastAsia="en-US"/>
    </w:rPr>
  </w:style>
  <w:style w:type="paragraph" w:customStyle="1" w:styleId="CharCharCharCharChar0">
    <w:name w:val=" Char Char Char Char Char"/>
    <w:basedOn w:val="Normal"/>
    <w:rsid w:val="007B52A7"/>
    <w:pPr>
      <w:spacing w:before="0" w:after="0" w:line="240" w:lineRule="auto"/>
      <w:ind w:firstLine="0" w:firstLineChars="34"/>
      <w:jc w:val="both"/>
    </w:pPr>
    <w:rPr>
      <w:rFonts w:ascii="Tahoma" w:hAnsi="Tahoma"/>
      <w:b w:val="0"/>
    </w:rPr>
  </w:style>
  <w:style w:type="character" w:customStyle="1" w:styleId="Char4">
    <w:name w:val="图号 Char"/>
    <w:basedOn w:val="DefaultParagraphFont"/>
    <w:link w:val="a10"/>
    <w:rsid w:val="007B52A7"/>
    <w:rPr>
      <w:rFonts w:ascii="宋体" w:eastAsia="宋体"/>
      <w:sz w:val="21"/>
      <w:lang w:val="en-US" w:eastAsia="zh-CN" w:bidi="ar-SA"/>
    </w:rPr>
  </w:style>
  <w:style w:type="character" w:customStyle="1" w:styleId="FigureDescriptionCharChar">
    <w:name w:val="Figure Description Char Char"/>
    <w:basedOn w:val="DefaultParagraphFont"/>
    <w:rsid w:val="007B52A7"/>
    <w:rPr>
      <w:rFonts w:eastAsia="宋体"/>
      <w:lang w:val="en-US" w:eastAsia="zh-CN" w:bidi="ar-SA"/>
    </w:rPr>
  </w:style>
  <w:style w:type="paragraph" w:customStyle="1" w:styleId="ParaCharCharCharCharCharCharCharCharCharCharCharChar1">
    <w:name w:val="默认段落字体 Para Char Char Char Char Char Char Char Char Char Char Char Char1"/>
    <w:basedOn w:val="Normal"/>
    <w:rsid w:val="004A223E"/>
    <w:pPr>
      <w:numPr>
        <w:ilvl w:val="0"/>
        <w:numId w:val="38"/>
      </w:numPr>
      <w:tabs>
        <w:tab w:val="right" w:pos="-2120"/>
      </w:tabs>
      <w:snapToGrid w:val="0"/>
      <w:spacing w:before="0" w:after="0" w:line="240" w:lineRule="auto"/>
      <w:jc w:val="both"/>
    </w:pPr>
    <w:rPr>
      <w:rFonts w:ascii="Tahoma" w:hAnsi="Tahoma"/>
      <w:b w:val="0"/>
      <w:spacing w:val="6"/>
    </w:rPr>
  </w:style>
  <w:style w:type="character" w:customStyle="1" w:styleId="CharChar2">
    <w:name w:val=" Char Char"/>
    <w:basedOn w:val="DefaultParagraphFont"/>
    <w:link w:val="BodyTextFirstIndent"/>
    <w:rsid w:val="004A223E"/>
    <w:rPr>
      <w:rFonts w:ascii="宋体" w:eastAsia="宋体"/>
      <w:b/>
      <w:kern w:val="2"/>
      <w:sz w:val="24"/>
      <w:lang w:val="en-US" w:eastAsia="zh-CN" w:bidi="ar-SA"/>
    </w:rPr>
  </w:style>
  <w:style w:type="paragraph" w:customStyle="1" w:styleId="a15">
    <w:name w:val="缩进编号"/>
    <w:basedOn w:val="Normal"/>
    <w:rsid w:val="004A223E"/>
    <w:pPr>
      <w:widowControl/>
      <w:numPr>
        <w:ilvl w:val="0"/>
        <w:numId w:val="28"/>
      </w:numPr>
      <w:spacing w:before="0" w:after="0" w:line="400" w:lineRule="exact"/>
    </w:pPr>
    <w:rPr>
      <w:b w:val="0"/>
      <w:kern w:val="0"/>
      <w:sz w:val="21"/>
    </w:rPr>
  </w:style>
  <w:style w:type="paragraph" w:customStyle="1" w:styleId="a16">
    <w:name w:val="项目正文"/>
    <w:rsid w:val="00851840"/>
    <w:pPr>
      <w:numPr>
        <w:ilvl w:val="0"/>
        <w:numId w:val="39"/>
      </w:numPr>
      <w:jc w:val="both"/>
    </w:pPr>
    <w:rPr>
      <w:rFonts w:ascii="Arial" w:hAnsi="Arial"/>
      <w:kern w:val="2"/>
      <w:sz w:val="18"/>
      <w:szCs w:val="24"/>
      <w:lang w:val="en-US" w:eastAsia="zh-CN" w:bidi="ar-SA"/>
    </w:rPr>
  </w:style>
  <w:style w:type="paragraph" w:customStyle="1" w:styleId="ParaCharCharCharCharCharChar">
    <w:name w:val="默认段落字体 Para Char Char Char Char Char Char"/>
    <w:aliases w:val="默认段落字体 Para Char Char Char Char,默认段落字体 Para Char Char Char Char Char Char1 Char,默认段落字体 Para Char Char Char Char11"/>
    <w:basedOn w:val="Normal"/>
    <w:link w:val="DefaultParagraphFont"/>
    <w:rsid w:val="00A849F9"/>
    <w:pPr>
      <w:spacing w:before="0" w:after="0" w:line="240" w:lineRule="auto"/>
      <w:ind w:firstLine="0"/>
      <w:jc w:val="both"/>
    </w:pPr>
    <w:rPr>
      <w:rFonts w:ascii="Tahoma" w:hAnsi="Tahoma"/>
      <w:b w:val="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7064012133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 Id="rId3"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277</TotalTime>
  <Pages>5</Pages>
  <Words>2836</Words>
  <Characters>16171</Characters>
  <Application>Microsoft Office Word</Application>
  <DocSecurity>0</DocSecurity>
  <Lines>134</Lines>
  <Paragraphs>37</Paragraphs>
  <ScaleCrop>false</ScaleCrop>
  <Company>Huawei Technologies Co., Ltd.</Company>
  <LinksUpToDate>false</LinksUpToDate>
  <CharactersWithSpaces>18970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一、概述：</dc:title>
  <dc:creator>geyulin</dc:creator>
  <cp:lastModifiedBy>微软用户</cp:lastModifiedBy>
  <cp:revision>33</cp:revision>
  <cp:lastPrinted>2004-09-30T06:31:00Z</cp:lastPrinted>
  <dcterms:created xsi:type="dcterms:W3CDTF">2009-06-08T12:13:00Z</dcterms:created>
  <dcterms:modified xsi:type="dcterms:W3CDTF">2009-11-17T15:24:00Z</dcterms:modified>
</cp:coreProperties>
</file>