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玉溪市江川教县2023-2024学年八年级上学期期末物理强化卷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（2020年秋•广饶县校级期末）下列数据中最接近实际的是（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.台灯的额定功率约为500W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.手机正常工作时的电流约为10A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.人体的平均密度约为1.0×10</w:t>
      </w:r>
      <w:r w:rsidRPr="004E0094">
        <w:rPr>
          <w:vertAlign w:val="superscript"/>
        </w:rPr>
        <w:t>3</w:t>
      </w:r>
      <w:r>
        <w:t>kg/m</w:t>
      </w:r>
      <w:r w:rsidRPr="004E0094">
        <w:rPr>
          <w:vertAlign w:val="super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.光在真空中的传播速度为340m/s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（2022年云南省曲靖市中考物理二模试卷）下列的实验和实例中，不正确的是（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.市区里种草植树是为了美化环境，减小噪音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.在飞机旁的工作人员戴着配有耳罩的头盔属于在声源处减小噪音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.有些小轿车上装有倒车雷达是利用了声音的反射原理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.医生利用听诊器，可以使声音的强度增大些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（2020年秋•当涂县期末）下列对生活中一些现象的解释，错误的是（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.用冰袋给高热病人降温，是因为冰熔化吸热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.用手沾些冷水去拿包子不会太烫，是因为水汽化吸热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.寒冷的冬天我们说话时嘴里会冒“白气”，这是水蒸气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.在寒冷的北方不用水银温度计而用酒精温度计测量气温，是因为酒精的凝固点更低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（2022年春•盐城校级月考）两个实心物体a、b的体积与质量的关系如图所示．下列说法正确的是（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0pt;height:59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.b的密度是a的密度的2倍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.a的密度是0.5×10</w:t>
      </w:r>
      <w:r w:rsidRPr="004E0094">
        <w:rPr>
          <w:vertAlign w:val="superscript"/>
        </w:rPr>
        <w:t>3</w:t>
      </w:r>
      <w:r>
        <w:t>kg/m</w:t>
      </w:r>
      <w:r w:rsidRPr="004E0094">
        <w:rPr>
          <w:vertAlign w:val="super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.如果a、b两种物质的体积相同，则它们的质量之比是2：1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.a、b的密度与它们的质量或体积有关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（蓝田县一模）下面是体育老师对九（9）班小明同学的记录档案，不正确的是（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.小明的身高为167cm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.小明的质量是48kg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.小明的体温为36.8℃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.小明百米跑的成绩是113秒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（盐城一模）（盐城一模）如图所示，把一个装有少量水的高脚酒杯放在桌面上，一只手按住高脚酒杯的底座，将另一只手的手指润湿后沿着杯口边缘摩擦使其发出声音．下面关于水杯发声说法正确的是（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69pt;height:67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.杯中发声的音调与杯中水量无关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.酒杯和水不振动，也可以产生声音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.杯中水量越大，音调越高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.杯中水量越大，音调越低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（山西模拟）如图所示的四种现象中，由光的直线传播形成的是（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56pt;height:59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露珠下的叶脉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54pt;height:57pt">
            <v:imagedata r:id="rId8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https://d.book118.com/257065000116006032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yperlink" Target="https://d.book118.com/257065000116006032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