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文字、语音、图象识别设备项目规划设计纲要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32" w:history="1">
        <w:r>
          <w:rPr>
            <w:rFonts w:ascii="仿宋" w:eastAsia="仿宋" w:hAnsi="仿宋" w:cs="仿宋" w:hint="eastAsia"/>
            <w:lang w:eastAsia="zh-CN"/>
          </w:rPr>
          <w:t>序言</w:t>
        </w:r>
        <w:r>
          <w:tab/>
        </w:r>
        <w:r>
          <w:fldChar w:fldCharType="begin"/>
        </w:r>
        <w:r>
          <w:instrText xml:space="preserve"> PAGEREF _Toc15332 \h </w:instrText>
        </w:r>
        <w:r>
          <w:fldChar w:fldCharType="separate"/>
        </w:r>
        <w:r>
          <w:t>3</w:t>
        </w:r>
        <w:r>
          <w:fldChar w:fldCharType="end"/>
        </w:r>
      </w:hyperlink>
    </w:p>
    <w:p>
      <w:pPr>
        <w:pStyle w:val="TOC1"/>
        <w:tabs>
          <w:tab w:val="right" w:leader="dot" w:pos="8306"/>
        </w:tabs>
      </w:pPr>
      <w:hyperlink w:anchor="_Toc8074" w:history="1">
        <w:r>
          <w:rPr>
            <w:rFonts w:ascii="仿宋" w:eastAsia="仿宋" w:hAnsi="仿宋" w:cs="仿宋" w:hint="eastAsia"/>
            <w:lang w:eastAsia="zh-CN"/>
          </w:rPr>
          <w:t>一、文字、语音、图象识别设备项目危机管理</w:t>
        </w:r>
        <w:r>
          <w:tab/>
        </w:r>
        <w:r>
          <w:fldChar w:fldCharType="begin"/>
        </w:r>
        <w:r>
          <w:instrText xml:space="preserve"> PAGEREF _Toc8074 \h </w:instrText>
        </w:r>
        <w:r>
          <w:fldChar w:fldCharType="separate"/>
        </w:r>
        <w:r>
          <w:t>3</w:t>
        </w:r>
        <w:r>
          <w:fldChar w:fldCharType="end"/>
        </w:r>
      </w:hyperlink>
    </w:p>
    <w:p>
      <w:pPr>
        <w:pStyle w:val="TOC2"/>
        <w:tabs>
          <w:tab w:val="right" w:leader="dot" w:pos="8306"/>
        </w:tabs>
      </w:pPr>
      <w:hyperlink w:anchor="_Toc423" w:history="1">
        <w:r>
          <w:rPr>
            <w:rFonts w:ascii="仿宋" w:eastAsia="仿宋" w:hAnsi="仿宋" w:cs="仿宋" w:hint="eastAsia"/>
            <w:lang w:eastAsia="zh-CN"/>
          </w:rPr>
          <w:t>(一)、危机预警与识别</w:t>
        </w:r>
        <w:r>
          <w:tab/>
        </w:r>
        <w:r>
          <w:fldChar w:fldCharType="begin"/>
        </w:r>
        <w:r>
          <w:instrText xml:space="preserve"> PAGEREF _Toc423 \h </w:instrText>
        </w:r>
        <w:r>
          <w:fldChar w:fldCharType="separate"/>
        </w:r>
        <w:r>
          <w:t>3</w:t>
        </w:r>
        <w:r>
          <w:fldChar w:fldCharType="end"/>
        </w:r>
      </w:hyperlink>
    </w:p>
    <w:p>
      <w:pPr>
        <w:pStyle w:val="TOC2"/>
        <w:tabs>
          <w:tab w:val="right" w:leader="dot" w:pos="8306"/>
        </w:tabs>
      </w:pPr>
      <w:hyperlink w:anchor="_Toc13008" w:history="1">
        <w:r>
          <w:rPr>
            <w:rFonts w:ascii="仿宋" w:eastAsia="仿宋" w:hAnsi="仿宋" w:cs="仿宋" w:hint="eastAsia"/>
            <w:lang w:eastAsia="zh-CN"/>
          </w:rPr>
          <w:t>(二)、危机应对与恢复</w:t>
        </w:r>
        <w:r>
          <w:tab/>
        </w:r>
        <w:r>
          <w:fldChar w:fldCharType="begin"/>
        </w:r>
        <w:r>
          <w:instrText xml:space="preserve"> PAGEREF _Toc13008 \h </w:instrText>
        </w:r>
        <w:r>
          <w:fldChar w:fldCharType="separate"/>
        </w:r>
        <w:r>
          <w:t>4</w:t>
        </w:r>
        <w:r>
          <w:fldChar w:fldCharType="end"/>
        </w:r>
      </w:hyperlink>
    </w:p>
    <w:p>
      <w:pPr>
        <w:pStyle w:val="TOC1"/>
        <w:tabs>
          <w:tab w:val="right" w:leader="dot" w:pos="8306"/>
        </w:tabs>
      </w:pPr>
      <w:hyperlink w:anchor="_Toc23748" w:history="1">
        <w:r>
          <w:rPr>
            <w:rFonts w:ascii="仿宋" w:eastAsia="仿宋" w:hAnsi="仿宋" w:cs="仿宋" w:hint="eastAsia"/>
            <w:lang w:eastAsia="zh-CN"/>
          </w:rPr>
          <w:t>二、文字、语音、图象识别设备项目选址可行性分析</w:t>
        </w:r>
        <w:r>
          <w:tab/>
        </w:r>
        <w:r>
          <w:fldChar w:fldCharType="begin"/>
        </w:r>
        <w:r>
          <w:instrText xml:space="preserve"> PAGEREF _Toc23748 \h </w:instrText>
        </w:r>
        <w:r>
          <w:fldChar w:fldCharType="separate"/>
        </w:r>
        <w:r>
          <w:t>6</w:t>
        </w:r>
        <w:r>
          <w:fldChar w:fldCharType="end"/>
        </w:r>
      </w:hyperlink>
    </w:p>
    <w:p>
      <w:pPr>
        <w:pStyle w:val="TOC2"/>
        <w:tabs>
          <w:tab w:val="right" w:leader="dot" w:pos="8306"/>
        </w:tabs>
      </w:pPr>
      <w:hyperlink w:anchor="_Toc6858" w:history="1">
        <w:r>
          <w:rPr>
            <w:rFonts w:ascii="仿宋" w:eastAsia="仿宋" w:hAnsi="仿宋" w:cs="仿宋" w:hint="eastAsia"/>
            <w:lang w:eastAsia="zh-CN"/>
          </w:rPr>
          <w:t>(一)、文字、语音、图象识别设备项目选址</w:t>
        </w:r>
        <w:r>
          <w:tab/>
        </w:r>
        <w:r>
          <w:fldChar w:fldCharType="begin"/>
        </w:r>
        <w:r>
          <w:instrText xml:space="preserve"> PAGEREF _Toc6858 \h </w:instrText>
        </w:r>
        <w:r>
          <w:fldChar w:fldCharType="separate"/>
        </w:r>
        <w:r>
          <w:t>6</w:t>
        </w:r>
        <w:r>
          <w:fldChar w:fldCharType="end"/>
        </w:r>
      </w:hyperlink>
    </w:p>
    <w:p>
      <w:pPr>
        <w:pStyle w:val="TOC2"/>
        <w:tabs>
          <w:tab w:val="right" w:leader="dot" w:pos="8306"/>
        </w:tabs>
      </w:pPr>
      <w:hyperlink w:anchor="_Toc4226" w:history="1">
        <w:r>
          <w:rPr>
            <w:rFonts w:ascii="仿宋" w:eastAsia="仿宋" w:hAnsi="仿宋" w:cs="仿宋" w:hint="eastAsia"/>
            <w:lang w:eastAsia="zh-CN"/>
          </w:rPr>
          <w:t>(二)、用地控制指标</w:t>
        </w:r>
        <w:r>
          <w:tab/>
        </w:r>
        <w:r>
          <w:fldChar w:fldCharType="begin"/>
        </w:r>
        <w:r>
          <w:instrText xml:space="preserve"> PAGEREF _Toc4226 \h </w:instrText>
        </w:r>
        <w:r>
          <w:fldChar w:fldCharType="separate"/>
        </w:r>
        <w:r>
          <w:t>6</w:t>
        </w:r>
        <w:r>
          <w:fldChar w:fldCharType="end"/>
        </w:r>
      </w:hyperlink>
    </w:p>
    <w:p>
      <w:pPr>
        <w:pStyle w:val="TOC2"/>
        <w:tabs>
          <w:tab w:val="right" w:leader="dot" w:pos="8306"/>
        </w:tabs>
      </w:pPr>
      <w:hyperlink w:anchor="_Toc13743" w:history="1">
        <w:r>
          <w:rPr>
            <w:rFonts w:ascii="仿宋" w:eastAsia="仿宋" w:hAnsi="仿宋" w:cs="仿宋" w:hint="eastAsia"/>
            <w:lang w:eastAsia="zh-CN"/>
          </w:rPr>
          <w:t>(三)、节约用地措施</w:t>
        </w:r>
        <w:r>
          <w:tab/>
        </w:r>
        <w:r>
          <w:fldChar w:fldCharType="begin"/>
        </w:r>
        <w:r>
          <w:instrText xml:space="preserve"> PAGEREF _Toc13743 \h </w:instrText>
        </w:r>
        <w:r>
          <w:fldChar w:fldCharType="separate"/>
        </w:r>
        <w:r>
          <w:t>8</w:t>
        </w:r>
        <w:r>
          <w:fldChar w:fldCharType="end"/>
        </w:r>
      </w:hyperlink>
    </w:p>
    <w:p>
      <w:pPr>
        <w:pStyle w:val="TOC2"/>
        <w:tabs>
          <w:tab w:val="right" w:leader="dot" w:pos="8306"/>
        </w:tabs>
      </w:pPr>
      <w:hyperlink w:anchor="_Toc12829" w:history="1">
        <w:r>
          <w:rPr>
            <w:rFonts w:ascii="仿宋" w:eastAsia="仿宋" w:hAnsi="仿宋" w:cs="仿宋" w:hint="eastAsia"/>
            <w:lang w:eastAsia="zh-CN"/>
          </w:rPr>
          <w:t>(四)、总图布置方案</w:t>
        </w:r>
        <w:r>
          <w:tab/>
        </w:r>
        <w:r>
          <w:fldChar w:fldCharType="begin"/>
        </w:r>
        <w:r>
          <w:instrText xml:space="preserve"> PAGEREF _Toc12829 \h </w:instrText>
        </w:r>
        <w:r>
          <w:fldChar w:fldCharType="separate"/>
        </w:r>
        <w:r>
          <w:t>9</w:t>
        </w:r>
        <w:r>
          <w:fldChar w:fldCharType="end"/>
        </w:r>
      </w:hyperlink>
    </w:p>
    <w:p>
      <w:pPr>
        <w:pStyle w:val="TOC2"/>
        <w:tabs>
          <w:tab w:val="right" w:leader="dot" w:pos="8306"/>
        </w:tabs>
      </w:pPr>
      <w:hyperlink w:anchor="_Toc15390" w:history="1">
        <w:r>
          <w:rPr>
            <w:rFonts w:ascii="仿宋" w:eastAsia="仿宋" w:hAnsi="仿宋" w:cs="仿宋" w:hint="eastAsia"/>
            <w:lang w:eastAsia="zh-CN"/>
          </w:rPr>
          <w:t>(五)、选址综合评价</w:t>
        </w:r>
        <w:r>
          <w:tab/>
        </w:r>
        <w:r>
          <w:fldChar w:fldCharType="begin"/>
        </w:r>
        <w:r>
          <w:instrText xml:space="preserve"> PAGEREF _Toc15390 \h </w:instrText>
        </w:r>
        <w:r>
          <w:fldChar w:fldCharType="separate"/>
        </w:r>
        <w:r>
          <w:t>10</w:t>
        </w:r>
        <w:r>
          <w:fldChar w:fldCharType="end"/>
        </w:r>
      </w:hyperlink>
    </w:p>
    <w:p>
      <w:pPr>
        <w:pStyle w:val="TOC1"/>
        <w:tabs>
          <w:tab w:val="right" w:leader="dot" w:pos="8306"/>
        </w:tabs>
      </w:pPr>
      <w:hyperlink w:anchor="_Toc5805" w:history="1">
        <w:r>
          <w:rPr>
            <w:rFonts w:ascii="仿宋" w:eastAsia="仿宋" w:hAnsi="仿宋" w:cs="仿宋" w:hint="eastAsia"/>
            <w:lang w:eastAsia="zh-CN"/>
          </w:rPr>
          <w:t>三、文字、语音、图象识别设备项目可持续发展</w:t>
        </w:r>
        <w:r>
          <w:tab/>
        </w:r>
        <w:r>
          <w:fldChar w:fldCharType="begin"/>
        </w:r>
        <w:r>
          <w:instrText xml:space="preserve"> PAGEREF _Toc5805 \h </w:instrText>
        </w:r>
        <w:r>
          <w:fldChar w:fldCharType="separate"/>
        </w:r>
        <w:r>
          <w:t>12</w:t>
        </w:r>
        <w:r>
          <w:fldChar w:fldCharType="end"/>
        </w:r>
      </w:hyperlink>
    </w:p>
    <w:p>
      <w:pPr>
        <w:pStyle w:val="TOC2"/>
        <w:tabs>
          <w:tab w:val="right" w:leader="dot" w:pos="8306"/>
        </w:tabs>
      </w:pPr>
      <w:hyperlink w:anchor="_Toc31233" w:history="1">
        <w:r>
          <w:rPr>
            <w:rFonts w:ascii="仿宋" w:eastAsia="仿宋" w:hAnsi="仿宋" w:cs="仿宋" w:hint="eastAsia"/>
            <w:lang w:eastAsia="zh-CN"/>
          </w:rPr>
          <w:t>(一)、可持续战略与实践</w:t>
        </w:r>
        <w:r>
          <w:tab/>
        </w:r>
        <w:r>
          <w:fldChar w:fldCharType="begin"/>
        </w:r>
        <w:r>
          <w:instrText xml:space="preserve"> PAGEREF _Toc31233 \h </w:instrText>
        </w:r>
        <w:r>
          <w:fldChar w:fldCharType="separate"/>
        </w:r>
        <w:r>
          <w:t>12</w:t>
        </w:r>
        <w:r>
          <w:fldChar w:fldCharType="end"/>
        </w:r>
      </w:hyperlink>
    </w:p>
    <w:p>
      <w:pPr>
        <w:pStyle w:val="TOC2"/>
        <w:tabs>
          <w:tab w:val="right" w:leader="dot" w:pos="8306"/>
        </w:tabs>
      </w:pPr>
      <w:hyperlink w:anchor="_Toc8430" w:history="1">
        <w:r>
          <w:rPr>
            <w:rFonts w:ascii="仿宋" w:eastAsia="仿宋" w:hAnsi="仿宋" w:cs="仿宋" w:hint="eastAsia"/>
            <w:lang w:eastAsia="zh-CN"/>
          </w:rPr>
          <w:t>(二)、环保与社会责任</w:t>
        </w:r>
        <w:r>
          <w:tab/>
        </w:r>
        <w:r>
          <w:fldChar w:fldCharType="begin"/>
        </w:r>
        <w:r>
          <w:instrText xml:space="preserve"> PAGEREF _Toc8430 \h </w:instrText>
        </w:r>
        <w:r>
          <w:fldChar w:fldCharType="separate"/>
        </w:r>
        <w:r>
          <w:t>12</w:t>
        </w:r>
        <w:r>
          <w:fldChar w:fldCharType="end"/>
        </w:r>
      </w:hyperlink>
    </w:p>
    <w:p>
      <w:pPr>
        <w:pStyle w:val="TOC1"/>
        <w:tabs>
          <w:tab w:val="right" w:leader="dot" w:pos="8306"/>
        </w:tabs>
      </w:pPr>
      <w:hyperlink w:anchor="_Toc31640" w:history="1">
        <w:r>
          <w:rPr>
            <w:rFonts w:ascii="仿宋" w:eastAsia="仿宋" w:hAnsi="仿宋" w:cs="仿宋" w:hint="eastAsia"/>
            <w:lang w:eastAsia="zh-CN"/>
          </w:rPr>
          <w:t>四、文字、语音、图象识别设备项目概论</w:t>
        </w:r>
        <w:r>
          <w:tab/>
        </w:r>
        <w:r>
          <w:fldChar w:fldCharType="begin"/>
        </w:r>
        <w:r>
          <w:instrText xml:space="preserve"> PAGEREF _Toc31640 \h </w:instrText>
        </w:r>
        <w:r>
          <w:fldChar w:fldCharType="separate"/>
        </w:r>
        <w:r>
          <w:t>13</w:t>
        </w:r>
        <w:r>
          <w:fldChar w:fldCharType="end"/>
        </w:r>
      </w:hyperlink>
    </w:p>
    <w:p>
      <w:pPr>
        <w:pStyle w:val="TOC2"/>
        <w:tabs>
          <w:tab w:val="right" w:leader="dot" w:pos="8306"/>
        </w:tabs>
      </w:pPr>
      <w:hyperlink w:anchor="_Toc30395" w:history="1">
        <w:r>
          <w:rPr>
            <w:rFonts w:ascii="仿宋" w:eastAsia="仿宋" w:hAnsi="仿宋" w:cs="仿宋" w:hint="eastAsia"/>
            <w:lang w:eastAsia="zh-CN"/>
          </w:rPr>
          <w:t>(一)、文字、语音、图象识别设备项目概况</w:t>
        </w:r>
        <w:r>
          <w:tab/>
        </w:r>
        <w:r>
          <w:fldChar w:fldCharType="begin"/>
        </w:r>
        <w:r>
          <w:instrText xml:space="preserve"> PAGEREF _Toc30395 \h </w:instrText>
        </w:r>
        <w:r>
          <w:fldChar w:fldCharType="separate"/>
        </w:r>
        <w:r>
          <w:t>13</w:t>
        </w:r>
        <w:r>
          <w:fldChar w:fldCharType="end"/>
        </w:r>
      </w:hyperlink>
    </w:p>
    <w:p>
      <w:pPr>
        <w:pStyle w:val="TOC2"/>
        <w:tabs>
          <w:tab w:val="right" w:leader="dot" w:pos="8306"/>
        </w:tabs>
      </w:pPr>
      <w:hyperlink w:anchor="_Toc14239" w:history="1">
        <w:r>
          <w:rPr>
            <w:rFonts w:ascii="仿宋" w:eastAsia="仿宋" w:hAnsi="仿宋" w:cs="仿宋" w:hint="eastAsia"/>
            <w:lang w:eastAsia="zh-CN"/>
          </w:rPr>
          <w:t>(二)、文字、语音、图象识别设备项目目标</w:t>
        </w:r>
        <w:r>
          <w:tab/>
        </w:r>
        <w:r>
          <w:fldChar w:fldCharType="begin"/>
        </w:r>
        <w:r>
          <w:instrText xml:space="preserve"> PAGEREF _Toc14239 \h </w:instrText>
        </w:r>
        <w:r>
          <w:fldChar w:fldCharType="separate"/>
        </w:r>
        <w:r>
          <w:t>16</w:t>
        </w:r>
        <w:r>
          <w:fldChar w:fldCharType="end"/>
        </w:r>
      </w:hyperlink>
    </w:p>
    <w:p>
      <w:pPr>
        <w:pStyle w:val="TOC2"/>
        <w:tabs>
          <w:tab w:val="right" w:leader="dot" w:pos="8306"/>
        </w:tabs>
      </w:pPr>
      <w:hyperlink w:anchor="_Toc8957" w:history="1">
        <w:r>
          <w:rPr>
            <w:rFonts w:ascii="仿宋" w:eastAsia="仿宋" w:hAnsi="仿宋" w:cs="仿宋" w:hint="eastAsia"/>
            <w:lang w:eastAsia="zh-CN"/>
          </w:rPr>
          <w:t>(三)、文字、语音、图象识别设备项目提出的理由</w:t>
        </w:r>
        <w:r>
          <w:tab/>
        </w:r>
        <w:r>
          <w:fldChar w:fldCharType="begin"/>
        </w:r>
        <w:r>
          <w:instrText xml:space="preserve"> PAGEREF _Toc8957 \h </w:instrText>
        </w:r>
        <w:r>
          <w:fldChar w:fldCharType="separate"/>
        </w:r>
        <w:r>
          <w:t>17</w:t>
        </w:r>
        <w:r>
          <w:fldChar w:fldCharType="end"/>
        </w:r>
      </w:hyperlink>
    </w:p>
    <w:p>
      <w:pPr>
        <w:pStyle w:val="TOC2"/>
        <w:tabs>
          <w:tab w:val="right" w:leader="dot" w:pos="8306"/>
        </w:tabs>
      </w:pPr>
      <w:hyperlink w:anchor="_Toc18418" w:history="1">
        <w:r>
          <w:rPr>
            <w:rFonts w:ascii="仿宋" w:eastAsia="仿宋" w:hAnsi="仿宋" w:cs="仿宋" w:hint="eastAsia"/>
            <w:lang w:eastAsia="zh-CN"/>
          </w:rPr>
          <w:t>(四)、文字、语音、图象识别设备项目意义</w:t>
        </w:r>
        <w:r>
          <w:tab/>
        </w:r>
        <w:r>
          <w:fldChar w:fldCharType="begin"/>
        </w:r>
        <w:r>
          <w:instrText xml:space="preserve"> PAGEREF _Toc18418 \h </w:instrText>
        </w:r>
        <w:r>
          <w:fldChar w:fldCharType="separate"/>
        </w:r>
        <w:r>
          <w:t>19</w:t>
        </w:r>
        <w:r>
          <w:fldChar w:fldCharType="end"/>
        </w:r>
      </w:hyperlink>
    </w:p>
    <w:p>
      <w:pPr>
        <w:pStyle w:val="TOC2"/>
        <w:tabs>
          <w:tab w:val="right" w:leader="dot" w:pos="8306"/>
        </w:tabs>
      </w:pPr>
      <w:hyperlink w:anchor="_Toc4178" w:history="1">
        <w:r>
          <w:rPr>
            <w:rFonts w:ascii="仿宋" w:eastAsia="仿宋" w:hAnsi="仿宋" w:cs="仿宋" w:hint="eastAsia"/>
            <w:lang w:eastAsia="zh-CN"/>
          </w:rPr>
          <w:t>(五)、文字、语音、图象识别设备项目背景</w:t>
        </w:r>
        <w:r>
          <w:tab/>
        </w:r>
        <w:r>
          <w:fldChar w:fldCharType="begin"/>
        </w:r>
        <w:r>
          <w:instrText xml:space="preserve"> PAGEREF _Toc4178 \h </w:instrText>
        </w:r>
        <w:r>
          <w:fldChar w:fldCharType="separate"/>
        </w:r>
        <w:r>
          <w:t>20</w:t>
        </w:r>
        <w:r>
          <w:fldChar w:fldCharType="end"/>
        </w:r>
      </w:hyperlink>
    </w:p>
    <w:p>
      <w:pPr>
        <w:pStyle w:val="TOC1"/>
        <w:tabs>
          <w:tab w:val="right" w:leader="dot" w:pos="8306"/>
        </w:tabs>
      </w:pPr>
      <w:hyperlink w:anchor="_Toc3110" w:history="1">
        <w:r>
          <w:rPr>
            <w:rFonts w:ascii="仿宋" w:eastAsia="仿宋" w:hAnsi="仿宋" w:cs="仿宋" w:hint="eastAsia"/>
            <w:lang w:eastAsia="zh-CN"/>
          </w:rPr>
          <w:t>五、工艺说明</w:t>
        </w:r>
        <w:r>
          <w:tab/>
        </w:r>
        <w:r>
          <w:fldChar w:fldCharType="begin"/>
        </w:r>
        <w:r>
          <w:instrText xml:space="preserve"> PAGEREF _Toc3110 \h </w:instrText>
        </w:r>
        <w:r>
          <w:fldChar w:fldCharType="separate"/>
        </w:r>
        <w:r>
          <w:t>21</w:t>
        </w:r>
        <w:r>
          <w:fldChar w:fldCharType="end"/>
        </w:r>
      </w:hyperlink>
    </w:p>
    <w:p>
      <w:pPr>
        <w:pStyle w:val="TOC2"/>
        <w:tabs>
          <w:tab w:val="right" w:leader="dot" w:pos="8306"/>
        </w:tabs>
      </w:pPr>
      <w:hyperlink w:anchor="_Toc27073" w:history="1">
        <w:r>
          <w:rPr>
            <w:rFonts w:ascii="仿宋" w:eastAsia="仿宋" w:hAnsi="仿宋" w:cs="仿宋" w:hint="eastAsia"/>
            <w:lang w:eastAsia="zh-CN"/>
          </w:rPr>
          <w:t>(一)、技术管理特点</w:t>
        </w:r>
        <w:r>
          <w:tab/>
        </w:r>
        <w:r>
          <w:fldChar w:fldCharType="begin"/>
        </w:r>
        <w:r>
          <w:instrText xml:space="preserve"> PAGEREF _Toc27073 \h </w:instrText>
        </w:r>
        <w:r>
          <w:fldChar w:fldCharType="separate"/>
        </w:r>
        <w:r>
          <w:t>21</w:t>
        </w:r>
        <w:r>
          <w:fldChar w:fldCharType="end"/>
        </w:r>
      </w:hyperlink>
    </w:p>
    <w:p>
      <w:pPr>
        <w:pStyle w:val="TOC2"/>
        <w:tabs>
          <w:tab w:val="right" w:leader="dot" w:pos="8306"/>
        </w:tabs>
      </w:pPr>
      <w:hyperlink w:anchor="_Toc11742" w:history="1">
        <w:r>
          <w:rPr>
            <w:rFonts w:ascii="仿宋" w:eastAsia="仿宋" w:hAnsi="仿宋" w:cs="仿宋" w:hint="eastAsia"/>
            <w:lang w:eastAsia="zh-CN"/>
          </w:rPr>
          <w:t>(二)、文字、语音、图象识别设备项目工艺技术设计方案</w:t>
        </w:r>
        <w:r>
          <w:tab/>
        </w:r>
        <w:r>
          <w:fldChar w:fldCharType="begin"/>
        </w:r>
        <w:r>
          <w:instrText xml:space="preserve"> PAGEREF _Toc11742 \h </w:instrText>
        </w:r>
        <w:r>
          <w:fldChar w:fldCharType="separate"/>
        </w:r>
        <w:r>
          <w:t>22</w:t>
        </w:r>
        <w:r>
          <w:fldChar w:fldCharType="end"/>
        </w:r>
      </w:hyperlink>
    </w:p>
    <w:p>
      <w:pPr>
        <w:pStyle w:val="TOC2"/>
        <w:tabs>
          <w:tab w:val="right" w:leader="dot" w:pos="8306"/>
        </w:tabs>
      </w:pPr>
      <w:hyperlink w:anchor="_Toc6704" w:history="1">
        <w:r>
          <w:rPr>
            <w:rFonts w:ascii="仿宋" w:eastAsia="仿宋" w:hAnsi="仿宋" w:cs="仿宋" w:hint="eastAsia"/>
            <w:lang w:eastAsia="zh-CN"/>
          </w:rPr>
          <w:t>(三)、设备选型方案</w:t>
        </w:r>
        <w:r>
          <w:tab/>
        </w:r>
        <w:r>
          <w:fldChar w:fldCharType="begin"/>
        </w:r>
        <w:r>
          <w:instrText xml:space="preserve"> PAGEREF _Toc6704 \h </w:instrText>
        </w:r>
        <w:r>
          <w:fldChar w:fldCharType="separate"/>
        </w:r>
        <w:r>
          <w:t>23</w:t>
        </w:r>
        <w:r>
          <w:fldChar w:fldCharType="end"/>
        </w:r>
      </w:hyperlink>
    </w:p>
    <w:p>
      <w:pPr>
        <w:pStyle w:val="TOC1"/>
        <w:tabs>
          <w:tab w:val="right" w:leader="dot" w:pos="8306"/>
        </w:tabs>
      </w:pPr>
      <w:hyperlink w:anchor="_Toc31983" w:history="1">
        <w:r>
          <w:rPr>
            <w:rFonts w:ascii="仿宋" w:eastAsia="仿宋" w:hAnsi="仿宋" w:cs="仿宋" w:hint="eastAsia"/>
            <w:lang w:eastAsia="zh-CN"/>
          </w:rPr>
          <w:t>六、文字、语音、图象识别设备项目建设背景及必要性分析</w:t>
        </w:r>
        <w:r>
          <w:tab/>
        </w:r>
        <w:r>
          <w:fldChar w:fldCharType="begin"/>
        </w:r>
        <w:r>
          <w:instrText xml:space="preserve"> PAGEREF _Toc31983 \h </w:instrText>
        </w:r>
        <w:r>
          <w:fldChar w:fldCharType="separate"/>
        </w:r>
        <w:r>
          <w:t>25</w:t>
        </w:r>
        <w:r>
          <w:fldChar w:fldCharType="end"/>
        </w:r>
      </w:hyperlink>
    </w:p>
    <w:p>
      <w:pPr>
        <w:pStyle w:val="TOC2"/>
        <w:tabs>
          <w:tab w:val="right" w:leader="dot" w:pos="8306"/>
        </w:tabs>
      </w:pPr>
      <w:hyperlink w:anchor="_Toc10366" w:history="1">
        <w:r>
          <w:rPr>
            <w:rFonts w:ascii="仿宋" w:eastAsia="仿宋" w:hAnsi="仿宋" w:cs="仿宋" w:hint="eastAsia"/>
            <w:lang w:eastAsia="zh-CN"/>
          </w:rPr>
          <w:t>(一)、文字、语音、图象识别设备项目背景分析</w:t>
        </w:r>
        <w:r>
          <w:tab/>
        </w:r>
        <w:r>
          <w:fldChar w:fldCharType="begin"/>
        </w:r>
        <w:r>
          <w:instrText xml:space="preserve"> PAGEREF _Toc10366 \h </w:instrText>
        </w:r>
        <w:r>
          <w:fldChar w:fldCharType="separate"/>
        </w:r>
        <w:r>
          <w:t>25</w:t>
        </w:r>
        <w:r>
          <w:fldChar w:fldCharType="end"/>
        </w:r>
      </w:hyperlink>
    </w:p>
    <w:p>
      <w:pPr>
        <w:pStyle w:val="TOC2"/>
        <w:tabs>
          <w:tab w:val="right" w:leader="dot" w:pos="8306"/>
        </w:tabs>
      </w:pPr>
      <w:hyperlink w:anchor="_Toc2455" w:history="1">
        <w:r>
          <w:rPr>
            <w:rFonts w:ascii="仿宋" w:eastAsia="仿宋" w:hAnsi="仿宋" w:cs="仿宋" w:hint="eastAsia"/>
            <w:lang w:eastAsia="zh-CN"/>
          </w:rPr>
          <w:t>(二)、文字、语音、图象识别设备项目建设必要性分析</w:t>
        </w:r>
        <w:r>
          <w:tab/>
        </w:r>
        <w:r>
          <w:fldChar w:fldCharType="begin"/>
        </w:r>
        <w:r>
          <w:instrText xml:space="preserve"> PAGEREF _Toc2455 \h </w:instrText>
        </w:r>
        <w:r>
          <w:fldChar w:fldCharType="separate"/>
        </w:r>
        <w:r>
          <w:t>27</w:t>
        </w:r>
        <w:r>
          <w:fldChar w:fldCharType="end"/>
        </w:r>
      </w:hyperlink>
    </w:p>
    <w:p>
      <w:pPr>
        <w:pStyle w:val="TOC1"/>
        <w:tabs>
          <w:tab w:val="right" w:leader="dot" w:pos="8306"/>
        </w:tabs>
      </w:pPr>
      <w:hyperlink w:anchor="_Toc23916" w:history="1">
        <w:r>
          <w:rPr>
            <w:rFonts w:ascii="仿宋" w:eastAsia="仿宋" w:hAnsi="仿宋" w:cs="仿宋" w:hint="eastAsia"/>
            <w:lang w:eastAsia="zh-CN"/>
          </w:rPr>
          <w:t>七、文字、语音、图象识别设备项目财务管理</w:t>
        </w:r>
        <w:r>
          <w:tab/>
        </w:r>
        <w:r>
          <w:fldChar w:fldCharType="begin"/>
        </w:r>
        <w:r>
          <w:instrText xml:space="preserve"> PAGEREF _Toc23916 \h </w:instrText>
        </w:r>
        <w:r>
          <w:fldChar w:fldCharType="separate"/>
        </w:r>
        <w:r>
          <w:t>28</w:t>
        </w:r>
        <w:r>
          <w:fldChar w:fldCharType="end"/>
        </w:r>
      </w:hyperlink>
    </w:p>
    <w:p>
      <w:pPr>
        <w:pStyle w:val="TOC2"/>
        <w:tabs>
          <w:tab w:val="right" w:leader="dot" w:pos="8306"/>
        </w:tabs>
      </w:pPr>
      <w:hyperlink w:anchor="_Toc21826" w:history="1">
        <w:r>
          <w:rPr>
            <w:rFonts w:ascii="仿宋" w:eastAsia="仿宋" w:hAnsi="仿宋" w:cs="仿宋" w:hint="eastAsia"/>
            <w:lang w:eastAsia="zh-CN"/>
          </w:rPr>
          <w:t>(一)、资金需求大</w:t>
        </w:r>
        <w:r>
          <w:tab/>
        </w:r>
        <w:r>
          <w:fldChar w:fldCharType="begin"/>
        </w:r>
        <w:r>
          <w:instrText xml:space="preserve"> PAGEREF _Toc21826 \h </w:instrText>
        </w:r>
        <w:r>
          <w:fldChar w:fldCharType="separate"/>
        </w:r>
        <w:r>
          <w:t>28</w:t>
        </w:r>
        <w:r>
          <w:fldChar w:fldCharType="end"/>
        </w:r>
      </w:hyperlink>
    </w:p>
    <w:p>
      <w:pPr>
        <w:pStyle w:val="TOC2"/>
        <w:tabs>
          <w:tab w:val="right" w:leader="dot" w:pos="8306"/>
        </w:tabs>
      </w:pPr>
      <w:hyperlink w:anchor="_Toc18866" w:history="1">
        <w:r>
          <w:rPr>
            <w:rFonts w:ascii="仿宋" w:eastAsia="仿宋" w:hAnsi="仿宋" w:cs="仿宋" w:hint="eastAsia"/>
            <w:lang w:eastAsia="zh-CN"/>
          </w:rPr>
          <w:t>(二)、研发周期长</w:t>
        </w:r>
        <w:r>
          <w:tab/>
        </w:r>
        <w:r>
          <w:fldChar w:fldCharType="begin"/>
        </w:r>
        <w:r>
          <w:instrText xml:space="preserve"> PAGEREF _Toc18866 \h </w:instrText>
        </w:r>
        <w:r>
          <w:fldChar w:fldCharType="separate"/>
        </w:r>
        <w:r>
          <w:t>29</w:t>
        </w:r>
        <w:r>
          <w:fldChar w:fldCharType="end"/>
        </w:r>
      </w:hyperlink>
    </w:p>
    <w:p>
      <w:pPr>
        <w:pStyle w:val="TOC2"/>
        <w:tabs>
          <w:tab w:val="right" w:leader="dot" w:pos="8306"/>
        </w:tabs>
      </w:pPr>
      <w:hyperlink w:anchor="_Toc30396" w:history="1">
        <w:r>
          <w:rPr>
            <w:rFonts w:ascii="仿宋" w:eastAsia="仿宋" w:hAnsi="仿宋" w:cs="仿宋" w:hint="eastAsia"/>
            <w:lang w:eastAsia="zh-CN"/>
          </w:rPr>
          <w:t>(三)、市场风险大</w:t>
        </w:r>
        <w:r>
          <w:tab/>
        </w:r>
        <w:r>
          <w:fldChar w:fldCharType="begin"/>
        </w:r>
        <w:r>
          <w:instrText xml:space="preserve"> PAGEREF _Toc30396 \h </w:instrText>
        </w:r>
        <w:r>
          <w:fldChar w:fldCharType="separate"/>
        </w:r>
        <w:r>
          <w:t>31</w:t>
        </w:r>
        <w:r>
          <w:fldChar w:fldCharType="end"/>
        </w:r>
      </w:hyperlink>
    </w:p>
    <w:p>
      <w:pPr>
        <w:pStyle w:val="TOC2"/>
        <w:tabs>
          <w:tab w:val="right" w:leader="dot" w:pos="8306"/>
        </w:tabs>
      </w:pPr>
      <w:hyperlink w:anchor="_Toc13822" w:history="1">
        <w:r>
          <w:rPr>
            <w:rFonts w:ascii="仿宋" w:eastAsia="仿宋" w:hAnsi="仿宋" w:cs="仿宋" w:hint="eastAsia"/>
            <w:lang w:eastAsia="zh-CN"/>
          </w:rPr>
          <w:t>(四)、利润率高</w:t>
        </w:r>
        <w:r>
          <w:tab/>
        </w:r>
        <w:r>
          <w:fldChar w:fldCharType="begin"/>
        </w:r>
        <w:r>
          <w:instrText xml:space="preserve"> PAGEREF _Toc13822 \h </w:instrText>
        </w:r>
        <w:r>
          <w:fldChar w:fldCharType="separate"/>
        </w:r>
        <w:r>
          <w:t>34</w:t>
        </w:r>
        <w:r>
          <w:fldChar w:fldCharType="end"/>
        </w:r>
      </w:hyperlink>
    </w:p>
    <w:p>
      <w:pPr>
        <w:pStyle w:val="TOC1"/>
        <w:tabs>
          <w:tab w:val="right" w:leader="dot" w:pos="8306"/>
        </w:tabs>
      </w:pPr>
      <w:hyperlink w:anchor="_Toc13510" w:history="1">
        <w:r>
          <w:rPr>
            <w:rFonts w:ascii="仿宋" w:eastAsia="仿宋" w:hAnsi="仿宋" w:cs="仿宋" w:hint="eastAsia"/>
            <w:lang w:eastAsia="zh-CN"/>
          </w:rPr>
          <w:t>八、文字、语音、图象识别设备项目人力资源管理</w:t>
        </w:r>
        <w:r>
          <w:tab/>
        </w:r>
        <w:r>
          <w:fldChar w:fldCharType="begin"/>
        </w:r>
        <w:r>
          <w:instrText xml:space="preserve"> PAGEREF _Toc13510 \h </w:instrText>
        </w:r>
        <w:r>
          <w:fldChar w:fldCharType="separate"/>
        </w:r>
        <w:r>
          <w:t>36</w:t>
        </w:r>
        <w:r>
          <w:fldChar w:fldCharType="end"/>
        </w:r>
      </w:hyperlink>
    </w:p>
    <w:p>
      <w:pPr>
        <w:pStyle w:val="TOC2"/>
        <w:tabs>
          <w:tab w:val="right" w:leader="dot" w:pos="8306"/>
        </w:tabs>
      </w:pPr>
      <w:hyperlink w:anchor="_Toc5040" w:history="1">
        <w:r>
          <w:rPr>
            <w:rFonts w:ascii="仿宋" w:eastAsia="仿宋" w:hAnsi="仿宋" w:cs="仿宋" w:hint="eastAsia"/>
            <w:lang w:eastAsia="zh-CN"/>
          </w:rPr>
          <w:t>(一)、建立健全的预算管理制度</w:t>
        </w:r>
        <w:r>
          <w:tab/>
        </w:r>
        <w:r>
          <w:fldChar w:fldCharType="begin"/>
        </w:r>
        <w:r>
          <w:instrText xml:space="preserve"> PAGEREF _Toc5040 \h </w:instrText>
        </w:r>
        <w:r>
          <w:fldChar w:fldCharType="separate"/>
        </w:r>
        <w:r>
          <w:t>36</w:t>
        </w:r>
        <w:r>
          <w:fldChar w:fldCharType="end"/>
        </w:r>
      </w:hyperlink>
    </w:p>
    <w:p>
      <w:pPr>
        <w:pStyle w:val="TOC2"/>
        <w:tabs>
          <w:tab w:val="right" w:leader="dot" w:pos="8306"/>
        </w:tabs>
      </w:pPr>
      <w:hyperlink w:anchor="_Toc29278" w:history="1">
        <w:r>
          <w:rPr>
            <w:rFonts w:ascii="仿宋" w:eastAsia="仿宋" w:hAnsi="仿宋" w:cs="仿宋" w:hint="eastAsia"/>
            <w:lang w:eastAsia="zh-CN"/>
          </w:rPr>
          <w:t>(二)、加强资金流动监控</w:t>
        </w:r>
        <w:r>
          <w:tab/>
        </w:r>
        <w:r>
          <w:fldChar w:fldCharType="begin"/>
        </w:r>
        <w:r>
          <w:instrText xml:space="preserve"> PAGEREF _Toc29278 \h </w:instrText>
        </w:r>
        <w:r>
          <w:fldChar w:fldCharType="separate"/>
        </w:r>
        <w:r>
          <w:t>38</w:t>
        </w:r>
        <w:r>
          <w:fldChar w:fldCharType="end"/>
        </w:r>
      </w:hyperlink>
    </w:p>
    <w:p>
      <w:pPr>
        <w:pStyle w:val="TOC2"/>
        <w:tabs>
          <w:tab w:val="right" w:leader="dot" w:pos="8306"/>
        </w:tabs>
      </w:pPr>
      <w:hyperlink w:anchor="_Toc31874" w:history="1">
        <w:r>
          <w:rPr>
            <w:rFonts w:ascii="仿宋" w:eastAsia="仿宋" w:hAnsi="仿宋" w:cs="仿宋" w:hint="eastAsia"/>
            <w:lang w:eastAsia="zh-CN"/>
          </w:rPr>
          <w:t>(三)、制定完善的风险控制机制</w:t>
        </w:r>
        <w:r>
          <w:tab/>
        </w:r>
        <w:r>
          <w:fldChar w:fldCharType="begin"/>
        </w:r>
        <w:r>
          <w:instrText xml:space="preserve"> PAGEREF _Toc31874 \h </w:instrText>
        </w:r>
        <w:r>
          <w:fldChar w:fldCharType="separate"/>
        </w:r>
        <w:r>
          <w:t>39</w:t>
        </w:r>
        <w:r>
          <w:fldChar w:fldCharType="end"/>
        </w:r>
      </w:hyperlink>
    </w:p>
    <w:p>
      <w:pPr>
        <w:pStyle w:val="TOC2"/>
        <w:tabs>
          <w:tab w:val="right" w:leader="dot" w:pos="8306"/>
        </w:tabs>
      </w:pPr>
      <w:hyperlink w:anchor="_Toc25148" w:history="1">
        <w:r>
          <w:rPr>
            <w:rFonts w:ascii="仿宋" w:eastAsia="仿宋" w:hAnsi="仿宋" w:cs="仿宋" w:hint="eastAsia"/>
            <w:lang w:eastAsia="zh-CN"/>
          </w:rPr>
          <w:t>(四)、优化成本管理</w:t>
        </w:r>
        <w:r>
          <w:tab/>
        </w:r>
        <w:r>
          <w:fldChar w:fldCharType="begin"/>
        </w:r>
        <w:r>
          <w:instrText xml:space="preserve"> PAGEREF _Toc25148 \h </w:instrText>
        </w:r>
        <w:r>
          <w:fldChar w:fldCharType="separate"/>
        </w:r>
        <w:r>
          <w:t>41</w:t>
        </w:r>
        <w:r>
          <w:fldChar w:fldCharType="end"/>
        </w:r>
      </w:hyperlink>
    </w:p>
    <w:p>
      <w:pPr>
        <w:pStyle w:val="TOC1"/>
        <w:tabs>
          <w:tab w:val="right" w:leader="dot" w:pos="8306"/>
        </w:tabs>
      </w:pPr>
      <w:hyperlink w:anchor="_Toc139" w:history="1">
        <w:r>
          <w:rPr>
            <w:rFonts w:ascii="仿宋" w:eastAsia="仿宋" w:hAnsi="仿宋" w:cs="仿宋" w:hint="eastAsia"/>
            <w:lang w:eastAsia="zh-CN"/>
          </w:rPr>
          <w:t>九、文字、语音、图象识别设备项目技术管理</w:t>
        </w:r>
        <w:r>
          <w:tab/>
        </w:r>
        <w:r>
          <w:fldChar w:fldCharType="begin"/>
        </w:r>
        <w:r>
          <w:instrText xml:space="preserve"> PAGEREF _Toc139 \h </w:instrText>
        </w:r>
        <w:r>
          <w:fldChar w:fldCharType="separate"/>
        </w:r>
        <w:r>
          <w:t>42</w:t>
        </w:r>
        <w:r>
          <w:fldChar w:fldCharType="end"/>
        </w:r>
      </w:hyperlink>
    </w:p>
    <w:p>
      <w:pPr>
        <w:pStyle w:val="TOC2"/>
        <w:tabs>
          <w:tab w:val="right" w:leader="dot" w:pos="8306"/>
        </w:tabs>
      </w:pPr>
      <w:hyperlink w:anchor="_Toc25432" w:history="1">
        <w:r>
          <w:rPr>
            <w:rFonts w:ascii="仿宋" w:eastAsia="仿宋" w:hAnsi="仿宋" w:cs="仿宋" w:hint="eastAsia"/>
            <w:lang w:eastAsia="zh-CN"/>
          </w:rPr>
          <w:t>(一)、技术方案选用方向</w:t>
        </w:r>
        <w:r>
          <w:tab/>
        </w:r>
        <w:r>
          <w:fldChar w:fldCharType="begin"/>
        </w:r>
        <w:r>
          <w:instrText xml:space="preserve"> PAGEREF _Toc25432 \h </w:instrText>
        </w:r>
        <w:r>
          <w:fldChar w:fldCharType="separate"/>
        </w:r>
        <w:r>
          <w:t>42</w:t>
        </w:r>
        <w:r>
          <w:fldChar w:fldCharType="end"/>
        </w:r>
      </w:hyperlink>
    </w:p>
    <w:p>
      <w:pPr>
        <w:pStyle w:val="TOC2"/>
        <w:tabs>
          <w:tab w:val="right" w:leader="dot" w:pos="8306"/>
        </w:tabs>
      </w:pPr>
      <w:hyperlink w:anchor="_Toc15673" w:history="1">
        <w:r>
          <w:rPr>
            <w:rFonts w:ascii="仿宋" w:eastAsia="仿宋" w:hAnsi="仿宋" w:cs="仿宋" w:hint="eastAsia"/>
            <w:lang w:eastAsia="zh-CN"/>
          </w:rPr>
          <w:t>(二)、工艺技术方案选用原则</w:t>
        </w:r>
        <w:r>
          <w:tab/>
        </w:r>
        <w:r>
          <w:fldChar w:fldCharType="begin"/>
        </w:r>
        <w:r>
          <w:instrText xml:space="preserve"> PAGEREF _Toc15673 \h </w:instrText>
        </w:r>
        <w:r>
          <w:fldChar w:fldCharType="separate"/>
        </w:r>
        <w:r>
          <w:t>44</w:t>
        </w:r>
        <w:r>
          <w:fldChar w:fldCharType="end"/>
        </w:r>
      </w:hyperlink>
    </w:p>
    <w:p>
      <w:pPr>
        <w:pStyle w:val="TOC2"/>
        <w:tabs>
          <w:tab w:val="right" w:leader="dot" w:pos="8306"/>
        </w:tabs>
      </w:pPr>
      <w:hyperlink w:anchor="_Toc13933" w:history="1">
        <w:r>
          <w:rPr>
            <w:rFonts w:ascii="仿宋" w:eastAsia="仿宋" w:hAnsi="仿宋" w:cs="仿宋" w:hint="eastAsia"/>
            <w:lang w:eastAsia="zh-CN"/>
          </w:rPr>
          <w:t>(三)、工艺技术方案要求</w:t>
        </w:r>
        <w:r>
          <w:tab/>
        </w:r>
        <w:r>
          <w:fldChar w:fldCharType="begin"/>
        </w:r>
        <w:r>
          <w:instrText xml:space="preserve"> PAGEREF _Toc13933 \h </w:instrText>
        </w:r>
        <w:r>
          <w:fldChar w:fldCharType="separate"/>
        </w:r>
        <w:r>
          <w:t>46</w:t>
        </w:r>
        <w:r>
          <w:fldChar w:fldCharType="end"/>
        </w:r>
      </w:hyperlink>
    </w:p>
    <w:p>
      <w:pPr>
        <w:pStyle w:val="TOC1"/>
        <w:tabs>
          <w:tab w:val="right" w:leader="dot" w:pos="8306"/>
        </w:tabs>
      </w:pPr>
      <w:hyperlink w:anchor="_Toc19765" w:history="1">
        <w:r>
          <w:rPr>
            <w:rFonts w:ascii="仿宋" w:eastAsia="仿宋" w:hAnsi="仿宋" w:cs="仿宋" w:hint="eastAsia"/>
            <w:lang w:eastAsia="zh-CN"/>
          </w:rPr>
          <w:t>十、文字、语音、图象识别设备项目社会影响</w:t>
        </w:r>
        <w:r>
          <w:tab/>
        </w:r>
        <w:r>
          <w:fldChar w:fldCharType="begin"/>
        </w:r>
        <w:r>
          <w:instrText xml:space="preserve"> PAGEREF _Toc19765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66" w:history="1">
        <w:r>
          <w:rPr>
            <w:rFonts w:ascii="仿宋" w:eastAsia="仿宋" w:hAnsi="仿宋" w:cs="仿宋" w:hint="eastAsia"/>
            <w:lang w:eastAsia="zh-CN"/>
          </w:rPr>
          <w:t>(一)、社会责任与义务</w:t>
        </w:r>
        <w:r>
          <w:tab/>
        </w:r>
        <w:r>
          <w:fldChar w:fldCharType="begin"/>
        </w:r>
        <w:r>
          <w:instrText xml:space="preserve"> PAGEREF _Toc31966 \h </w:instrText>
        </w:r>
        <w:r>
          <w:fldChar w:fldCharType="separate"/>
        </w:r>
        <w:r>
          <w:t>49</w:t>
        </w:r>
        <w:r>
          <w:fldChar w:fldCharType="end"/>
        </w:r>
      </w:hyperlink>
    </w:p>
    <w:p>
      <w:pPr>
        <w:pStyle w:val="TOC2"/>
        <w:tabs>
          <w:tab w:val="right" w:leader="dot" w:pos="8306"/>
        </w:tabs>
      </w:pPr>
      <w:hyperlink w:anchor="_Toc24657" w:history="1">
        <w:r>
          <w:rPr>
            <w:rFonts w:ascii="仿宋" w:eastAsia="仿宋" w:hAnsi="仿宋" w:cs="仿宋" w:hint="eastAsia"/>
            <w:lang w:eastAsia="zh-CN"/>
          </w:rPr>
          <w:t>(二)、社会参与与沟通</w:t>
        </w:r>
        <w:r>
          <w:tab/>
        </w:r>
        <w:r>
          <w:fldChar w:fldCharType="begin"/>
        </w:r>
        <w:r>
          <w:instrText xml:space="preserve"> PAGEREF _Toc24657 \h </w:instrText>
        </w:r>
        <w:r>
          <w:fldChar w:fldCharType="separate"/>
        </w:r>
        <w:r>
          <w:t>49</w:t>
        </w:r>
        <w:r>
          <w:fldChar w:fldCharType="end"/>
        </w:r>
      </w:hyperlink>
    </w:p>
    <w:p>
      <w:pPr>
        <w:pStyle w:val="TOC1"/>
        <w:tabs>
          <w:tab w:val="right" w:leader="dot" w:pos="8306"/>
        </w:tabs>
      </w:pPr>
      <w:hyperlink w:anchor="_Toc13153" w:history="1">
        <w:r>
          <w:rPr>
            <w:rFonts w:ascii="仿宋" w:eastAsia="仿宋" w:hAnsi="仿宋" w:cs="仿宋" w:hint="eastAsia"/>
            <w:lang w:eastAsia="zh-CN"/>
          </w:rPr>
          <w:t>十一、文字、语音、图象识别设备项目投资规划</w:t>
        </w:r>
        <w:r>
          <w:tab/>
        </w:r>
        <w:r>
          <w:fldChar w:fldCharType="begin"/>
        </w:r>
        <w:r>
          <w:instrText xml:space="preserve"> PAGEREF _Toc13153 \h </w:instrText>
        </w:r>
        <w:r>
          <w:fldChar w:fldCharType="separate"/>
        </w:r>
        <w:r>
          <w:t>51</w:t>
        </w:r>
        <w:r>
          <w:fldChar w:fldCharType="end"/>
        </w:r>
      </w:hyperlink>
    </w:p>
    <w:p>
      <w:pPr>
        <w:pStyle w:val="TOC2"/>
        <w:tabs>
          <w:tab w:val="right" w:leader="dot" w:pos="8306"/>
        </w:tabs>
      </w:pPr>
      <w:hyperlink w:anchor="_Toc1000" w:history="1">
        <w:r>
          <w:rPr>
            <w:rFonts w:ascii="仿宋" w:eastAsia="仿宋" w:hAnsi="仿宋" w:cs="仿宋" w:hint="eastAsia"/>
            <w:lang w:eastAsia="zh-CN"/>
          </w:rPr>
          <w:t>(一)、文字、语音、图象识别设备项目总投资估算</w:t>
        </w:r>
        <w:r>
          <w:tab/>
        </w:r>
        <w:r>
          <w:fldChar w:fldCharType="begin"/>
        </w:r>
        <w:r>
          <w:instrText xml:space="preserve"> PAGEREF _Toc1000 \h </w:instrText>
        </w:r>
        <w:r>
          <w:fldChar w:fldCharType="separate"/>
        </w:r>
        <w:r>
          <w:t>51</w:t>
        </w:r>
        <w:r>
          <w:fldChar w:fldCharType="end"/>
        </w:r>
      </w:hyperlink>
    </w:p>
    <w:p>
      <w:pPr>
        <w:pStyle w:val="TOC2"/>
        <w:tabs>
          <w:tab w:val="right" w:leader="dot" w:pos="8306"/>
        </w:tabs>
      </w:pPr>
      <w:hyperlink w:anchor="_Toc12121" w:history="1">
        <w:r>
          <w:rPr>
            <w:rFonts w:ascii="仿宋" w:eastAsia="仿宋" w:hAnsi="仿宋" w:cs="仿宋" w:hint="eastAsia"/>
            <w:lang w:eastAsia="zh-CN"/>
          </w:rPr>
          <w:t>(二)、资金筹措</w:t>
        </w:r>
        <w:r>
          <w:tab/>
        </w:r>
        <w:r>
          <w:fldChar w:fldCharType="begin"/>
        </w:r>
        <w:r>
          <w:instrText xml:space="preserve"> PAGEREF _Toc12121 \h </w:instrText>
        </w:r>
        <w:r>
          <w:fldChar w:fldCharType="separate"/>
        </w:r>
        <w:r>
          <w:t>52</w:t>
        </w:r>
        <w:r>
          <w:fldChar w:fldCharType="end"/>
        </w:r>
      </w:hyperlink>
    </w:p>
    <w:p>
      <w:pPr>
        <w:pStyle w:val="TOC1"/>
        <w:tabs>
          <w:tab w:val="right" w:leader="dot" w:pos="8306"/>
        </w:tabs>
      </w:pPr>
      <w:hyperlink w:anchor="_Toc10086" w:history="1">
        <w:r>
          <w:rPr>
            <w:rFonts w:ascii="仿宋" w:eastAsia="仿宋" w:hAnsi="仿宋" w:cs="仿宋" w:hint="eastAsia"/>
            <w:lang w:eastAsia="zh-CN"/>
          </w:rPr>
          <w:t>十二、生产安全保护</w:t>
        </w:r>
        <w:r>
          <w:tab/>
        </w:r>
        <w:r>
          <w:fldChar w:fldCharType="begin"/>
        </w:r>
        <w:r>
          <w:instrText xml:space="preserve"> PAGEREF _Toc10086 \h </w:instrText>
        </w:r>
        <w:r>
          <w:fldChar w:fldCharType="separate"/>
        </w:r>
        <w:r>
          <w:t>53</w:t>
        </w:r>
        <w:r>
          <w:fldChar w:fldCharType="end"/>
        </w:r>
      </w:hyperlink>
    </w:p>
    <w:p>
      <w:pPr>
        <w:pStyle w:val="TOC2"/>
        <w:tabs>
          <w:tab w:val="right" w:leader="dot" w:pos="8306"/>
        </w:tabs>
      </w:pPr>
      <w:hyperlink w:anchor="_Toc7122" w:history="1">
        <w:r>
          <w:rPr>
            <w:rFonts w:ascii="仿宋" w:eastAsia="仿宋" w:hAnsi="仿宋" w:cs="仿宋" w:hint="eastAsia"/>
            <w:lang w:eastAsia="zh-CN"/>
          </w:rPr>
          <w:t>(一)、消防安全</w:t>
        </w:r>
        <w:r>
          <w:tab/>
        </w:r>
        <w:r>
          <w:fldChar w:fldCharType="begin"/>
        </w:r>
        <w:r>
          <w:instrText xml:space="preserve"> PAGEREF _Toc7122 \h </w:instrText>
        </w:r>
        <w:r>
          <w:fldChar w:fldCharType="separate"/>
        </w:r>
        <w:r>
          <w:t>53</w:t>
        </w:r>
        <w:r>
          <w:fldChar w:fldCharType="end"/>
        </w:r>
      </w:hyperlink>
    </w:p>
    <w:p>
      <w:pPr>
        <w:pStyle w:val="TOC2"/>
        <w:tabs>
          <w:tab w:val="right" w:leader="dot" w:pos="8306"/>
        </w:tabs>
      </w:pPr>
      <w:hyperlink w:anchor="_Toc1477" w:history="1">
        <w:r>
          <w:rPr>
            <w:rFonts w:ascii="仿宋" w:eastAsia="仿宋" w:hAnsi="仿宋" w:cs="仿宋" w:hint="eastAsia"/>
            <w:lang w:eastAsia="zh-CN"/>
          </w:rPr>
          <w:t>(二)、防火防爆总图布置措施</w:t>
        </w:r>
        <w:r>
          <w:tab/>
        </w:r>
        <w:r>
          <w:fldChar w:fldCharType="begin"/>
        </w:r>
        <w:r>
          <w:instrText xml:space="preserve"> PAGEREF _Toc1477 \h </w:instrText>
        </w:r>
        <w:r>
          <w:fldChar w:fldCharType="separate"/>
        </w:r>
        <w:r>
          <w:t>55</w:t>
        </w:r>
        <w:r>
          <w:fldChar w:fldCharType="end"/>
        </w:r>
      </w:hyperlink>
    </w:p>
    <w:p>
      <w:pPr>
        <w:pStyle w:val="TOC2"/>
        <w:tabs>
          <w:tab w:val="right" w:leader="dot" w:pos="8306"/>
        </w:tabs>
      </w:pPr>
      <w:hyperlink w:anchor="_Toc7026" w:history="1">
        <w:r>
          <w:rPr>
            <w:rFonts w:ascii="仿宋" w:eastAsia="仿宋" w:hAnsi="仿宋" w:cs="仿宋" w:hint="eastAsia"/>
            <w:lang w:eastAsia="zh-CN"/>
          </w:rPr>
          <w:t>(三)、自然灾害防范措施</w:t>
        </w:r>
        <w:r>
          <w:tab/>
        </w:r>
        <w:r>
          <w:fldChar w:fldCharType="begin"/>
        </w:r>
        <w:r>
          <w:instrText xml:space="preserve"> PAGEREF _Toc7026 \h </w:instrText>
        </w:r>
        <w:r>
          <w:fldChar w:fldCharType="separate"/>
        </w:r>
        <w:r>
          <w:t>55</w:t>
        </w:r>
        <w:r>
          <w:fldChar w:fldCharType="end"/>
        </w:r>
      </w:hyperlink>
    </w:p>
    <w:p>
      <w:pPr>
        <w:pStyle w:val="TOC2"/>
        <w:tabs>
          <w:tab w:val="right" w:leader="dot" w:pos="8306"/>
        </w:tabs>
      </w:pPr>
      <w:hyperlink w:anchor="_Toc9288" w:history="1">
        <w:r>
          <w:rPr>
            <w:rFonts w:ascii="仿宋" w:eastAsia="仿宋" w:hAnsi="仿宋" w:cs="仿宋" w:hint="eastAsia"/>
            <w:lang w:eastAsia="zh-CN"/>
          </w:rPr>
          <w:t>(四)、安全色及安全标志使用要求</w:t>
        </w:r>
        <w:r>
          <w:tab/>
        </w:r>
        <w:r>
          <w:fldChar w:fldCharType="begin"/>
        </w:r>
        <w:r>
          <w:instrText xml:space="preserve"> PAGEREF _Toc9288 \h </w:instrText>
        </w:r>
        <w:r>
          <w:fldChar w:fldCharType="separate"/>
        </w:r>
        <w:r>
          <w:t>57</w:t>
        </w:r>
        <w:r>
          <w:fldChar w:fldCharType="end"/>
        </w:r>
      </w:hyperlink>
    </w:p>
    <w:p>
      <w:pPr>
        <w:pStyle w:val="TOC2"/>
        <w:tabs>
          <w:tab w:val="right" w:leader="dot" w:pos="8306"/>
        </w:tabs>
      </w:pPr>
      <w:hyperlink w:anchor="_Toc7904" w:history="1">
        <w:r>
          <w:rPr>
            <w:rFonts w:ascii="仿宋" w:eastAsia="仿宋" w:hAnsi="仿宋" w:cs="仿宋" w:hint="eastAsia"/>
            <w:lang w:eastAsia="zh-CN"/>
          </w:rPr>
          <w:t>(五)、防尘防毒措施</w:t>
        </w:r>
        <w:r>
          <w:tab/>
        </w:r>
        <w:r>
          <w:fldChar w:fldCharType="begin"/>
        </w:r>
        <w:r>
          <w:instrText xml:space="preserve"> PAGEREF _Toc7904 \h </w:instrText>
        </w:r>
        <w:r>
          <w:fldChar w:fldCharType="separate"/>
        </w:r>
        <w:r>
          <w:t>58</w:t>
        </w:r>
        <w:r>
          <w:fldChar w:fldCharType="end"/>
        </w:r>
      </w:hyperlink>
    </w:p>
    <w:p>
      <w:pPr>
        <w:pStyle w:val="TOC2"/>
        <w:tabs>
          <w:tab w:val="right" w:leader="dot" w:pos="8306"/>
        </w:tabs>
      </w:pPr>
      <w:hyperlink w:anchor="_Toc22460" w:history="1">
        <w:r>
          <w:rPr>
            <w:rFonts w:ascii="仿宋" w:eastAsia="仿宋" w:hAnsi="仿宋" w:cs="仿宋" w:hint="eastAsia"/>
            <w:lang w:eastAsia="zh-CN"/>
          </w:rPr>
          <w:t>(六)、防静电、触电防护及防雷措施</w:t>
        </w:r>
        <w:r>
          <w:tab/>
        </w:r>
        <w:r>
          <w:fldChar w:fldCharType="begin"/>
        </w:r>
        <w:r>
          <w:instrText xml:space="preserve"> PAGEREF _Toc22460 \h </w:instrText>
        </w:r>
        <w:r>
          <w:fldChar w:fldCharType="separate"/>
        </w:r>
        <w:r>
          <w:t>59</w:t>
        </w:r>
        <w:r>
          <w:fldChar w:fldCharType="end"/>
        </w:r>
      </w:hyperlink>
    </w:p>
    <w:p>
      <w:pPr>
        <w:pStyle w:val="TOC2"/>
        <w:tabs>
          <w:tab w:val="right" w:leader="dot" w:pos="8306"/>
        </w:tabs>
      </w:pPr>
      <w:hyperlink w:anchor="_Toc15213" w:history="1">
        <w:r>
          <w:rPr>
            <w:rFonts w:ascii="仿宋" w:eastAsia="仿宋" w:hAnsi="仿宋" w:cs="仿宋" w:hint="eastAsia"/>
            <w:lang w:eastAsia="zh-CN"/>
          </w:rPr>
          <w:t>(七)、机械设备安全保障措施</w:t>
        </w:r>
        <w:r>
          <w:tab/>
        </w:r>
        <w:r>
          <w:fldChar w:fldCharType="begin"/>
        </w:r>
        <w:r>
          <w:instrText xml:space="preserve"> PAGEREF _Toc15213 \h </w:instrText>
        </w:r>
        <w:r>
          <w:fldChar w:fldCharType="separate"/>
        </w:r>
        <w:r>
          <w:t>60</w:t>
        </w:r>
        <w:r>
          <w:fldChar w:fldCharType="end"/>
        </w:r>
      </w:hyperlink>
    </w:p>
    <w:p>
      <w:pPr>
        <w:pStyle w:val="TOC1"/>
        <w:tabs>
          <w:tab w:val="right" w:leader="dot" w:pos="8306"/>
        </w:tabs>
      </w:pPr>
      <w:hyperlink w:anchor="_Toc3327" w:history="1">
        <w:r>
          <w:rPr>
            <w:rFonts w:ascii="仿宋" w:eastAsia="仿宋" w:hAnsi="仿宋" w:cs="仿宋" w:hint="eastAsia"/>
            <w:lang w:eastAsia="zh-CN"/>
          </w:rPr>
          <w:t>十三、文字、语音、图象识别设备项目治理与监督</w:t>
        </w:r>
        <w:r>
          <w:tab/>
        </w:r>
        <w:r>
          <w:fldChar w:fldCharType="begin"/>
        </w:r>
        <w:r>
          <w:instrText xml:space="preserve"> PAGEREF _Toc3327 \h </w:instrText>
        </w:r>
        <w:r>
          <w:fldChar w:fldCharType="separate"/>
        </w:r>
        <w:r>
          <w:t>62</w:t>
        </w:r>
        <w:r>
          <w:fldChar w:fldCharType="end"/>
        </w:r>
      </w:hyperlink>
    </w:p>
    <w:p>
      <w:pPr>
        <w:pStyle w:val="TOC2"/>
        <w:tabs>
          <w:tab w:val="right" w:leader="dot" w:pos="8306"/>
        </w:tabs>
      </w:pPr>
      <w:hyperlink w:anchor="_Toc27655" w:history="1">
        <w:r>
          <w:rPr>
            <w:rFonts w:ascii="仿宋" w:eastAsia="仿宋" w:hAnsi="仿宋" w:cs="仿宋" w:hint="eastAsia"/>
            <w:lang w:eastAsia="zh-CN"/>
          </w:rPr>
          <w:t>(一)、文字、语音、图象识别设备项目治理结构</w:t>
        </w:r>
        <w:r>
          <w:tab/>
        </w:r>
        <w:r>
          <w:fldChar w:fldCharType="begin"/>
        </w:r>
        <w:r>
          <w:instrText xml:space="preserve"> PAGEREF _Toc27655 \h </w:instrText>
        </w:r>
        <w:r>
          <w:fldChar w:fldCharType="separate"/>
        </w:r>
        <w:r>
          <w:t>62</w:t>
        </w:r>
        <w:r>
          <w:fldChar w:fldCharType="end"/>
        </w:r>
      </w:hyperlink>
    </w:p>
    <w:p>
      <w:pPr>
        <w:pStyle w:val="TOC2"/>
        <w:tabs>
          <w:tab w:val="right" w:leader="dot" w:pos="8306"/>
        </w:tabs>
      </w:pPr>
      <w:hyperlink w:anchor="_Toc13995" w:history="1">
        <w:r>
          <w:rPr>
            <w:rFonts w:ascii="仿宋" w:eastAsia="仿宋" w:hAnsi="仿宋" w:cs="仿宋" w:hint="eastAsia"/>
            <w:lang w:eastAsia="zh-CN"/>
          </w:rPr>
          <w:t>(二)、监督与审计</w:t>
        </w:r>
        <w:r>
          <w:tab/>
        </w:r>
        <w:r>
          <w:fldChar w:fldCharType="begin"/>
        </w:r>
        <w:r>
          <w:instrText xml:space="preserve"> PAGEREF _Toc13995 \h </w:instrText>
        </w:r>
        <w:r>
          <w:fldChar w:fldCharType="separate"/>
        </w:r>
        <w:r>
          <w:t>63</w:t>
        </w:r>
        <w:r>
          <w:fldChar w:fldCharType="end"/>
        </w:r>
      </w:hyperlink>
    </w:p>
    <w:p>
      <w:pPr>
        <w:pStyle w:val="TOC1"/>
        <w:tabs>
          <w:tab w:val="right" w:leader="dot" w:pos="8306"/>
        </w:tabs>
      </w:pPr>
      <w:hyperlink w:anchor="_Toc14009" w:history="1">
        <w:r>
          <w:rPr>
            <w:rFonts w:ascii="仿宋" w:eastAsia="仿宋" w:hAnsi="仿宋" w:cs="仿宋" w:hint="eastAsia"/>
            <w:lang w:eastAsia="zh-CN"/>
          </w:rPr>
          <w:t>十四、风险识别与分类</w:t>
        </w:r>
        <w:r>
          <w:tab/>
        </w:r>
        <w:r>
          <w:fldChar w:fldCharType="begin"/>
        </w:r>
        <w:r>
          <w:instrText xml:space="preserve"> PAGEREF _Toc14009 \h </w:instrText>
        </w:r>
        <w:r>
          <w:fldChar w:fldCharType="separate"/>
        </w:r>
        <w:r>
          <w:t>65</w:t>
        </w:r>
        <w:r>
          <w:fldChar w:fldCharType="end"/>
        </w:r>
      </w:hyperlink>
    </w:p>
    <w:p>
      <w:pPr>
        <w:pStyle w:val="TOC2"/>
        <w:tabs>
          <w:tab w:val="right" w:leader="dot" w:pos="8306"/>
        </w:tabs>
      </w:pPr>
      <w:hyperlink w:anchor="_Toc4364" w:history="1">
        <w:r>
          <w:rPr>
            <w:rFonts w:ascii="仿宋" w:eastAsia="仿宋" w:hAnsi="仿宋" w:cs="仿宋" w:hint="eastAsia"/>
            <w:lang w:eastAsia="zh-CN"/>
          </w:rPr>
          <w:t>(一)、风险识别</w:t>
        </w:r>
        <w:r>
          <w:tab/>
        </w:r>
        <w:r>
          <w:fldChar w:fldCharType="begin"/>
        </w:r>
        <w:r>
          <w:instrText xml:space="preserve"> PAGEREF _Toc4364 \h </w:instrText>
        </w:r>
        <w:r>
          <w:fldChar w:fldCharType="separate"/>
        </w:r>
        <w:r>
          <w:t>65</w:t>
        </w:r>
        <w:r>
          <w:fldChar w:fldCharType="end"/>
        </w:r>
      </w:hyperlink>
    </w:p>
    <w:p>
      <w:pPr>
        <w:pStyle w:val="TOC2"/>
        <w:tabs>
          <w:tab w:val="right" w:leader="dot" w:pos="8306"/>
        </w:tabs>
      </w:pPr>
      <w:hyperlink w:anchor="_Toc17229" w:history="1">
        <w:r>
          <w:rPr>
            <w:rFonts w:ascii="仿宋" w:eastAsia="仿宋" w:hAnsi="仿宋" w:cs="仿宋" w:hint="eastAsia"/>
            <w:lang w:eastAsia="zh-CN"/>
          </w:rPr>
          <w:t>(二)、风险分类</w:t>
        </w:r>
        <w:r>
          <w:tab/>
        </w:r>
        <w:r>
          <w:fldChar w:fldCharType="begin"/>
        </w:r>
        <w:r>
          <w:instrText xml:space="preserve"> PAGEREF _Toc17229 \h </w:instrText>
        </w:r>
        <w:r>
          <w:fldChar w:fldCharType="separate"/>
        </w:r>
        <w:r>
          <w:t>66</w:t>
        </w:r>
        <w:r>
          <w:fldChar w:fldCharType="end"/>
        </w:r>
      </w:hyperlink>
    </w:p>
    <w:p>
      <w:pPr>
        <w:pStyle w:val="TOC1"/>
        <w:tabs>
          <w:tab w:val="right" w:leader="dot" w:pos="8306"/>
        </w:tabs>
      </w:pPr>
      <w:hyperlink w:anchor="_Toc14026" w:history="1">
        <w:r>
          <w:rPr>
            <w:rFonts w:ascii="仿宋" w:eastAsia="仿宋" w:hAnsi="仿宋" w:cs="仿宋" w:hint="eastAsia"/>
            <w:lang w:eastAsia="zh-CN"/>
          </w:rPr>
          <w:t>十五、质量管理体系</w:t>
        </w:r>
        <w:r>
          <w:tab/>
        </w:r>
        <w:r>
          <w:fldChar w:fldCharType="begin"/>
        </w:r>
        <w:r>
          <w:instrText xml:space="preserve"> PAGEREF _Toc14026 \h </w:instrText>
        </w:r>
        <w:r>
          <w:fldChar w:fldCharType="separate"/>
        </w:r>
        <w:r>
          <w:t>68</w:t>
        </w:r>
        <w:r>
          <w:fldChar w:fldCharType="end"/>
        </w:r>
      </w:hyperlink>
    </w:p>
    <w:p>
      <w:pPr>
        <w:pStyle w:val="TOC2"/>
        <w:tabs>
          <w:tab w:val="right" w:leader="dot" w:pos="8306"/>
        </w:tabs>
      </w:pPr>
      <w:hyperlink w:anchor="_Toc5061" w:history="1">
        <w:r>
          <w:rPr>
            <w:rFonts w:ascii="仿宋" w:eastAsia="仿宋" w:hAnsi="仿宋" w:cs="仿宋" w:hint="eastAsia"/>
            <w:lang w:eastAsia="zh-CN"/>
          </w:rPr>
          <w:t>(一)、质量目标与方针</w:t>
        </w:r>
        <w:r>
          <w:tab/>
        </w:r>
        <w:r>
          <w:fldChar w:fldCharType="begin"/>
        </w:r>
        <w:r>
          <w:instrText xml:space="preserve"> PAGEREF _Toc5061 \h </w:instrText>
        </w:r>
        <w:r>
          <w:fldChar w:fldCharType="separate"/>
        </w:r>
        <w:r>
          <w:t>68</w:t>
        </w:r>
        <w:r>
          <w:fldChar w:fldCharType="end"/>
        </w:r>
      </w:hyperlink>
    </w:p>
    <w:p>
      <w:pPr>
        <w:pStyle w:val="TOC2"/>
        <w:tabs>
          <w:tab w:val="right" w:leader="dot" w:pos="8306"/>
        </w:tabs>
      </w:pPr>
      <w:hyperlink w:anchor="_Toc5106" w:history="1">
        <w:r>
          <w:rPr>
            <w:rFonts w:ascii="仿宋" w:eastAsia="仿宋" w:hAnsi="仿宋" w:cs="仿宋" w:hint="eastAsia"/>
            <w:lang w:eastAsia="zh-CN"/>
          </w:rPr>
          <w:t>(二)、质量管理责任</w:t>
        </w:r>
        <w:r>
          <w:tab/>
        </w:r>
        <w:r>
          <w:fldChar w:fldCharType="begin"/>
        </w:r>
        <w:r>
          <w:instrText xml:space="preserve"> PAGEREF _Toc5106 \h </w:instrText>
        </w:r>
        <w:r>
          <w:fldChar w:fldCharType="separate"/>
        </w:r>
        <w:r>
          <w:t>69</w:t>
        </w:r>
        <w:r>
          <w:fldChar w:fldCharType="end"/>
        </w:r>
      </w:hyperlink>
    </w:p>
    <w:p>
      <w:pPr>
        <w:pStyle w:val="TOC2"/>
        <w:tabs>
          <w:tab w:val="right" w:leader="dot" w:pos="8306"/>
        </w:tabs>
      </w:pPr>
      <w:hyperlink w:anchor="_Toc21952" w:history="1">
        <w:r>
          <w:rPr>
            <w:rFonts w:ascii="仿宋" w:eastAsia="仿宋" w:hAnsi="仿宋" w:cs="仿宋" w:hint="eastAsia"/>
            <w:lang w:eastAsia="zh-CN"/>
          </w:rPr>
          <w:t>(三)、质量管理体系文件</w:t>
        </w:r>
        <w:r>
          <w:tab/>
        </w:r>
        <w:r>
          <w:fldChar w:fldCharType="begin"/>
        </w:r>
        <w:r>
          <w:instrText xml:space="preserve"> PAGEREF _Toc21952 \h </w:instrText>
        </w:r>
        <w:r>
          <w:fldChar w:fldCharType="separate"/>
        </w:r>
        <w:r>
          <w:t>71</w:t>
        </w:r>
        <w:r>
          <w:fldChar w:fldCharType="end"/>
        </w:r>
      </w:hyperlink>
    </w:p>
    <w:p>
      <w:pPr>
        <w:pStyle w:val="TOC2"/>
        <w:tabs>
          <w:tab w:val="right" w:leader="dot" w:pos="8306"/>
        </w:tabs>
      </w:pPr>
      <w:hyperlink w:anchor="_Toc29254" w:history="1">
        <w:r>
          <w:rPr>
            <w:rFonts w:ascii="仿宋" w:eastAsia="仿宋" w:hAnsi="仿宋" w:cs="仿宋" w:hint="eastAsia"/>
            <w:lang w:eastAsia="zh-CN"/>
          </w:rPr>
          <w:t>(四)、质量培训与教育</w:t>
        </w:r>
        <w:r>
          <w:tab/>
        </w:r>
        <w:r>
          <w:fldChar w:fldCharType="begin"/>
        </w:r>
        <w:r>
          <w:instrText xml:space="preserve"> PAGEREF _Toc29254 \h </w:instrText>
        </w:r>
        <w:r>
          <w:fldChar w:fldCharType="separate"/>
        </w:r>
        <w:r>
          <w:t>73</w:t>
        </w:r>
        <w:r>
          <w:fldChar w:fldCharType="end"/>
        </w:r>
      </w:hyperlink>
    </w:p>
    <w:p>
      <w:pPr>
        <w:pStyle w:val="TOC2"/>
        <w:tabs>
          <w:tab w:val="right" w:leader="dot" w:pos="8306"/>
        </w:tabs>
      </w:pPr>
      <w:hyperlink w:anchor="_Toc15381" w:history="1">
        <w:r>
          <w:rPr>
            <w:rFonts w:ascii="仿宋" w:eastAsia="仿宋" w:hAnsi="仿宋" w:cs="仿宋" w:hint="eastAsia"/>
            <w:lang w:eastAsia="zh-CN"/>
          </w:rPr>
          <w:t>(五)、质量审核与评价</w:t>
        </w:r>
        <w:r>
          <w:tab/>
        </w:r>
        <w:r>
          <w:fldChar w:fldCharType="begin"/>
        </w:r>
        <w:r>
          <w:instrText xml:space="preserve"> PAGEREF _Toc15381 \h </w:instrText>
        </w:r>
        <w:r>
          <w:fldChar w:fldCharType="separate"/>
        </w:r>
        <w:r>
          <w:t>74</w:t>
        </w:r>
        <w:r>
          <w:fldChar w:fldCharType="end"/>
        </w:r>
      </w:hyperlink>
    </w:p>
    <w:p>
      <w:pPr>
        <w:pStyle w:val="TOC2"/>
        <w:tabs>
          <w:tab w:val="right" w:leader="dot" w:pos="8306"/>
        </w:tabs>
      </w:pPr>
      <w:hyperlink w:anchor="_Toc28917" w:history="1">
        <w:r>
          <w:rPr>
            <w:rFonts w:ascii="仿宋" w:eastAsia="仿宋" w:hAnsi="仿宋" w:cs="仿宋" w:hint="eastAsia"/>
            <w:lang w:eastAsia="zh-CN"/>
          </w:rPr>
          <w:t>(六)、不符合与纠正措施</w:t>
        </w:r>
        <w:r>
          <w:tab/>
        </w:r>
        <w:r>
          <w:fldChar w:fldCharType="begin"/>
        </w:r>
        <w:r>
          <w:instrText xml:space="preserve"> PAGEREF _Toc28917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74"/>
      <w:r>
        <w:rPr>
          <w:rFonts w:ascii="仿宋" w:eastAsia="仿宋" w:hAnsi="仿宋" w:cs="仿宋" w:hint="eastAsia"/>
          <w:sz w:val="28"/>
          <w:lang w:eastAsia="zh-CN"/>
        </w:rPr>
        <w:t>一、文字、语音、图象识别设备项目危机管理</w:t>
      </w:r>
      <w:bookmarkEnd w:id="2"/>
    </w:p>
    <w:p>
      <w:pPr>
        <w:pStyle w:val="Heading2"/>
        <w:rPr>
          <w:rFonts w:ascii="仿宋" w:eastAsia="仿宋" w:hAnsi="仿宋" w:cs="仿宋" w:hint="eastAsia"/>
          <w:lang w:eastAsia="zh-CN"/>
        </w:rPr>
      </w:pPr>
      <w:bookmarkStart w:id="3" w:name="_Toc4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文字、语音、图象识别设备项目危机管理中，危机预警与识别是确保文字、语音、图象识别设备项目稳健运行的核心步骤。通过建立全面的监测机制，文字、语音、图象识别设备项目团队旨在及时发现和理解潜在的风险和危机因素，以便采取及时的预防和应对措施，确保文字、语音、图象识别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字、语音、图象识别设备项目团队全面分析了整个文字、语音、图象识别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文字、语音、图象识别设备项目团队着重于明确定义文字、语音、图象识别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字、语音、图象识别设备项目进展的持续监控，团队能够及时发现潜在问题并作出迅速反应。文字、语音、图象识别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字、语音、图象识别设备项目得以更有序、可控地推进。</w:t>
      </w:r>
    </w:p>
    <w:p>
      <w:pPr>
        <w:pStyle w:val="Heading2"/>
        <w:ind w:firstLine="560" w:firstLineChars="200"/>
        <w:rPr>
          <w:rFonts w:ascii="仿宋" w:eastAsia="仿宋" w:hAnsi="仿宋" w:cs="仿宋" w:hint="eastAsia"/>
          <w:sz w:val="28"/>
          <w:lang w:eastAsia="zh-CN"/>
        </w:rPr>
      </w:pPr>
      <w:bookmarkStart w:id="4" w:name="_Toc130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在危机发生时，文字、语音、图象识别设备项目团队立即行动，成立了应急小组。该小组的任务是迅速制定并实施紧急应对措施，以最小化潜在损失。以下是采取的主要措施：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暂停文字、语音、图象识别设备项目进度：为遏制危机蔓延，文字、语音、图象识别设备项目暂时停止进行，以便全面评估当前状况。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资源重新分配：重新评估文字、语音、图象识别设备项目资源的分配，确保最大限度地减小损失。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实时沟通：与关键利益相关者建立实时沟通机制，向他们传递文字、语音、图象识别设备项目危机的实际状况，保障文字、语音、图象识别设备项目核心利益。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在紧急应对的同时，文字、语音、图象识别设备项目团队强调了团队协作和有效沟通的重要性。以下是团队协作的关键举措：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信息共享机制：建立了信息共享平台，确保团队成员能够及时获取文字、语音、图象识别设备项目危机的实时信息。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领导者沟通：文字、语音、图象识别设备项目领导者通过定期会议和即时沟通工具，指导团队应对危机，保持团队稳定运行。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随着危机得到初步控制，文字、语音、图象识别设备项目团队转向制定恢复计划，以确保文字、语音、图象识别设备项目能够从中迅速恢复。主要恢复计划包括：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修复受损的进度计划：重新评估文字、语音、图象识别设备项目进度，制定修复计划，确保文字、语音、图象识别设备项目尽快回归正常进程。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重新调整资源分配：优化资源分配，确保文字、语音、图象识别设备项目在有限资源下高效运转。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风险管理机制加强：对文字、语音、图象识别设备项目风险进行全面评估，制定更强化的风险管理策略，以预防未来可能的危机。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748"/>
      <w:r>
        <w:rPr>
          <w:rFonts w:ascii="仿宋" w:eastAsia="仿宋" w:hAnsi="仿宋" w:cs="仿宋" w:hint="eastAsia"/>
          <w:sz w:val="28"/>
          <w:lang w:eastAsia="zh-CN"/>
        </w:rPr>
        <w:t>二、文字、语音、图象识别设备项目选址可行性分析</w:t>
      </w:r>
      <w:bookmarkEnd w:id="5"/>
    </w:p>
    <w:p>
      <w:pPr>
        <w:pStyle w:val="Heading2"/>
        <w:rPr>
          <w:rFonts w:ascii="仿宋" w:eastAsia="仿宋" w:hAnsi="仿宋" w:cs="仿宋" w:hint="eastAsia"/>
          <w:lang w:eastAsia="zh-CN"/>
        </w:rPr>
      </w:pPr>
      <w:bookmarkStart w:id="6" w:name="_Toc6858"/>
      <w:r>
        <w:rPr>
          <w:rFonts w:ascii="仿宋" w:eastAsia="仿宋" w:hAnsi="仿宋" w:cs="仿宋" w:hint="eastAsia"/>
          <w:lang w:eastAsia="zh-CN"/>
        </w:rPr>
        <w:t>(一)、文字、语音、图象识别设备项目选址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该文字、语音、图象识别设备项目选址位于XX省XX市XX区XXX街道</w:t>
      </w:r>
    </w:p>
    <w:p>
      <w:pPr>
        <w:pStyle w:val="Heading2"/>
        <w:ind w:firstLine="560" w:firstLineChars="200"/>
        <w:rPr>
          <w:rFonts w:ascii="仿宋" w:eastAsia="仿宋" w:hAnsi="仿宋" w:cs="仿宋" w:hint="eastAsia"/>
          <w:sz w:val="28"/>
          <w:lang w:eastAsia="zh-CN"/>
        </w:rPr>
      </w:pPr>
      <w:bookmarkStart w:id="7" w:name="_Toc422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文字、语音、图象识别设备项目的征地面积将根据文字、语音、图象识别设备项目的实际规模和需求进行精确规划。具体面积XXX平方米，旨在确保文字、语音、图象识别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净用地面积是在征地面积基础上去除不可利用面积后的实际可开发用地。具体面积XXX平方米，考虑到环保、交通、安全等多方面因素，以确保文字、语音、图象识别设备项目在整体利用效率上达到最优。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文字、语音、图象识别设备项目计划建设的建筑总规模具体面积XXX平方米。这一规模的确定综合考虑了文字、语音、图象识别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绿地率是文字、语音、图象识别设备项目用地中被规划为绿地的比例。具体面积XXX平方米，旨在通过合理规划绿地，改善文字、语音、图象识别设备项目周边环境，提升居民生活质量，并符合城市整体绿化规划。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容积率是用地上可以建设的建筑总体积与用地面积之比。具体面积XXX，通过合理的容积率规划，确保文字、语音、图象识别设备项目建筑规模与周边环境和谐共生。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文字、语音、图象识别设备项目选址与当地城市规划相一致，具体面积XXX平方米。通过与城市规划部门深入沟通，确保文字、语音、图象识别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文字、语音、图象识别设备项目选址符合当地产业政策，具体面积XXX平方米。这包括文字、语音、图象识别设备项目对当地经济的促进作用，以及对相关产业的带动效应，确保文字、语音、图象识别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文字、语音、图象识别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确保文字、语音、图象识别设备项目选址具备必要的公共设施配套，具体面积XXX平方米。这包括交通便利性、教育、医疗等基础设施，以提高居民生活品质，使得文字、语音、图象识别设备项目选址更具吸引力。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考虑用地总体要求对当地社会稳定性的影响，具体面积XXX平方米。通过深入了解当地社区反馈，确保文字、语音、图象识别设备项目的选址和建设过程对当地社会和谐稳定产生积极作用。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文字、语音、图象识别设备项目选址不仅符合法规和规划，还在实际操作中具有可行性。这一全面规划将为文字、语音、图象识别设备项目的成功实施提供坚实的基础，确保文字、语音、图象识别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74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字、语音、图象识别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文字、语音、图象识别设备项目的设备规划和空间设计中，我们将采取灵活设备布局的措施。设备布局将根据实际需求进行灵活设计，避免不必要的浪费。通过合理规划设备摆放位置，我们将提高设备的利用率，减少设备间距，以确保文字、语音、图象识别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文字、语音、图象识别设备项目内部引入共享设施的概念，例如共享会议室、办公区等。通过这种方式，我们可以减少对资源的重复建设，提高资源共享效率，从而减小文字、语音、图象识别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82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文字、语音、图象识别设备项目的总图布置中，我们将不同功能区域进行明确的规划，以最大程度满足文字、语音、图象识别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39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文字、语音、图象识别设备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文字、语音、图象识别设备项目对环境的影响是综合评价的重要因素之一。我们将详细考虑选址周边的自然环境、生态保护区、水源地等情况，确保文字、语音、图象识别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文字、语音、图象识别设备项目所在地的相关政策，确保文字、语音、图象识别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考虑到社会稳定性对企业运营的重要性，我们将评估选址地区的社会安全情况、劳工关系、社区反馈等方面，以确保文字、语音、图象识别设备项目的建设和运营不会受到社会稳定性的负面影响。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最后，我们将综合考虑用地成本，包括土地购置费用、土地开发成本等。通过对用地成本的详细评估，我们能够做出更为精确的经济效益分析，为文字、语音、图象识别设备项目的投资决策提供有力支持。</w:t>
      </w:r>
    </w:p>
    <w:p>
      <w:pPr>
        <w:pStyle w:val="Heading1"/>
        <w:ind w:firstLine="560" w:firstLineChars="200"/>
        <w:rPr>
          <w:rFonts w:ascii="仿宋" w:eastAsia="仿宋" w:hAnsi="仿宋" w:cs="仿宋" w:hint="eastAsia"/>
          <w:sz w:val="28"/>
          <w:lang w:eastAsia="zh-CN"/>
        </w:rPr>
      </w:pPr>
      <w:bookmarkStart w:id="11" w:name="_Toc5805"/>
      <w:r>
        <w:rPr>
          <w:rFonts w:ascii="仿宋" w:eastAsia="仿宋" w:hAnsi="仿宋" w:cs="仿宋" w:hint="eastAsia"/>
          <w:sz w:val="28"/>
          <w:lang w:eastAsia="zh-CN"/>
        </w:rPr>
        <w:t>三、文字、语音、图象识别设备项目可持续发展</w:t>
      </w:r>
      <w:bookmarkEnd w:id="11"/>
    </w:p>
    <w:p>
      <w:pPr>
        <w:pStyle w:val="Heading2"/>
        <w:rPr>
          <w:rFonts w:ascii="仿宋" w:eastAsia="仿宋" w:hAnsi="仿宋" w:cs="仿宋" w:hint="eastAsia"/>
          <w:lang w:eastAsia="zh-CN"/>
        </w:rPr>
      </w:pPr>
      <w:bookmarkStart w:id="12" w:name="_Toc3123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字、语音、图象识别设备项目中，文字、语音、图象识别设备项目团队着眼于未来，明确了可持续发展的战略方向。制定的具体可持续发展目标包括降低资源使用、采用环保技术、最大化社会效益等。这一步骤不仅有助于文字、语音、图象识别设备项目在环保和社会责任方面达到最高标准，也为未来提供了明确的指引，确保文字、语音、图象识别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可持续实践的融入文字、语音、图象识别设备项目管理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字、语音、图象识别设备项目管理周期。从文字、语音、图象识别设备项目规划开始，文字、语音、图象识别设备项目团队就考虑了环境和社会的因素。在执行阶段，文字、语音、图象识别设备项目团队积极推动绿色技术的应用，优化资源利用。此外，关注员工的社会责任，通过培训和沟通活动提高员工对可持续发展的认知，使他们能够在日常工作中践行可持续实践。这些举措不仅为文字、语音、图象识别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43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字、语音、图象识别设备项目的可持续发展理念，我们深信环保与社会责任是文字、语音、图象识别设备项目成功的关键支柱。在文字、语音、图象识别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团队通过引入先进的环保技术、建立高效的废物处理系统以及推动能源节约措施，积极履行环保责任。定期的环保监测和评估确保文字、语音、图象识别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不仅致力于自身可持续发展，还注重对社会的回馈。通过支持社区文字、语音、图象识别设备项目、参与慈善事业、提供培训机会等方式，文字、语音、图象识别设备项目积极履行社会责任。与当地社区建立积极互动，关注员工的工作与生活平衡，以及员工的身心健康，是文字、语音、图象识别设备项目在社会责任层面的关键举措。这样的实践不仅增强了文字、语音、图象识别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640"/>
      <w:r>
        <w:rPr>
          <w:rFonts w:ascii="仿宋" w:eastAsia="仿宋" w:hAnsi="仿宋" w:cs="仿宋" w:hint="eastAsia"/>
          <w:sz w:val="28"/>
          <w:lang w:eastAsia="zh-CN"/>
        </w:rPr>
        <w:t>四、文字、语音、图象识别设备项目概论</w:t>
      </w:r>
      <w:bookmarkEnd w:id="14"/>
    </w:p>
    <w:p>
      <w:pPr>
        <w:pStyle w:val="Heading2"/>
        <w:rPr>
          <w:rFonts w:ascii="仿宋" w:eastAsia="仿宋" w:hAnsi="仿宋" w:cs="仿宋" w:hint="eastAsia"/>
          <w:lang w:eastAsia="zh-CN"/>
        </w:rPr>
      </w:pPr>
      <w:bookmarkStart w:id="15" w:name="_Toc30395"/>
      <w:r>
        <w:rPr>
          <w:rFonts w:ascii="仿宋" w:eastAsia="仿宋" w:hAnsi="仿宋" w:cs="仿宋" w:hint="eastAsia"/>
          <w:lang w:eastAsia="zh-CN"/>
        </w:rPr>
        <w:t>(一)、文字、语音、图象识别设备项目概况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的起源追溯至对市场的深入洞察。市场的不断演变与变革为文字、语音、图象识别设备项目提供了难得的机遇。当前市场存在的需求缺口和变革的大环境共同构成了文字、语音、图象识别设备项目的背景。这个文字、语音、图象识别设备项目旨在充分利用市场机遇，填补行业中尚未满足的需求，为客户提供全新的解决方案。市场的变革和需求的增长使得这个文字、语音、图象识别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文字、语音、图象识别设备项目名称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正式命名为文字、语音、图象识别设备。这个名称不仅仅是一个标识，更代表了文字、语音、图象识别设备项目的核心理念和愿景。它蕴含着文字、语音、图象识别设备项目所要解决问题的关键字，具有强烈的表达和辨识度，为文字、语音、图象识别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文字、语音、图象识别设备项目目标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的核心目标是提供一种全新、高效的解决方案，满足客户日益增长的需求。文字、语音、图象识别设备项目追求的不仅仅是满足市场需求，更是在市场中获得卓越的竞争优势。通过不断提升产品或服务的质量和创新水平，文字、语音、图象识别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文字、语音、图象识别设备项目范围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全面涵盖了产品研发、制造、市场推广和售后服务，确保从产品设计到最终用户体验的全方位关注。这一全面的文字、语音、图象识别设备项目范围是为了确保文字、语音、图象识别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文字、语音、图象识别设备项目时间表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计划在未来18个月内完成，包括研发、测试、市场试点和正式推出等不同阶段。这个时间表的合理设计是为了确保文字、语音、图象识别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文字、语音、图象识别设备项目预算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总预算估算为XX百万美元，主要分配在研发、市场推广、人员培训和运营等方面。这一充足的预算为文字、语音、图象识别设备项目提供了充足的资源，确保文字、语音、图象识别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文字、语音、图象识别设备项目风险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可能面临的风险包括市场接受度低、技术难题、竞争激烈等。文字、语音、图象识别设备项目团队已经制定了相应的风险应对计划，通过前瞻性的风险管理，确保文字、语音、图象识别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文字、语音、图象识别设备项目团队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汇聚了一支经验丰富、多领域专业素养的核心团队，确保文字、语音、图象识别设备项目在各个方面都能拥有高水平的执行力。团队的协同作战是文字、语音、图象识别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文字、语音、图象识别设备项目背景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文字、语音、图象识别设备项目的背景根植于市场对更高效、创新产品的渴望，同时也受到科技发展对行业格局的深刻改变的影响。这为文字、语音、图象识别设备项目提供了广阔的发展空间和市场需求。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文字、语音、图象识别设备项目现状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截至目前，文字、语音、图象识别设备项目已完成市场调研和技术验证，取得了初步的成功。这为文字、语音、图象识别设备项目在未来的发展奠定了坚实的基础，为更远大的目标打下了坚实的基石。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4239"/>
      <w:r>
        <w:rPr>
          <w:rFonts w:ascii="仿宋" w:eastAsia="仿宋" w:hAnsi="仿宋" w:cs="仿宋" w:hint="eastAsia"/>
          <w:sz w:val="28"/>
          <w:lang w:eastAsia="zh-CN"/>
        </w:rPr>
        <w:t>(二)、文字、语音、图象识别设备项目目标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文字、语音、图象识别设备项目首要业务目标是在市场中占据有利地位，实现产品/服务的成功推广和销售。通过不断提升产品质量、创新性，文字、语音、图象识别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文字、语音、图象识别设备项目着眼于技术创新。通过持续的研发和技术升级，文字、语音、图象识别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https://d.book118.com/257105134164006030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文字、语音、图象识别设备项目规划设计纲要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D0241"/>
    <w:rsid w:val="6A5D02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0513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2024-01-11T03:15:00Z</dcterms:created>
  <dcterms:modified xsi:type="dcterms:W3CDTF">2024-01-11T03:15:33Z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A89ECC5807664A5C8DD203F9984EAC03_11</vt:lpwstr>
  </property>
  <property fmtid="{D5CDD505-2E9C-101B-9397-08002B2CF9AE}" pid="3" name="KSOProductBuildVer">
    <vt:lpwstr>2052-12.1.0.16120</vt:lpwstr>
  </property>
</Properties>
</file>