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08" w:history="1">
        <w:r>
          <w:rPr>
            <w:rFonts w:ascii="仿宋" w:eastAsia="仿宋" w:hAnsi="仿宋" w:cs="仿宋" w:hint="eastAsia"/>
            <w:lang w:eastAsia="zh-CN"/>
          </w:rPr>
          <w:t>序言</w:t>
        </w:r>
        <w:r>
          <w:tab/>
        </w:r>
        <w:r>
          <w:fldChar w:fldCharType="begin"/>
        </w:r>
        <w:r>
          <w:instrText xml:space="preserve"> PAGEREF _Toc25808 \h </w:instrText>
        </w:r>
        <w:r>
          <w:fldChar w:fldCharType="separate"/>
        </w:r>
        <w:r>
          <w:t>3</w:t>
        </w:r>
        <w:r>
          <w:fldChar w:fldCharType="end"/>
        </w:r>
      </w:hyperlink>
    </w:p>
    <w:p>
      <w:pPr>
        <w:pStyle w:val="TOC1"/>
        <w:tabs>
          <w:tab w:val="right" w:leader="dot" w:pos="8306"/>
        </w:tabs>
      </w:pPr>
      <w:hyperlink w:anchor="_Toc12174" w:history="1">
        <w:r>
          <w:rPr>
            <w:rFonts w:ascii="仿宋" w:eastAsia="仿宋" w:hAnsi="仿宋" w:cs="仿宋" w:hint="eastAsia"/>
            <w:lang w:eastAsia="zh-CN"/>
          </w:rPr>
          <w:t>一、资源开发及综合利用分析</w:t>
        </w:r>
        <w:r>
          <w:tab/>
        </w:r>
        <w:r>
          <w:fldChar w:fldCharType="begin"/>
        </w:r>
        <w:r>
          <w:instrText xml:space="preserve"> PAGEREF _Toc12174 \h </w:instrText>
        </w:r>
        <w:r>
          <w:fldChar w:fldCharType="separate"/>
        </w:r>
        <w:r>
          <w:t>3</w:t>
        </w:r>
        <w:r>
          <w:fldChar w:fldCharType="end"/>
        </w:r>
      </w:hyperlink>
    </w:p>
    <w:p>
      <w:pPr>
        <w:pStyle w:val="TOC2"/>
        <w:tabs>
          <w:tab w:val="right" w:leader="dot" w:pos="8306"/>
        </w:tabs>
      </w:pPr>
      <w:hyperlink w:anchor="_Toc6084" w:history="1">
        <w:r>
          <w:rPr>
            <w:rFonts w:ascii="仿宋" w:eastAsia="仿宋" w:hAnsi="仿宋" w:cs="仿宋" w:hint="eastAsia"/>
            <w:lang w:eastAsia="zh-CN"/>
          </w:rPr>
          <w:t>(一)、资源开发方案</w:t>
        </w:r>
        <w:r>
          <w:tab/>
        </w:r>
        <w:r>
          <w:fldChar w:fldCharType="begin"/>
        </w:r>
        <w:r>
          <w:instrText xml:space="preserve"> PAGEREF _Toc6084 \h </w:instrText>
        </w:r>
        <w:r>
          <w:fldChar w:fldCharType="separate"/>
        </w:r>
        <w:r>
          <w:t>3</w:t>
        </w:r>
        <w:r>
          <w:fldChar w:fldCharType="end"/>
        </w:r>
      </w:hyperlink>
    </w:p>
    <w:p>
      <w:pPr>
        <w:pStyle w:val="TOC2"/>
        <w:tabs>
          <w:tab w:val="right" w:leader="dot" w:pos="8306"/>
        </w:tabs>
      </w:pPr>
      <w:hyperlink w:anchor="_Toc27264" w:history="1">
        <w:r>
          <w:rPr>
            <w:rFonts w:ascii="仿宋" w:eastAsia="仿宋" w:hAnsi="仿宋" w:cs="仿宋" w:hint="eastAsia"/>
            <w:lang w:eastAsia="zh-CN"/>
          </w:rPr>
          <w:t>(二)、资源利用方案</w:t>
        </w:r>
        <w:r>
          <w:tab/>
        </w:r>
        <w:r>
          <w:fldChar w:fldCharType="begin"/>
        </w:r>
        <w:r>
          <w:instrText xml:space="preserve"> PAGEREF _Toc27264 \h </w:instrText>
        </w:r>
        <w:r>
          <w:fldChar w:fldCharType="separate"/>
        </w:r>
        <w:r>
          <w:t>4</w:t>
        </w:r>
        <w:r>
          <w:fldChar w:fldCharType="end"/>
        </w:r>
      </w:hyperlink>
    </w:p>
    <w:p>
      <w:pPr>
        <w:pStyle w:val="TOC2"/>
        <w:tabs>
          <w:tab w:val="right" w:leader="dot" w:pos="8306"/>
        </w:tabs>
      </w:pPr>
      <w:hyperlink w:anchor="_Toc25129" w:history="1">
        <w:r>
          <w:rPr>
            <w:rFonts w:ascii="仿宋" w:eastAsia="仿宋" w:hAnsi="仿宋" w:cs="仿宋" w:hint="eastAsia"/>
            <w:lang w:eastAsia="zh-CN"/>
          </w:rPr>
          <w:t>(三)、资源节约措施</w:t>
        </w:r>
        <w:r>
          <w:tab/>
        </w:r>
        <w:r>
          <w:fldChar w:fldCharType="begin"/>
        </w:r>
        <w:r>
          <w:instrText xml:space="preserve"> PAGEREF _Toc25129 \h </w:instrText>
        </w:r>
        <w:r>
          <w:fldChar w:fldCharType="separate"/>
        </w:r>
        <w:r>
          <w:t>5</w:t>
        </w:r>
        <w:r>
          <w:fldChar w:fldCharType="end"/>
        </w:r>
      </w:hyperlink>
    </w:p>
    <w:p>
      <w:pPr>
        <w:pStyle w:val="TOC1"/>
        <w:tabs>
          <w:tab w:val="right" w:leader="dot" w:pos="8306"/>
        </w:tabs>
      </w:pPr>
      <w:hyperlink w:anchor="_Toc13767" w:history="1">
        <w:r>
          <w:rPr>
            <w:rFonts w:ascii="仿宋" w:eastAsia="仿宋" w:hAnsi="仿宋" w:cs="仿宋" w:hint="eastAsia"/>
            <w:lang w:eastAsia="zh-CN"/>
          </w:rPr>
          <w:t>二、项目选址研究</w:t>
        </w:r>
        <w:r>
          <w:tab/>
        </w:r>
        <w:r>
          <w:fldChar w:fldCharType="begin"/>
        </w:r>
        <w:r>
          <w:instrText xml:space="preserve"> PAGEREF _Toc13767 \h </w:instrText>
        </w:r>
        <w:r>
          <w:fldChar w:fldCharType="separate"/>
        </w:r>
        <w:r>
          <w:t>6</w:t>
        </w:r>
        <w:r>
          <w:fldChar w:fldCharType="end"/>
        </w:r>
      </w:hyperlink>
    </w:p>
    <w:p>
      <w:pPr>
        <w:pStyle w:val="TOC2"/>
        <w:tabs>
          <w:tab w:val="right" w:leader="dot" w:pos="8306"/>
        </w:tabs>
      </w:pPr>
      <w:hyperlink w:anchor="_Toc11408" w:history="1">
        <w:r>
          <w:rPr>
            <w:rFonts w:ascii="仿宋" w:eastAsia="仿宋" w:hAnsi="仿宋" w:cs="仿宋" w:hint="eastAsia"/>
            <w:lang w:eastAsia="zh-CN"/>
          </w:rPr>
          <w:t>(一)、项目选址原则</w:t>
        </w:r>
        <w:r>
          <w:tab/>
        </w:r>
        <w:r>
          <w:fldChar w:fldCharType="begin"/>
        </w:r>
        <w:r>
          <w:instrText xml:space="preserve"> PAGEREF _Toc11408 \h </w:instrText>
        </w:r>
        <w:r>
          <w:fldChar w:fldCharType="separate"/>
        </w:r>
        <w:r>
          <w:t>6</w:t>
        </w:r>
        <w:r>
          <w:fldChar w:fldCharType="end"/>
        </w:r>
      </w:hyperlink>
    </w:p>
    <w:p>
      <w:pPr>
        <w:pStyle w:val="TOC2"/>
        <w:tabs>
          <w:tab w:val="right" w:leader="dot" w:pos="8306"/>
        </w:tabs>
      </w:pPr>
      <w:hyperlink w:anchor="_Toc20218" w:history="1">
        <w:r>
          <w:rPr>
            <w:rFonts w:ascii="仿宋" w:eastAsia="仿宋" w:hAnsi="仿宋" w:cs="仿宋" w:hint="eastAsia"/>
            <w:lang w:eastAsia="zh-CN"/>
          </w:rPr>
          <w:t>(二)、项目选址</w:t>
        </w:r>
        <w:r>
          <w:tab/>
        </w:r>
        <w:r>
          <w:fldChar w:fldCharType="begin"/>
        </w:r>
        <w:r>
          <w:instrText xml:space="preserve"> PAGEREF _Toc20218 \h </w:instrText>
        </w:r>
        <w:r>
          <w:fldChar w:fldCharType="separate"/>
        </w:r>
        <w:r>
          <w:t>10</w:t>
        </w:r>
        <w:r>
          <w:fldChar w:fldCharType="end"/>
        </w:r>
      </w:hyperlink>
    </w:p>
    <w:p>
      <w:pPr>
        <w:pStyle w:val="TOC2"/>
        <w:tabs>
          <w:tab w:val="right" w:leader="dot" w:pos="8306"/>
        </w:tabs>
      </w:pPr>
      <w:hyperlink w:anchor="_Toc90" w:history="1">
        <w:r>
          <w:rPr>
            <w:rFonts w:ascii="仿宋" w:eastAsia="仿宋" w:hAnsi="仿宋" w:cs="仿宋" w:hint="eastAsia"/>
            <w:lang w:eastAsia="zh-CN"/>
          </w:rPr>
          <w:t>(三)、建设条件分析</w:t>
        </w:r>
        <w:r>
          <w:tab/>
        </w:r>
        <w:r>
          <w:fldChar w:fldCharType="begin"/>
        </w:r>
        <w:r>
          <w:instrText xml:space="preserve"> PAGEREF _Toc90 \h </w:instrText>
        </w:r>
        <w:r>
          <w:fldChar w:fldCharType="separate"/>
        </w:r>
        <w:r>
          <w:t>12</w:t>
        </w:r>
        <w:r>
          <w:fldChar w:fldCharType="end"/>
        </w:r>
      </w:hyperlink>
    </w:p>
    <w:p>
      <w:pPr>
        <w:pStyle w:val="TOC2"/>
        <w:tabs>
          <w:tab w:val="right" w:leader="dot" w:pos="8306"/>
        </w:tabs>
      </w:pPr>
      <w:hyperlink w:anchor="_Toc23444" w:history="1">
        <w:r>
          <w:rPr>
            <w:rFonts w:ascii="仿宋" w:eastAsia="仿宋" w:hAnsi="仿宋" w:cs="仿宋" w:hint="eastAsia"/>
            <w:lang w:eastAsia="zh-CN"/>
          </w:rPr>
          <w:t>(四)、用地控制指标</w:t>
        </w:r>
        <w:r>
          <w:tab/>
        </w:r>
        <w:r>
          <w:fldChar w:fldCharType="begin"/>
        </w:r>
        <w:r>
          <w:instrText xml:space="preserve"> PAGEREF _Toc23444 \h </w:instrText>
        </w:r>
        <w:r>
          <w:fldChar w:fldCharType="separate"/>
        </w:r>
        <w:r>
          <w:t>13</w:t>
        </w:r>
        <w:r>
          <w:fldChar w:fldCharType="end"/>
        </w:r>
      </w:hyperlink>
    </w:p>
    <w:p>
      <w:pPr>
        <w:pStyle w:val="TOC2"/>
        <w:tabs>
          <w:tab w:val="right" w:leader="dot" w:pos="8306"/>
        </w:tabs>
      </w:pPr>
      <w:hyperlink w:anchor="_Toc4166" w:history="1">
        <w:r>
          <w:rPr>
            <w:rFonts w:ascii="仿宋" w:eastAsia="仿宋" w:hAnsi="仿宋" w:cs="仿宋" w:hint="eastAsia"/>
            <w:lang w:eastAsia="zh-CN"/>
          </w:rPr>
          <w:t>(五)、地总体要求</w:t>
        </w:r>
        <w:r>
          <w:tab/>
        </w:r>
        <w:r>
          <w:fldChar w:fldCharType="begin"/>
        </w:r>
        <w:r>
          <w:instrText xml:space="preserve"> PAGEREF _Toc4166 \h </w:instrText>
        </w:r>
        <w:r>
          <w:fldChar w:fldCharType="separate"/>
        </w:r>
        <w:r>
          <w:t>14</w:t>
        </w:r>
        <w:r>
          <w:fldChar w:fldCharType="end"/>
        </w:r>
      </w:hyperlink>
    </w:p>
    <w:p>
      <w:pPr>
        <w:pStyle w:val="TOC2"/>
        <w:tabs>
          <w:tab w:val="right" w:leader="dot" w:pos="8306"/>
        </w:tabs>
      </w:pPr>
      <w:hyperlink w:anchor="_Toc8638" w:history="1">
        <w:r>
          <w:rPr>
            <w:rFonts w:ascii="仿宋" w:eastAsia="仿宋" w:hAnsi="仿宋" w:cs="仿宋" w:hint="eastAsia"/>
            <w:lang w:eastAsia="zh-CN"/>
          </w:rPr>
          <w:t>(六)、节约用地措施</w:t>
        </w:r>
        <w:r>
          <w:tab/>
        </w:r>
        <w:r>
          <w:fldChar w:fldCharType="begin"/>
        </w:r>
        <w:r>
          <w:instrText xml:space="preserve"> PAGEREF _Toc8638 \h </w:instrText>
        </w:r>
        <w:r>
          <w:fldChar w:fldCharType="separate"/>
        </w:r>
        <w:r>
          <w:t>16</w:t>
        </w:r>
        <w:r>
          <w:fldChar w:fldCharType="end"/>
        </w:r>
      </w:hyperlink>
    </w:p>
    <w:p>
      <w:pPr>
        <w:pStyle w:val="TOC2"/>
        <w:tabs>
          <w:tab w:val="right" w:leader="dot" w:pos="8306"/>
        </w:tabs>
      </w:pPr>
      <w:hyperlink w:anchor="_Toc5790" w:history="1">
        <w:r>
          <w:rPr>
            <w:rFonts w:ascii="仿宋" w:eastAsia="仿宋" w:hAnsi="仿宋" w:cs="仿宋" w:hint="eastAsia"/>
            <w:lang w:eastAsia="zh-CN"/>
          </w:rPr>
          <w:t>(七)、选址综合评价</w:t>
        </w:r>
        <w:r>
          <w:tab/>
        </w:r>
        <w:r>
          <w:fldChar w:fldCharType="begin"/>
        </w:r>
        <w:r>
          <w:instrText xml:space="preserve"> PAGEREF _Toc5790 \h </w:instrText>
        </w:r>
        <w:r>
          <w:fldChar w:fldCharType="separate"/>
        </w:r>
        <w:r>
          <w:t>17</w:t>
        </w:r>
        <w:r>
          <w:fldChar w:fldCharType="end"/>
        </w:r>
      </w:hyperlink>
    </w:p>
    <w:p>
      <w:pPr>
        <w:pStyle w:val="TOC1"/>
        <w:tabs>
          <w:tab w:val="right" w:leader="dot" w:pos="8306"/>
        </w:tabs>
      </w:pPr>
      <w:hyperlink w:anchor="_Toc21590" w:history="1">
        <w:r>
          <w:rPr>
            <w:rFonts w:ascii="仿宋" w:eastAsia="仿宋" w:hAnsi="仿宋" w:cs="仿宋" w:hint="eastAsia"/>
            <w:lang w:eastAsia="zh-CN"/>
          </w:rPr>
          <w:t>三、财务管理与成本控制</w:t>
        </w:r>
        <w:r>
          <w:tab/>
        </w:r>
        <w:r>
          <w:fldChar w:fldCharType="begin"/>
        </w:r>
        <w:r>
          <w:instrText xml:space="preserve"> PAGEREF _Toc21590 \h </w:instrText>
        </w:r>
        <w:r>
          <w:fldChar w:fldCharType="separate"/>
        </w:r>
        <w:r>
          <w:t>18</w:t>
        </w:r>
        <w:r>
          <w:fldChar w:fldCharType="end"/>
        </w:r>
      </w:hyperlink>
    </w:p>
    <w:p>
      <w:pPr>
        <w:pStyle w:val="TOC2"/>
        <w:tabs>
          <w:tab w:val="right" w:leader="dot" w:pos="8306"/>
        </w:tabs>
      </w:pPr>
      <w:hyperlink w:anchor="_Toc15768" w:history="1">
        <w:r>
          <w:rPr>
            <w:rFonts w:ascii="仿宋" w:eastAsia="仿宋" w:hAnsi="仿宋" w:cs="仿宋" w:hint="eastAsia"/>
            <w:lang w:eastAsia="zh-CN"/>
          </w:rPr>
          <w:t>(一)、财务管理体系建设</w:t>
        </w:r>
        <w:r>
          <w:tab/>
        </w:r>
        <w:r>
          <w:fldChar w:fldCharType="begin"/>
        </w:r>
        <w:r>
          <w:instrText xml:space="preserve"> PAGEREF _Toc15768 \h </w:instrText>
        </w:r>
        <w:r>
          <w:fldChar w:fldCharType="separate"/>
        </w:r>
        <w:r>
          <w:t>18</w:t>
        </w:r>
        <w:r>
          <w:fldChar w:fldCharType="end"/>
        </w:r>
      </w:hyperlink>
    </w:p>
    <w:p>
      <w:pPr>
        <w:pStyle w:val="TOC2"/>
        <w:tabs>
          <w:tab w:val="right" w:leader="dot" w:pos="8306"/>
        </w:tabs>
      </w:pPr>
      <w:hyperlink w:anchor="_Toc29763" w:history="1">
        <w:r>
          <w:rPr>
            <w:rFonts w:ascii="仿宋" w:eastAsia="仿宋" w:hAnsi="仿宋" w:cs="仿宋" w:hint="eastAsia"/>
            <w:lang w:eastAsia="zh-CN"/>
          </w:rPr>
          <w:t>(二)、成本控制措施</w:t>
        </w:r>
        <w:r>
          <w:tab/>
        </w:r>
        <w:r>
          <w:fldChar w:fldCharType="begin"/>
        </w:r>
        <w:r>
          <w:instrText xml:space="preserve"> PAGEREF _Toc29763 \h </w:instrText>
        </w:r>
        <w:r>
          <w:fldChar w:fldCharType="separate"/>
        </w:r>
        <w:r>
          <w:t>19</w:t>
        </w:r>
        <w:r>
          <w:fldChar w:fldCharType="end"/>
        </w:r>
      </w:hyperlink>
    </w:p>
    <w:p>
      <w:pPr>
        <w:pStyle w:val="TOC1"/>
        <w:tabs>
          <w:tab w:val="right" w:leader="dot" w:pos="8306"/>
        </w:tabs>
      </w:pPr>
      <w:hyperlink w:anchor="_Toc11233" w:history="1">
        <w:r>
          <w:rPr>
            <w:rFonts w:ascii="仿宋" w:eastAsia="仿宋" w:hAnsi="仿宋" w:cs="仿宋" w:hint="eastAsia"/>
            <w:lang w:eastAsia="zh-CN"/>
          </w:rPr>
          <w:t>四、社会影响分析</w:t>
        </w:r>
        <w:r>
          <w:tab/>
        </w:r>
        <w:r>
          <w:fldChar w:fldCharType="begin"/>
        </w:r>
        <w:r>
          <w:instrText xml:space="preserve"> PAGEREF _Toc11233 \h </w:instrText>
        </w:r>
        <w:r>
          <w:fldChar w:fldCharType="separate"/>
        </w:r>
        <w:r>
          <w:t>20</w:t>
        </w:r>
        <w:r>
          <w:fldChar w:fldCharType="end"/>
        </w:r>
      </w:hyperlink>
    </w:p>
    <w:p>
      <w:pPr>
        <w:pStyle w:val="TOC2"/>
        <w:tabs>
          <w:tab w:val="right" w:leader="dot" w:pos="8306"/>
        </w:tabs>
      </w:pPr>
      <w:hyperlink w:anchor="_Toc6487" w:history="1">
        <w:r>
          <w:rPr>
            <w:rFonts w:ascii="仿宋" w:eastAsia="仿宋" w:hAnsi="仿宋" w:cs="仿宋" w:hint="eastAsia"/>
            <w:lang w:eastAsia="zh-CN"/>
          </w:rPr>
          <w:t>(一)、社会影响效果分析</w:t>
        </w:r>
        <w:r>
          <w:tab/>
        </w:r>
        <w:r>
          <w:fldChar w:fldCharType="begin"/>
        </w:r>
        <w:r>
          <w:instrText xml:space="preserve"> PAGEREF _Toc6487 \h </w:instrText>
        </w:r>
        <w:r>
          <w:fldChar w:fldCharType="separate"/>
        </w:r>
        <w:r>
          <w:t>20</w:t>
        </w:r>
        <w:r>
          <w:fldChar w:fldCharType="end"/>
        </w:r>
      </w:hyperlink>
    </w:p>
    <w:p>
      <w:pPr>
        <w:pStyle w:val="TOC2"/>
        <w:tabs>
          <w:tab w:val="right" w:leader="dot" w:pos="8306"/>
        </w:tabs>
      </w:pPr>
      <w:hyperlink w:anchor="_Toc24180" w:history="1">
        <w:r>
          <w:rPr>
            <w:rFonts w:ascii="仿宋" w:eastAsia="仿宋" w:hAnsi="仿宋" w:cs="仿宋" w:hint="eastAsia"/>
            <w:lang w:eastAsia="zh-CN"/>
          </w:rPr>
          <w:t>(二)、社会适应性分析</w:t>
        </w:r>
        <w:r>
          <w:tab/>
        </w:r>
        <w:r>
          <w:fldChar w:fldCharType="begin"/>
        </w:r>
        <w:r>
          <w:instrText xml:space="preserve"> PAGEREF _Toc24180 \h </w:instrText>
        </w:r>
        <w:r>
          <w:fldChar w:fldCharType="separate"/>
        </w:r>
        <w:r>
          <w:t>23</w:t>
        </w:r>
        <w:r>
          <w:fldChar w:fldCharType="end"/>
        </w:r>
      </w:hyperlink>
    </w:p>
    <w:p>
      <w:pPr>
        <w:pStyle w:val="TOC2"/>
        <w:tabs>
          <w:tab w:val="right" w:leader="dot" w:pos="8306"/>
        </w:tabs>
      </w:pPr>
      <w:hyperlink w:anchor="_Toc18253" w:history="1">
        <w:r>
          <w:rPr>
            <w:rFonts w:ascii="仿宋" w:eastAsia="仿宋" w:hAnsi="仿宋" w:cs="仿宋" w:hint="eastAsia"/>
            <w:lang w:eastAsia="zh-CN"/>
          </w:rPr>
          <w:t>(三)、社会风险及对策分析</w:t>
        </w:r>
        <w:r>
          <w:tab/>
        </w:r>
        <w:r>
          <w:fldChar w:fldCharType="begin"/>
        </w:r>
        <w:r>
          <w:instrText xml:space="preserve"> PAGEREF _Toc18253 \h </w:instrText>
        </w:r>
        <w:r>
          <w:fldChar w:fldCharType="separate"/>
        </w:r>
        <w:r>
          <w:t>24</w:t>
        </w:r>
        <w:r>
          <w:fldChar w:fldCharType="end"/>
        </w:r>
      </w:hyperlink>
    </w:p>
    <w:p>
      <w:pPr>
        <w:pStyle w:val="TOC1"/>
        <w:tabs>
          <w:tab w:val="right" w:leader="dot" w:pos="8306"/>
        </w:tabs>
      </w:pPr>
      <w:hyperlink w:anchor="_Toc549" w:history="1">
        <w:r>
          <w:rPr>
            <w:rFonts w:ascii="仿宋" w:eastAsia="仿宋" w:hAnsi="仿宋" w:cs="仿宋" w:hint="eastAsia"/>
            <w:lang w:eastAsia="zh-CN"/>
          </w:rPr>
          <w:t>五、经济影响分析</w:t>
        </w:r>
        <w:r>
          <w:tab/>
        </w:r>
        <w:r>
          <w:fldChar w:fldCharType="begin"/>
        </w:r>
        <w:r>
          <w:instrText xml:space="preserve"> PAGEREF _Toc549 \h </w:instrText>
        </w:r>
        <w:r>
          <w:fldChar w:fldCharType="separate"/>
        </w:r>
        <w:r>
          <w:t>28</w:t>
        </w:r>
        <w:r>
          <w:fldChar w:fldCharType="end"/>
        </w:r>
      </w:hyperlink>
    </w:p>
    <w:p>
      <w:pPr>
        <w:pStyle w:val="TOC2"/>
        <w:tabs>
          <w:tab w:val="right" w:leader="dot" w:pos="8306"/>
        </w:tabs>
      </w:pPr>
      <w:hyperlink w:anchor="_Toc22436" w:history="1">
        <w:r>
          <w:rPr>
            <w:rFonts w:ascii="仿宋" w:eastAsia="仿宋" w:hAnsi="仿宋" w:cs="仿宋" w:hint="eastAsia"/>
            <w:lang w:eastAsia="zh-CN"/>
          </w:rPr>
          <w:t>(一)、经济费用效益或费用效果分析</w:t>
        </w:r>
        <w:r>
          <w:tab/>
        </w:r>
        <w:r>
          <w:fldChar w:fldCharType="begin"/>
        </w:r>
        <w:r>
          <w:instrText xml:space="preserve"> PAGEREF _Toc22436 \h </w:instrText>
        </w:r>
        <w:r>
          <w:fldChar w:fldCharType="separate"/>
        </w:r>
        <w:r>
          <w:t>28</w:t>
        </w:r>
        <w:r>
          <w:fldChar w:fldCharType="end"/>
        </w:r>
      </w:hyperlink>
    </w:p>
    <w:p>
      <w:pPr>
        <w:pStyle w:val="TOC2"/>
        <w:tabs>
          <w:tab w:val="right" w:leader="dot" w:pos="8306"/>
        </w:tabs>
      </w:pPr>
      <w:hyperlink w:anchor="_Toc21128" w:history="1">
        <w:r>
          <w:rPr>
            <w:rFonts w:ascii="仿宋" w:eastAsia="仿宋" w:hAnsi="仿宋" w:cs="仿宋" w:hint="eastAsia"/>
            <w:lang w:eastAsia="zh-CN"/>
          </w:rPr>
          <w:t>(二)、行业影响分析</w:t>
        </w:r>
        <w:r>
          <w:tab/>
        </w:r>
        <w:r>
          <w:fldChar w:fldCharType="begin"/>
        </w:r>
        <w:r>
          <w:instrText xml:space="preserve"> PAGEREF _Toc21128 \h </w:instrText>
        </w:r>
        <w:r>
          <w:fldChar w:fldCharType="separate"/>
        </w:r>
        <w:r>
          <w:t>30</w:t>
        </w:r>
        <w:r>
          <w:fldChar w:fldCharType="end"/>
        </w:r>
      </w:hyperlink>
    </w:p>
    <w:p>
      <w:pPr>
        <w:pStyle w:val="TOC2"/>
        <w:tabs>
          <w:tab w:val="right" w:leader="dot" w:pos="8306"/>
        </w:tabs>
      </w:pPr>
      <w:hyperlink w:anchor="_Toc1892" w:history="1">
        <w:r>
          <w:rPr>
            <w:rFonts w:ascii="仿宋" w:eastAsia="仿宋" w:hAnsi="仿宋" w:cs="仿宋" w:hint="eastAsia"/>
            <w:lang w:eastAsia="zh-CN"/>
          </w:rPr>
          <w:t>(三)、区域经济影响分析</w:t>
        </w:r>
        <w:r>
          <w:tab/>
        </w:r>
        <w:r>
          <w:fldChar w:fldCharType="begin"/>
        </w:r>
        <w:r>
          <w:instrText xml:space="preserve"> PAGEREF _Toc1892 \h </w:instrText>
        </w:r>
        <w:r>
          <w:fldChar w:fldCharType="separate"/>
        </w:r>
        <w:r>
          <w:t>32</w:t>
        </w:r>
        <w:r>
          <w:fldChar w:fldCharType="end"/>
        </w:r>
      </w:hyperlink>
    </w:p>
    <w:p>
      <w:pPr>
        <w:pStyle w:val="TOC2"/>
        <w:tabs>
          <w:tab w:val="right" w:leader="dot" w:pos="8306"/>
        </w:tabs>
      </w:pPr>
      <w:hyperlink w:anchor="_Toc28964" w:history="1">
        <w:r>
          <w:rPr>
            <w:rFonts w:ascii="仿宋" w:eastAsia="仿宋" w:hAnsi="仿宋" w:cs="仿宋" w:hint="eastAsia"/>
            <w:lang w:eastAsia="zh-CN"/>
          </w:rPr>
          <w:t>(四)、宏观经济影响分析</w:t>
        </w:r>
        <w:r>
          <w:tab/>
        </w:r>
        <w:r>
          <w:fldChar w:fldCharType="begin"/>
        </w:r>
        <w:r>
          <w:instrText xml:space="preserve"> PAGEREF _Toc28964 \h </w:instrText>
        </w:r>
        <w:r>
          <w:fldChar w:fldCharType="separate"/>
        </w:r>
        <w:r>
          <w:t>33</w:t>
        </w:r>
        <w:r>
          <w:fldChar w:fldCharType="end"/>
        </w:r>
      </w:hyperlink>
    </w:p>
    <w:p>
      <w:pPr>
        <w:pStyle w:val="TOC1"/>
        <w:tabs>
          <w:tab w:val="right" w:leader="dot" w:pos="8306"/>
        </w:tabs>
      </w:pPr>
      <w:hyperlink w:anchor="_Toc28699" w:history="1">
        <w:r>
          <w:rPr>
            <w:rFonts w:ascii="仿宋" w:eastAsia="仿宋" w:hAnsi="仿宋" w:cs="仿宋" w:hint="eastAsia"/>
            <w:lang w:eastAsia="zh-CN"/>
          </w:rPr>
          <w:t>六、项目监理与质量保证</w:t>
        </w:r>
        <w:r>
          <w:tab/>
        </w:r>
        <w:r>
          <w:fldChar w:fldCharType="begin"/>
        </w:r>
        <w:r>
          <w:instrText xml:space="preserve"> PAGEREF _Toc28699 \h </w:instrText>
        </w:r>
        <w:r>
          <w:fldChar w:fldCharType="separate"/>
        </w:r>
        <w:r>
          <w:t>34</w:t>
        </w:r>
        <w:r>
          <w:fldChar w:fldCharType="end"/>
        </w:r>
      </w:hyperlink>
    </w:p>
    <w:p>
      <w:pPr>
        <w:pStyle w:val="TOC2"/>
        <w:tabs>
          <w:tab w:val="right" w:leader="dot" w:pos="8306"/>
        </w:tabs>
      </w:pPr>
      <w:hyperlink w:anchor="_Toc32518" w:history="1">
        <w:r>
          <w:rPr>
            <w:rFonts w:ascii="仿宋" w:eastAsia="仿宋" w:hAnsi="仿宋" w:cs="仿宋" w:hint="eastAsia"/>
            <w:lang w:eastAsia="zh-CN"/>
          </w:rPr>
          <w:t>(一)、监理体系构建</w:t>
        </w:r>
        <w:r>
          <w:tab/>
        </w:r>
        <w:r>
          <w:fldChar w:fldCharType="begin"/>
        </w:r>
        <w:r>
          <w:instrText xml:space="preserve"> PAGEREF _Toc32518 \h </w:instrText>
        </w:r>
        <w:r>
          <w:fldChar w:fldCharType="separate"/>
        </w:r>
        <w:r>
          <w:t>34</w:t>
        </w:r>
        <w:r>
          <w:fldChar w:fldCharType="end"/>
        </w:r>
      </w:hyperlink>
    </w:p>
    <w:p>
      <w:pPr>
        <w:pStyle w:val="TOC2"/>
        <w:tabs>
          <w:tab w:val="right" w:leader="dot" w:pos="8306"/>
        </w:tabs>
      </w:pPr>
      <w:hyperlink w:anchor="_Toc11653" w:history="1">
        <w:r>
          <w:rPr>
            <w:rFonts w:ascii="仿宋" w:eastAsia="仿宋" w:hAnsi="仿宋" w:cs="仿宋" w:hint="eastAsia"/>
            <w:lang w:eastAsia="zh-CN"/>
          </w:rPr>
          <w:t>(二)、质量保证体系实施</w:t>
        </w:r>
        <w:r>
          <w:tab/>
        </w:r>
        <w:r>
          <w:fldChar w:fldCharType="begin"/>
        </w:r>
        <w:r>
          <w:instrText xml:space="preserve"> PAGEREF _Toc11653 \h </w:instrText>
        </w:r>
        <w:r>
          <w:fldChar w:fldCharType="separate"/>
        </w:r>
        <w:r>
          <w:t>35</w:t>
        </w:r>
        <w:r>
          <w:fldChar w:fldCharType="end"/>
        </w:r>
      </w:hyperlink>
    </w:p>
    <w:p>
      <w:pPr>
        <w:pStyle w:val="TOC2"/>
        <w:tabs>
          <w:tab w:val="right" w:leader="dot" w:pos="8306"/>
        </w:tabs>
      </w:pPr>
      <w:hyperlink w:anchor="_Toc21558" w:history="1">
        <w:r>
          <w:rPr>
            <w:rFonts w:ascii="仿宋" w:eastAsia="仿宋" w:hAnsi="仿宋" w:cs="仿宋" w:hint="eastAsia"/>
            <w:lang w:eastAsia="zh-CN"/>
          </w:rPr>
          <w:t>(三)、监理与质量控制流程</w:t>
        </w:r>
        <w:r>
          <w:tab/>
        </w:r>
        <w:r>
          <w:fldChar w:fldCharType="begin"/>
        </w:r>
        <w:r>
          <w:instrText xml:space="preserve"> PAGEREF _Toc21558 \h </w:instrText>
        </w:r>
        <w:r>
          <w:fldChar w:fldCharType="separate"/>
        </w:r>
        <w:r>
          <w:t>36</w:t>
        </w:r>
        <w:r>
          <w:fldChar w:fldCharType="end"/>
        </w:r>
      </w:hyperlink>
    </w:p>
    <w:p>
      <w:pPr>
        <w:pStyle w:val="TOC1"/>
        <w:tabs>
          <w:tab w:val="right" w:leader="dot" w:pos="8306"/>
        </w:tabs>
      </w:pPr>
      <w:hyperlink w:anchor="_Toc15812" w:history="1">
        <w:r>
          <w:rPr>
            <w:rFonts w:ascii="仿宋" w:eastAsia="仿宋" w:hAnsi="仿宋" w:cs="仿宋" w:hint="eastAsia"/>
            <w:lang w:eastAsia="zh-CN"/>
          </w:rPr>
          <w:t>七、安全与应急管理</w:t>
        </w:r>
        <w:r>
          <w:tab/>
        </w:r>
        <w:r>
          <w:fldChar w:fldCharType="begin"/>
        </w:r>
        <w:r>
          <w:instrText xml:space="preserve"> PAGEREF _Toc15812 \h </w:instrText>
        </w:r>
        <w:r>
          <w:fldChar w:fldCharType="separate"/>
        </w:r>
        <w:r>
          <w:t>36</w:t>
        </w:r>
        <w:r>
          <w:fldChar w:fldCharType="end"/>
        </w:r>
      </w:hyperlink>
    </w:p>
    <w:p>
      <w:pPr>
        <w:pStyle w:val="TOC2"/>
        <w:tabs>
          <w:tab w:val="right" w:leader="dot" w:pos="8306"/>
        </w:tabs>
      </w:pPr>
      <w:hyperlink w:anchor="_Toc19364" w:history="1">
        <w:r>
          <w:rPr>
            <w:rFonts w:ascii="仿宋" w:eastAsia="仿宋" w:hAnsi="仿宋" w:cs="仿宋" w:hint="eastAsia"/>
            <w:lang w:eastAsia="zh-CN"/>
          </w:rPr>
          <w:t>(一)、安全生产管理</w:t>
        </w:r>
        <w:r>
          <w:tab/>
        </w:r>
        <w:r>
          <w:fldChar w:fldCharType="begin"/>
        </w:r>
        <w:r>
          <w:instrText xml:space="preserve"> PAGEREF _Toc19364 \h </w:instrText>
        </w:r>
        <w:r>
          <w:fldChar w:fldCharType="separate"/>
        </w:r>
        <w:r>
          <w:t>36</w:t>
        </w:r>
        <w:r>
          <w:fldChar w:fldCharType="end"/>
        </w:r>
      </w:hyperlink>
    </w:p>
    <w:p>
      <w:pPr>
        <w:pStyle w:val="TOC2"/>
        <w:tabs>
          <w:tab w:val="right" w:leader="dot" w:pos="8306"/>
        </w:tabs>
      </w:pPr>
      <w:hyperlink w:anchor="_Toc22551" w:history="1">
        <w:r>
          <w:rPr>
            <w:rFonts w:ascii="仿宋" w:eastAsia="仿宋" w:hAnsi="仿宋" w:cs="仿宋" w:hint="eastAsia"/>
            <w:lang w:eastAsia="zh-CN"/>
          </w:rPr>
          <w:t>(二)、应急预案与响应</w:t>
        </w:r>
        <w:r>
          <w:tab/>
        </w:r>
        <w:r>
          <w:fldChar w:fldCharType="begin"/>
        </w:r>
        <w:r>
          <w:instrText xml:space="preserve"> PAGEREF _Toc22551 \h </w:instrText>
        </w:r>
        <w:r>
          <w:fldChar w:fldCharType="separate"/>
        </w:r>
        <w:r>
          <w:t>38</w:t>
        </w:r>
        <w:r>
          <w:fldChar w:fldCharType="end"/>
        </w:r>
      </w:hyperlink>
    </w:p>
    <w:p>
      <w:pPr>
        <w:pStyle w:val="TOC1"/>
        <w:tabs>
          <w:tab w:val="right" w:leader="dot" w:pos="8306"/>
        </w:tabs>
      </w:pPr>
      <w:hyperlink w:anchor="_Toc3958" w:history="1">
        <w:r>
          <w:rPr>
            <w:rFonts w:ascii="仿宋" w:eastAsia="仿宋" w:hAnsi="仿宋" w:cs="仿宋" w:hint="eastAsia"/>
            <w:lang w:eastAsia="zh-CN"/>
          </w:rPr>
          <w:t>八、项目进度计划</w:t>
        </w:r>
        <w:r>
          <w:tab/>
        </w:r>
        <w:r>
          <w:fldChar w:fldCharType="begin"/>
        </w:r>
        <w:r>
          <w:instrText xml:space="preserve"> PAGEREF _Toc3958 \h </w:instrText>
        </w:r>
        <w:r>
          <w:fldChar w:fldCharType="separate"/>
        </w:r>
        <w:r>
          <w:t>39</w:t>
        </w:r>
        <w:r>
          <w:fldChar w:fldCharType="end"/>
        </w:r>
      </w:hyperlink>
    </w:p>
    <w:p>
      <w:pPr>
        <w:pStyle w:val="TOC2"/>
        <w:tabs>
          <w:tab w:val="right" w:leader="dot" w:pos="8306"/>
        </w:tabs>
      </w:pPr>
      <w:hyperlink w:anchor="_Toc5733" w:history="1">
        <w:r>
          <w:rPr>
            <w:rFonts w:ascii="仿宋" w:eastAsia="仿宋" w:hAnsi="仿宋" w:cs="仿宋" w:hint="eastAsia"/>
            <w:lang w:eastAsia="zh-CN"/>
          </w:rPr>
          <w:t>(一)、建设周期</w:t>
        </w:r>
        <w:r>
          <w:tab/>
        </w:r>
        <w:r>
          <w:fldChar w:fldCharType="begin"/>
        </w:r>
        <w:r>
          <w:instrText xml:space="preserve"> PAGEREF _Toc5733 \h </w:instrText>
        </w:r>
        <w:r>
          <w:fldChar w:fldCharType="separate"/>
        </w:r>
        <w:r>
          <w:t>39</w:t>
        </w:r>
        <w:r>
          <w:fldChar w:fldCharType="end"/>
        </w:r>
      </w:hyperlink>
    </w:p>
    <w:p>
      <w:pPr>
        <w:pStyle w:val="TOC2"/>
        <w:tabs>
          <w:tab w:val="right" w:leader="dot" w:pos="8306"/>
        </w:tabs>
      </w:pPr>
      <w:hyperlink w:anchor="_Toc28904" w:history="1">
        <w:r>
          <w:rPr>
            <w:rFonts w:ascii="仿宋" w:eastAsia="仿宋" w:hAnsi="仿宋" w:cs="仿宋" w:hint="eastAsia"/>
            <w:lang w:eastAsia="zh-CN"/>
          </w:rPr>
          <w:t>(二)、建设进度</w:t>
        </w:r>
        <w:r>
          <w:tab/>
        </w:r>
        <w:r>
          <w:fldChar w:fldCharType="begin"/>
        </w:r>
        <w:r>
          <w:instrText xml:space="preserve"> PAGEREF _Toc28904 \h </w:instrText>
        </w:r>
        <w:r>
          <w:fldChar w:fldCharType="separate"/>
        </w:r>
        <w:r>
          <w:t>39</w:t>
        </w:r>
        <w:r>
          <w:fldChar w:fldCharType="end"/>
        </w:r>
      </w:hyperlink>
    </w:p>
    <w:p>
      <w:pPr>
        <w:pStyle w:val="TOC2"/>
        <w:tabs>
          <w:tab w:val="right" w:leader="dot" w:pos="8306"/>
        </w:tabs>
      </w:pPr>
      <w:hyperlink w:anchor="_Toc28704" w:history="1">
        <w:r>
          <w:rPr>
            <w:rFonts w:ascii="仿宋" w:eastAsia="仿宋" w:hAnsi="仿宋" w:cs="仿宋" w:hint="eastAsia"/>
            <w:lang w:eastAsia="zh-CN"/>
          </w:rPr>
          <w:t>(三)、进度安排注意事项</w:t>
        </w:r>
        <w:r>
          <w:tab/>
        </w:r>
        <w:r>
          <w:fldChar w:fldCharType="begin"/>
        </w:r>
        <w:r>
          <w:instrText xml:space="preserve"> PAGEREF _Toc28704 \h </w:instrText>
        </w:r>
        <w:r>
          <w:fldChar w:fldCharType="separate"/>
        </w:r>
        <w:r>
          <w:t>41</w:t>
        </w:r>
        <w:r>
          <w:fldChar w:fldCharType="end"/>
        </w:r>
      </w:hyperlink>
    </w:p>
    <w:p>
      <w:pPr>
        <w:pStyle w:val="TOC2"/>
        <w:tabs>
          <w:tab w:val="right" w:leader="dot" w:pos="8306"/>
        </w:tabs>
      </w:pPr>
      <w:hyperlink w:anchor="_Toc14672" w:history="1">
        <w:r>
          <w:rPr>
            <w:rFonts w:ascii="仿宋" w:eastAsia="仿宋" w:hAnsi="仿宋" w:cs="仿宋" w:hint="eastAsia"/>
            <w:lang w:eastAsia="zh-CN"/>
          </w:rPr>
          <w:t>(四)、人力资源配置</w:t>
        </w:r>
        <w:r>
          <w:tab/>
        </w:r>
        <w:r>
          <w:fldChar w:fldCharType="begin"/>
        </w:r>
        <w:r>
          <w:instrText xml:space="preserve"> PAGEREF _Toc14672 \h </w:instrText>
        </w:r>
        <w:r>
          <w:fldChar w:fldCharType="separate"/>
        </w:r>
        <w:r>
          <w:t>42</w:t>
        </w:r>
        <w:r>
          <w:fldChar w:fldCharType="end"/>
        </w:r>
      </w:hyperlink>
    </w:p>
    <w:p>
      <w:pPr>
        <w:pStyle w:val="TOC2"/>
        <w:tabs>
          <w:tab w:val="right" w:leader="dot" w:pos="8306"/>
        </w:tabs>
      </w:pPr>
      <w:hyperlink w:anchor="_Toc31650" w:history="1">
        <w:r>
          <w:rPr>
            <w:rFonts w:ascii="仿宋" w:eastAsia="仿宋" w:hAnsi="仿宋" w:cs="仿宋" w:hint="eastAsia"/>
            <w:lang w:eastAsia="zh-CN"/>
          </w:rPr>
          <w:t>(五)、员工培训</w:t>
        </w:r>
        <w:r>
          <w:tab/>
        </w:r>
        <w:r>
          <w:fldChar w:fldCharType="begin"/>
        </w:r>
        <w:r>
          <w:instrText xml:space="preserve"> PAGEREF _Toc31650 \h </w:instrText>
        </w:r>
        <w:r>
          <w:fldChar w:fldCharType="separate"/>
        </w:r>
        <w:r>
          <w:t>44</w:t>
        </w:r>
        <w:r>
          <w:fldChar w:fldCharType="end"/>
        </w:r>
      </w:hyperlink>
    </w:p>
    <w:p>
      <w:pPr>
        <w:pStyle w:val="TOC2"/>
        <w:tabs>
          <w:tab w:val="right" w:leader="dot" w:pos="8306"/>
        </w:tabs>
      </w:pPr>
      <w:hyperlink w:anchor="_Toc11961" w:history="1">
        <w:r>
          <w:rPr>
            <w:rFonts w:ascii="仿宋" w:eastAsia="仿宋" w:hAnsi="仿宋" w:cs="仿宋" w:hint="eastAsia"/>
            <w:lang w:eastAsia="zh-CN"/>
          </w:rPr>
          <w:t>(六)、项目实施保障</w:t>
        </w:r>
        <w:r>
          <w:tab/>
        </w:r>
        <w:r>
          <w:fldChar w:fldCharType="begin"/>
        </w:r>
        <w:r>
          <w:instrText xml:space="preserve"> PAGEREF _Toc11961 \h </w:instrText>
        </w:r>
        <w:r>
          <w:fldChar w:fldCharType="separate"/>
        </w:r>
        <w:r>
          <w:t>45</w:t>
        </w:r>
        <w:r>
          <w:fldChar w:fldCharType="end"/>
        </w:r>
      </w:hyperlink>
    </w:p>
    <w:p>
      <w:pPr>
        <w:pStyle w:val="TOC2"/>
        <w:tabs>
          <w:tab w:val="right" w:leader="dot" w:pos="8306"/>
        </w:tabs>
      </w:pPr>
      <w:hyperlink w:anchor="_Toc27710" w:history="1">
        <w:r>
          <w:rPr>
            <w:rFonts w:ascii="仿宋" w:eastAsia="仿宋" w:hAnsi="仿宋" w:cs="仿宋" w:hint="eastAsia"/>
            <w:lang w:eastAsia="zh-CN"/>
          </w:rPr>
          <w:t>(七)、安全规范管理</w:t>
        </w:r>
        <w:r>
          <w:tab/>
        </w:r>
        <w:r>
          <w:fldChar w:fldCharType="begin"/>
        </w:r>
        <w:r>
          <w:instrText xml:space="preserve"> PAGEREF _Toc27710 \h </w:instrText>
        </w:r>
        <w:r>
          <w:fldChar w:fldCharType="separate"/>
        </w:r>
        <w:r>
          <w:t>46</w:t>
        </w:r>
        <w:r>
          <w:fldChar w:fldCharType="end"/>
        </w:r>
      </w:hyperlink>
    </w:p>
    <w:p>
      <w:pPr>
        <w:pStyle w:val="TOC1"/>
        <w:tabs>
          <w:tab w:val="right" w:leader="dot" w:pos="8306"/>
        </w:tabs>
      </w:pPr>
      <w:hyperlink w:anchor="_Toc8320" w:history="1">
        <w:r>
          <w:rPr>
            <w:rFonts w:ascii="仿宋" w:eastAsia="仿宋" w:hAnsi="仿宋" w:cs="仿宋" w:hint="eastAsia"/>
            <w:lang w:eastAsia="zh-CN"/>
          </w:rPr>
          <w:t>九、经济效益与社会效益优化</w:t>
        </w:r>
        <w:r>
          <w:tab/>
        </w:r>
        <w:r>
          <w:fldChar w:fldCharType="begin"/>
        </w:r>
        <w:r>
          <w:instrText xml:space="preserve"> PAGEREF _Toc8320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2" w:history="1">
        <w:r>
          <w:rPr>
            <w:rFonts w:ascii="仿宋" w:eastAsia="仿宋" w:hAnsi="仿宋" w:cs="仿宋" w:hint="eastAsia"/>
            <w:lang w:eastAsia="zh-CN"/>
          </w:rPr>
          <w:t>(一)、经济效益提升策略</w:t>
        </w:r>
        <w:r>
          <w:tab/>
        </w:r>
        <w:r>
          <w:fldChar w:fldCharType="begin"/>
        </w:r>
        <w:r>
          <w:instrText xml:space="preserve"> PAGEREF _Toc10682 \h </w:instrText>
        </w:r>
        <w:r>
          <w:fldChar w:fldCharType="separate"/>
        </w:r>
        <w:r>
          <w:t>47</w:t>
        </w:r>
        <w:r>
          <w:fldChar w:fldCharType="end"/>
        </w:r>
      </w:hyperlink>
    </w:p>
    <w:p>
      <w:pPr>
        <w:pStyle w:val="TOC2"/>
        <w:tabs>
          <w:tab w:val="right" w:leader="dot" w:pos="8306"/>
        </w:tabs>
      </w:pPr>
      <w:hyperlink w:anchor="_Toc5824" w:history="1">
        <w:r>
          <w:rPr>
            <w:rFonts w:ascii="仿宋" w:eastAsia="仿宋" w:hAnsi="仿宋" w:cs="仿宋" w:hint="eastAsia"/>
            <w:lang w:eastAsia="zh-CN"/>
          </w:rPr>
          <w:t>(二)、社会效益增强方案</w:t>
        </w:r>
        <w:r>
          <w:tab/>
        </w:r>
        <w:r>
          <w:fldChar w:fldCharType="begin"/>
        </w:r>
        <w:r>
          <w:instrText xml:space="preserve"> PAGEREF _Toc5824 \h </w:instrText>
        </w:r>
        <w:r>
          <w:fldChar w:fldCharType="separate"/>
        </w:r>
        <w:r>
          <w:t>48</w:t>
        </w:r>
        <w:r>
          <w:fldChar w:fldCharType="end"/>
        </w:r>
      </w:hyperlink>
    </w:p>
    <w:p>
      <w:pPr>
        <w:pStyle w:val="TOC1"/>
        <w:tabs>
          <w:tab w:val="right" w:leader="dot" w:pos="8306"/>
        </w:tabs>
      </w:pPr>
      <w:hyperlink w:anchor="_Toc1412" w:history="1">
        <w:r>
          <w:rPr>
            <w:rFonts w:ascii="仿宋" w:eastAsia="仿宋" w:hAnsi="仿宋" w:cs="仿宋" w:hint="eastAsia"/>
            <w:lang w:eastAsia="zh-CN"/>
          </w:rPr>
          <w:t>十、项目变更管理</w:t>
        </w:r>
        <w:r>
          <w:tab/>
        </w:r>
        <w:r>
          <w:fldChar w:fldCharType="begin"/>
        </w:r>
        <w:r>
          <w:instrText xml:space="preserve"> PAGEREF _Toc1412 \h </w:instrText>
        </w:r>
        <w:r>
          <w:fldChar w:fldCharType="separate"/>
        </w:r>
        <w:r>
          <w:t>49</w:t>
        </w:r>
        <w:r>
          <w:fldChar w:fldCharType="end"/>
        </w:r>
      </w:hyperlink>
    </w:p>
    <w:p>
      <w:pPr>
        <w:pStyle w:val="TOC2"/>
        <w:tabs>
          <w:tab w:val="right" w:leader="dot" w:pos="8306"/>
        </w:tabs>
      </w:pPr>
      <w:hyperlink w:anchor="_Toc26596" w:history="1">
        <w:r>
          <w:rPr>
            <w:rFonts w:ascii="仿宋" w:eastAsia="仿宋" w:hAnsi="仿宋" w:cs="仿宋" w:hint="eastAsia"/>
            <w:lang w:eastAsia="zh-CN"/>
          </w:rPr>
          <w:t>(一)、变更控制流程</w:t>
        </w:r>
        <w:r>
          <w:tab/>
        </w:r>
        <w:r>
          <w:fldChar w:fldCharType="begin"/>
        </w:r>
        <w:r>
          <w:instrText xml:space="preserve"> PAGEREF _Toc26596 \h </w:instrText>
        </w:r>
        <w:r>
          <w:fldChar w:fldCharType="separate"/>
        </w:r>
        <w:r>
          <w:t>49</w:t>
        </w:r>
        <w:r>
          <w:fldChar w:fldCharType="end"/>
        </w:r>
      </w:hyperlink>
    </w:p>
    <w:p>
      <w:pPr>
        <w:pStyle w:val="TOC2"/>
        <w:tabs>
          <w:tab w:val="right" w:leader="dot" w:pos="8306"/>
        </w:tabs>
      </w:pPr>
      <w:hyperlink w:anchor="_Toc1067" w:history="1">
        <w:r>
          <w:rPr>
            <w:rFonts w:ascii="仿宋" w:eastAsia="仿宋" w:hAnsi="仿宋" w:cs="仿宋" w:hint="eastAsia"/>
            <w:lang w:eastAsia="zh-CN"/>
          </w:rPr>
          <w:t>(二)、影响评估与处理</w:t>
        </w:r>
        <w:r>
          <w:tab/>
        </w:r>
        <w:r>
          <w:fldChar w:fldCharType="begin"/>
        </w:r>
        <w:r>
          <w:instrText xml:space="preserve"> PAGEREF _Toc1067 \h </w:instrText>
        </w:r>
        <w:r>
          <w:fldChar w:fldCharType="separate"/>
        </w:r>
        <w:r>
          <w:t>50</w:t>
        </w:r>
        <w:r>
          <w:fldChar w:fldCharType="end"/>
        </w:r>
      </w:hyperlink>
    </w:p>
    <w:p>
      <w:pPr>
        <w:pStyle w:val="TOC2"/>
        <w:tabs>
          <w:tab w:val="right" w:leader="dot" w:pos="8306"/>
        </w:tabs>
      </w:pPr>
      <w:hyperlink w:anchor="_Toc14028" w:history="1">
        <w:r>
          <w:rPr>
            <w:rFonts w:ascii="仿宋" w:eastAsia="仿宋" w:hAnsi="仿宋" w:cs="仿宋" w:hint="eastAsia"/>
            <w:lang w:eastAsia="zh-CN"/>
          </w:rPr>
          <w:t>(三)、变更记录与追踪</w:t>
        </w:r>
        <w:r>
          <w:tab/>
        </w:r>
        <w:r>
          <w:fldChar w:fldCharType="begin"/>
        </w:r>
        <w:r>
          <w:instrText xml:space="preserve"> PAGEREF _Toc14028 \h </w:instrText>
        </w:r>
        <w:r>
          <w:fldChar w:fldCharType="separate"/>
        </w:r>
        <w:r>
          <w:t>51</w:t>
        </w:r>
        <w:r>
          <w:fldChar w:fldCharType="end"/>
        </w:r>
      </w:hyperlink>
    </w:p>
    <w:p>
      <w:pPr>
        <w:pStyle w:val="TOC2"/>
        <w:tabs>
          <w:tab w:val="right" w:leader="dot" w:pos="8306"/>
        </w:tabs>
      </w:pPr>
      <w:hyperlink w:anchor="_Toc21368" w:history="1">
        <w:r>
          <w:rPr>
            <w:rFonts w:ascii="仿宋" w:eastAsia="仿宋" w:hAnsi="仿宋" w:cs="仿宋" w:hint="eastAsia"/>
            <w:lang w:eastAsia="zh-CN"/>
          </w:rPr>
          <w:t>(四)、变更管理策略</w:t>
        </w:r>
        <w:r>
          <w:tab/>
        </w:r>
        <w:r>
          <w:fldChar w:fldCharType="begin"/>
        </w:r>
        <w:r>
          <w:instrText xml:space="preserve"> PAGEREF _Toc21368 \h </w:instrText>
        </w:r>
        <w:r>
          <w:fldChar w:fldCharType="separate"/>
        </w:r>
        <w:r>
          <w:t>53</w:t>
        </w:r>
        <w:r>
          <w:fldChar w:fldCharType="end"/>
        </w:r>
      </w:hyperlink>
    </w:p>
    <w:p>
      <w:pPr>
        <w:pStyle w:val="TOC1"/>
        <w:tabs>
          <w:tab w:val="right" w:leader="dot" w:pos="8306"/>
        </w:tabs>
      </w:pPr>
      <w:hyperlink w:anchor="_Toc16123" w:history="1">
        <w:r>
          <w:rPr>
            <w:rFonts w:ascii="仿宋" w:eastAsia="仿宋" w:hAnsi="仿宋" w:cs="仿宋" w:hint="eastAsia"/>
            <w:lang w:eastAsia="zh-CN"/>
          </w:rPr>
          <w:t>十一、技术创新与产业升级</w:t>
        </w:r>
        <w:r>
          <w:tab/>
        </w:r>
        <w:r>
          <w:fldChar w:fldCharType="begin"/>
        </w:r>
        <w:r>
          <w:instrText xml:space="preserve"> PAGEREF _Toc16123 \h </w:instrText>
        </w:r>
        <w:r>
          <w:fldChar w:fldCharType="separate"/>
        </w:r>
        <w:r>
          <w:t>55</w:t>
        </w:r>
        <w:r>
          <w:fldChar w:fldCharType="end"/>
        </w:r>
      </w:hyperlink>
    </w:p>
    <w:p>
      <w:pPr>
        <w:pStyle w:val="TOC2"/>
        <w:tabs>
          <w:tab w:val="right" w:leader="dot" w:pos="8306"/>
        </w:tabs>
      </w:pPr>
      <w:hyperlink w:anchor="_Toc23120" w:history="1">
        <w:r>
          <w:rPr>
            <w:rFonts w:ascii="仿宋" w:eastAsia="仿宋" w:hAnsi="仿宋" w:cs="仿宋" w:hint="eastAsia"/>
            <w:lang w:eastAsia="zh-CN"/>
          </w:rPr>
          <w:t>(一)、技术创新方向与目标</w:t>
        </w:r>
        <w:r>
          <w:tab/>
        </w:r>
        <w:r>
          <w:fldChar w:fldCharType="begin"/>
        </w:r>
        <w:r>
          <w:instrText xml:space="preserve"> PAGEREF _Toc23120 \h </w:instrText>
        </w:r>
        <w:r>
          <w:fldChar w:fldCharType="separate"/>
        </w:r>
        <w:r>
          <w:t>55</w:t>
        </w:r>
        <w:r>
          <w:fldChar w:fldCharType="end"/>
        </w:r>
      </w:hyperlink>
    </w:p>
    <w:p>
      <w:pPr>
        <w:pStyle w:val="TOC2"/>
        <w:tabs>
          <w:tab w:val="right" w:leader="dot" w:pos="8306"/>
        </w:tabs>
      </w:pPr>
      <w:hyperlink w:anchor="_Toc18278" w:history="1">
        <w:r>
          <w:rPr>
            <w:rFonts w:ascii="仿宋" w:eastAsia="仿宋" w:hAnsi="仿宋" w:cs="仿宋" w:hint="eastAsia"/>
            <w:lang w:eastAsia="zh-CN"/>
          </w:rPr>
          <w:t>(二)、产业升级路径与措施</w:t>
        </w:r>
        <w:r>
          <w:tab/>
        </w:r>
        <w:r>
          <w:fldChar w:fldCharType="begin"/>
        </w:r>
        <w:r>
          <w:instrText xml:space="preserve"> PAGEREF _Toc18278 \h </w:instrText>
        </w:r>
        <w:r>
          <w:fldChar w:fldCharType="separate"/>
        </w:r>
        <w:r>
          <w:t>56</w:t>
        </w:r>
        <w:r>
          <w:fldChar w:fldCharType="end"/>
        </w:r>
      </w:hyperlink>
    </w:p>
    <w:p>
      <w:pPr>
        <w:pStyle w:val="TOC1"/>
        <w:tabs>
          <w:tab w:val="right" w:leader="dot" w:pos="8306"/>
        </w:tabs>
      </w:pPr>
      <w:hyperlink w:anchor="_Toc30934" w:history="1">
        <w:r>
          <w:rPr>
            <w:rFonts w:ascii="仿宋" w:eastAsia="仿宋" w:hAnsi="仿宋" w:cs="仿宋" w:hint="eastAsia"/>
            <w:lang w:eastAsia="zh-CN"/>
          </w:rPr>
          <w:t>十二、环境保护与绿色发展</w:t>
        </w:r>
        <w:r>
          <w:tab/>
        </w:r>
        <w:r>
          <w:fldChar w:fldCharType="begin"/>
        </w:r>
        <w:r>
          <w:instrText xml:space="preserve"> PAGEREF _Toc30934 \h </w:instrText>
        </w:r>
        <w:r>
          <w:fldChar w:fldCharType="separate"/>
        </w:r>
        <w:r>
          <w:t>57</w:t>
        </w:r>
        <w:r>
          <w:fldChar w:fldCharType="end"/>
        </w:r>
      </w:hyperlink>
    </w:p>
    <w:p>
      <w:pPr>
        <w:pStyle w:val="TOC2"/>
        <w:tabs>
          <w:tab w:val="right" w:leader="dot" w:pos="8306"/>
        </w:tabs>
      </w:pPr>
      <w:hyperlink w:anchor="_Toc6305" w:history="1">
        <w:r>
          <w:rPr>
            <w:rFonts w:ascii="仿宋" w:eastAsia="仿宋" w:hAnsi="仿宋" w:cs="仿宋" w:hint="eastAsia"/>
            <w:lang w:eastAsia="zh-CN"/>
          </w:rPr>
          <w:t>(一)、环境保护措施</w:t>
        </w:r>
        <w:r>
          <w:tab/>
        </w:r>
        <w:r>
          <w:fldChar w:fldCharType="begin"/>
        </w:r>
        <w:r>
          <w:instrText xml:space="preserve"> PAGEREF _Toc6305 \h </w:instrText>
        </w:r>
        <w:r>
          <w:fldChar w:fldCharType="separate"/>
        </w:r>
        <w:r>
          <w:t>57</w:t>
        </w:r>
        <w:r>
          <w:fldChar w:fldCharType="end"/>
        </w:r>
      </w:hyperlink>
    </w:p>
    <w:p>
      <w:pPr>
        <w:pStyle w:val="TOC2"/>
        <w:tabs>
          <w:tab w:val="right" w:leader="dot" w:pos="8306"/>
        </w:tabs>
      </w:pPr>
      <w:hyperlink w:anchor="_Toc607" w:history="1">
        <w:r>
          <w:rPr>
            <w:rFonts w:ascii="仿宋" w:eastAsia="仿宋" w:hAnsi="仿宋" w:cs="仿宋" w:hint="eastAsia"/>
            <w:lang w:eastAsia="zh-CN"/>
          </w:rPr>
          <w:t>(二)、绿色发展与可持续发展策略</w:t>
        </w:r>
        <w:r>
          <w:tab/>
        </w:r>
        <w:r>
          <w:fldChar w:fldCharType="begin"/>
        </w:r>
        <w:r>
          <w:instrText xml:space="preserve"> PAGEREF _Toc607 \h </w:instrText>
        </w:r>
        <w:r>
          <w:fldChar w:fldCharType="separate"/>
        </w:r>
        <w:r>
          <w:t>59</w:t>
        </w:r>
        <w:r>
          <w:fldChar w:fldCharType="end"/>
        </w:r>
      </w:hyperlink>
    </w:p>
    <w:p>
      <w:pPr>
        <w:pStyle w:val="TOC1"/>
        <w:tabs>
          <w:tab w:val="right" w:leader="dot" w:pos="8306"/>
        </w:tabs>
      </w:pPr>
      <w:hyperlink w:anchor="_Toc31094" w:history="1">
        <w:r>
          <w:rPr>
            <w:rFonts w:ascii="仿宋" w:eastAsia="仿宋" w:hAnsi="仿宋" w:cs="仿宋" w:hint="eastAsia"/>
            <w:lang w:eastAsia="zh-CN"/>
          </w:rPr>
          <w:t>十三、创新驱动与持续发展</w:t>
        </w:r>
        <w:r>
          <w:tab/>
        </w:r>
        <w:r>
          <w:fldChar w:fldCharType="begin"/>
        </w:r>
        <w:r>
          <w:instrText xml:space="preserve"> PAGEREF _Toc31094 \h </w:instrText>
        </w:r>
        <w:r>
          <w:fldChar w:fldCharType="separate"/>
        </w:r>
        <w:r>
          <w:t>60</w:t>
        </w:r>
        <w:r>
          <w:fldChar w:fldCharType="end"/>
        </w:r>
      </w:hyperlink>
    </w:p>
    <w:p>
      <w:pPr>
        <w:pStyle w:val="TOC2"/>
        <w:tabs>
          <w:tab w:val="right" w:leader="dot" w:pos="8306"/>
        </w:tabs>
      </w:pPr>
      <w:hyperlink w:anchor="_Toc2098" w:history="1">
        <w:r>
          <w:rPr>
            <w:rFonts w:ascii="仿宋" w:eastAsia="仿宋" w:hAnsi="仿宋" w:cs="仿宋" w:hint="eastAsia"/>
            <w:lang w:eastAsia="zh-CN"/>
          </w:rPr>
          <w:t>(一)、创新驱动战略实施</w:t>
        </w:r>
        <w:r>
          <w:tab/>
        </w:r>
        <w:r>
          <w:fldChar w:fldCharType="begin"/>
        </w:r>
        <w:r>
          <w:instrText xml:space="preserve"> PAGEREF _Toc2098 \h </w:instrText>
        </w:r>
        <w:r>
          <w:fldChar w:fldCharType="separate"/>
        </w:r>
        <w:r>
          <w:t>60</w:t>
        </w:r>
        <w:r>
          <w:fldChar w:fldCharType="end"/>
        </w:r>
      </w:hyperlink>
    </w:p>
    <w:p>
      <w:pPr>
        <w:pStyle w:val="TOC2"/>
        <w:tabs>
          <w:tab w:val="right" w:leader="dot" w:pos="8306"/>
        </w:tabs>
      </w:pPr>
      <w:hyperlink w:anchor="_Toc3369" w:history="1">
        <w:r>
          <w:rPr>
            <w:rFonts w:ascii="仿宋" w:eastAsia="仿宋" w:hAnsi="仿宋" w:cs="仿宋" w:hint="eastAsia"/>
            <w:lang w:eastAsia="zh-CN"/>
          </w:rPr>
          <w:t>(二)、持续发展路径探索</w:t>
        </w:r>
        <w:r>
          <w:tab/>
        </w:r>
        <w:r>
          <w:fldChar w:fldCharType="begin"/>
        </w:r>
        <w:r>
          <w:instrText xml:space="preserve"> PAGEREF _Toc3369 \h </w:instrText>
        </w:r>
        <w:r>
          <w:fldChar w:fldCharType="separate"/>
        </w:r>
        <w:r>
          <w:t>62</w:t>
        </w:r>
        <w:r>
          <w:fldChar w:fldCharType="end"/>
        </w:r>
      </w:hyperlink>
    </w:p>
    <w:p>
      <w:pPr>
        <w:pStyle w:val="TOC1"/>
        <w:tabs>
          <w:tab w:val="right" w:leader="dot" w:pos="8306"/>
        </w:tabs>
      </w:pPr>
      <w:hyperlink w:anchor="_Toc819" w:history="1">
        <w:r>
          <w:rPr>
            <w:rFonts w:ascii="仿宋" w:eastAsia="仿宋" w:hAnsi="仿宋" w:cs="仿宋" w:hint="eastAsia"/>
            <w:lang w:eastAsia="zh-CN"/>
          </w:rPr>
          <w:t>十四、设施与设备管理</w:t>
        </w:r>
        <w:r>
          <w:tab/>
        </w:r>
        <w:r>
          <w:fldChar w:fldCharType="begin"/>
        </w:r>
        <w:r>
          <w:instrText xml:space="preserve"> PAGEREF _Toc819 \h </w:instrText>
        </w:r>
        <w:r>
          <w:fldChar w:fldCharType="separate"/>
        </w:r>
        <w:r>
          <w:t>66</w:t>
        </w:r>
        <w:r>
          <w:fldChar w:fldCharType="end"/>
        </w:r>
      </w:hyperlink>
    </w:p>
    <w:p>
      <w:pPr>
        <w:pStyle w:val="TOC2"/>
        <w:tabs>
          <w:tab w:val="right" w:leader="dot" w:pos="8306"/>
        </w:tabs>
      </w:pPr>
      <w:hyperlink w:anchor="_Toc2299" w:history="1">
        <w:r>
          <w:rPr>
            <w:rFonts w:ascii="仿宋" w:eastAsia="仿宋" w:hAnsi="仿宋" w:cs="仿宋" w:hint="eastAsia"/>
            <w:lang w:eastAsia="zh-CN"/>
          </w:rPr>
          <w:t>(一)、设施规划与配置</w:t>
        </w:r>
        <w:r>
          <w:tab/>
        </w:r>
        <w:r>
          <w:fldChar w:fldCharType="begin"/>
        </w:r>
        <w:r>
          <w:instrText xml:space="preserve"> PAGEREF _Toc2299 \h </w:instrText>
        </w:r>
        <w:r>
          <w:fldChar w:fldCharType="separate"/>
        </w:r>
        <w:r>
          <w:t>66</w:t>
        </w:r>
        <w:r>
          <w:fldChar w:fldCharType="end"/>
        </w:r>
      </w:hyperlink>
    </w:p>
    <w:p>
      <w:pPr>
        <w:pStyle w:val="TOC2"/>
        <w:tabs>
          <w:tab w:val="right" w:leader="dot" w:pos="8306"/>
        </w:tabs>
      </w:pPr>
      <w:hyperlink w:anchor="_Toc7135" w:history="1">
        <w:r>
          <w:rPr>
            <w:rFonts w:ascii="仿宋" w:eastAsia="仿宋" w:hAnsi="仿宋" w:cs="仿宋" w:hint="eastAsia"/>
            <w:lang w:eastAsia="zh-CN"/>
          </w:rPr>
          <w:t>(二)、设备采购与维护管理</w:t>
        </w:r>
        <w:r>
          <w:tab/>
        </w:r>
        <w:r>
          <w:fldChar w:fldCharType="begin"/>
        </w:r>
        <w:r>
          <w:instrText xml:space="preserve"> PAGEREF _Toc7135 \h </w:instrText>
        </w:r>
        <w:r>
          <w:fldChar w:fldCharType="separate"/>
        </w:r>
        <w:r>
          <w:t>67</w:t>
        </w:r>
        <w:r>
          <w:fldChar w:fldCharType="end"/>
        </w:r>
      </w:hyperlink>
    </w:p>
    <w:p>
      <w:pPr>
        <w:pStyle w:val="TOC2"/>
        <w:tabs>
          <w:tab w:val="right" w:leader="dot" w:pos="8306"/>
        </w:tabs>
      </w:pPr>
      <w:hyperlink w:anchor="_Toc8875" w:history="1">
        <w:r>
          <w:rPr>
            <w:rFonts w:ascii="仿宋" w:eastAsia="仿宋" w:hAnsi="仿宋" w:cs="仿宋" w:hint="eastAsia"/>
            <w:lang w:eastAsia="zh-CN"/>
          </w:rPr>
          <w:t>(三)、设施设备升级策略</w:t>
        </w:r>
        <w:r>
          <w:tab/>
        </w:r>
        <w:r>
          <w:fldChar w:fldCharType="begin"/>
        </w:r>
        <w:r>
          <w:instrText xml:space="preserve"> PAGEREF _Toc8875 \h </w:instrText>
        </w:r>
        <w:r>
          <w:fldChar w:fldCharType="separate"/>
        </w:r>
        <w:r>
          <w:t>67</w:t>
        </w:r>
        <w:r>
          <w:fldChar w:fldCharType="end"/>
        </w:r>
      </w:hyperlink>
    </w:p>
    <w:p>
      <w:pPr>
        <w:pStyle w:val="TOC1"/>
        <w:tabs>
          <w:tab w:val="right" w:leader="dot" w:pos="8306"/>
        </w:tabs>
      </w:pPr>
      <w:hyperlink w:anchor="_Toc2894" w:history="1">
        <w:r>
          <w:rPr>
            <w:rFonts w:ascii="仿宋" w:eastAsia="仿宋" w:hAnsi="仿宋" w:cs="仿宋" w:hint="eastAsia"/>
            <w:lang w:eastAsia="zh-CN"/>
          </w:rPr>
          <w:t>十五、知识产权管理与保护</w:t>
        </w:r>
        <w:r>
          <w:tab/>
        </w:r>
        <w:r>
          <w:fldChar w:fldCharType="begin"/>
        </w:r>
        <w:r>
          <w:instrText xml:space="preserve"> PAGEREF _Toc2894 \h </w:instrText>
        </w:r>
        <w:r>
          <w:fldChar w:fldCharType="separate"/>
        </w:r>
        <w:r>
          <w:t>68</w:t>
        </w:r>
        <w:r>
          <w:fldChar w:fldCharType="end"/>
        </w:r>
      </w:hyperlink>
    </w:p>
    <w:p>
      <w:pPr>
        <w:pStyle w:val="TOC2"/>
        <w:tabs>
          <w:tab w:val="right" w:leader="dot" w:pos="8306"/>
        </w:tabs>
      </w:pPr>
      <w:hyperlink w:anchor="_Toc26623" w:history="1">
        <w:r>
          <w:rPr>
            <w:rFonts w:ascii="仿宋" w:eastAsia="仿宋" w:hAnsi="仿宋" w:cs="仿宋" w:hint="eastAsia"/>
            <w:lang w:eastAsia="zh-CN"/>
          </w:rPr>
          <w:t>(一)、知识产权管理体系建设</w:t>
        </w:r>
        <w:r>
          <w:tab/>
        </w:r>
        <w:r>
          <w:fldChar w:fldCharType="begin"/>
        </w:r>
        <w:r>
          <w:instrText xml:space="preserve"> PAGEREF _Toc26623 \h </w:instrText>
        </w:r>
        <w:r>
          <w:fldChar w:fldCharType="separate"/>
        </w:r>
        <w:r>
          <w:t>68</w:t>
        </w:r>
        <w:r>
          <w:fldChar w:fldCharType="end"/>
        </w:r>
      </w:hyperlink>
    </w:p>
    <w:p>
      <w:pPr>
        <w:pStyle w:val="TOC2"/>
        <w:tabs>
          <w:tab w:val="right" w:leader="dot" w:pos="8306"/>
        </w:tabs>
      </w:pPr>
      <w:hyperlink w:anchor="_Toc9488" w:history="1">
        <w:r>
          <w:rPr>
            <w:rFonts w:ascii="仿宋" w:eastAsia="仿宋" w:hAnsi="仿宋" w:cs="仿宋" w:hint="eastAsia"/>
            <w:lang w:eastAsia="zh-CN"/>
          </w:rPr>
          <w:t>(二)、知识产权保护措施</w:t>
        </w:r>
        <w:r>
          <w:tab/>
        </w:r>
        <w:r>
          <w:fldChar w:fldCharType="begin"/>
        </w:r>
        <w:r>
          <w:instrText xml:space="preserve"> PAGEREF _Toc9488 \h </w:instrText>
        </w:r>
        <w:r>
          <w:fldChar w:fldCharType="separate"/>
        </w:r>
        <w:r>
          <w:t>69</w:t>
        </w:r>
        <w:r>
          <w:fldChar w:fldCharType="end"/>
        </w:r>
      </w:hyperlink>
    </w:p>
    <w:p>
      <w:pPr>
        <w:pStyle w:val="TOC1"/>
        <w:tabs>
          <w:tab w:val="right" w:leader="dot" w:pos="8306"/>
        </w:tabs>
      </w:pPr>
      <w:hyperlink w:anchor="_Toc28575" w:history="1">
        <w:r>
          <w:rPr>
            <w:rFonts w:ascii="仿宋" w:eastAsia="仿宋" w:hAnsi="仿宋" w:cs="仿宋" w:hint="eastAsia"/>
            <w:lang w:eastAsia="zh-CN"/>
          </w:rPr>
          <w:t>十六、质量管理与控制</w:t>
        </w:r>
        <w:r>
          <w:tab/>
        </w:r>
        <w:r>
          <w:fldChar w:fldCharType="begin"/>
        </w:r>
        <w:r>
          <w:instrText xml:space="preserve"> PAGEREF _Toc28575 \h </w:instrText>
        </w:r>
        <w:r>
          <w:fldChar w:fldCharType="separate"/>
        </w:r>
        <w:r>
          <w:t>71</w:t>
        </w:r>
        <w:r>
          <w:fldChar w:fldCharType="end"/>
        </w:r>
      </w:hyperlink>
    </w:p>
    <w:p>
      <w:pPr>
        <w:pStyle w:val="TOC2"/>
        <w:tabs>
          <w:tab w:val="right" w:leader="dot" w:pos="8306"/>
        </w:tabs>
      </w:pPr>
      <w:hyperlink w:anchor="_Toc22814" w:history="1">
        <w:r>
          <w:rPr>
            <w:rFonts w:ascii="仿宋" w:eastAsia="仿宋" w:hAnsi="仿宋" w:cs="仿宋" w:hint="eastAsia"/>
            <w:lang w:eastAsia="zh-CN"/>
          </w:rPr>
          <w:t>(一)、质量管理体系建设</w:t>
        </w:r>
        <w:r>
          <w:tab/>
        </w:r>
        <w:r>
          <w:fldChar w:fldCharType="begin"/>
        </w:r>
        <w:r>
          <w:instrText xml:space="preserve"> PAGEREF _Toc22814 \h </w:instrText>
        </w:r>
        <w:r>
          <w:fldChar w:fldCharType="separate"/>
        </w:r>
        <w:r>
          <w:t>71</w:t>
        </w:r>
        <w:r>
          <w:fldChar w:fldCharType="end"/>
        </w:r>
      </w:hyperlink>
    </w:p>
    <w:p>
      <w:pPr>
        <w:pStyle w:val="TOC2"/>
        <w:tabs>
          <w:tab w:val="right" w:leader="dot" w:pos="8306"/>
        </w:tabs>
      </w:pPr>
      <w:hyperlink w:anchor="_Toc5579" w:history="1">
        <w:r>
          <w:rPr>
            <w:rFonts w:ascii="仿宋" w:eastAsia="仿宋" w:hAnsi="仿宋" w:cs="仿宋" w:hint="eastAsia"/>
            <w:lang w:eastAsia="zh-CN"/>
          </w:rPr>
          <w:t>(二)、质量控制措施</w:t>
        </w:r>
        <w:r>
          <w:tab/>
        </w:r>
        <w:r>
          <w:fldChar w:fldCharType="begin"/>
        </w:r>
        <w:r>
          <w:instrText xml:space="preserve"> PAGEREF _Toc5579 \h </w:instrText>
        </w:r>
        <w:r>
          <w:fldChar w:fldCharType="separate"/>
        </w:r>
        <w:r>
          <w:t>72</w:t>
        </w:r>
        <w:r>
          <w:fldChar w:fldCharType="end"/>
        </w:r>
      </w:hyperlink>
    </w:p>
    <w:p>
      <w:pPr>
        <w:pStyle w:val="TOC1"/>
        <w:tabs>
          <w:tab w:val="right" w:leader="dot" w:pos="8306"/>
        </w:tabs>
      </w:pPr>
      <w:hyperlink w:anchor="_Toc13885" w:history="1">
        <w:r>
          <w:rPr>
            <w:rFonts w:ascii="仿宋" w:eastAsia="仿宋" w:hAnsi="仿宋" w:cs="仿宋" w:hint="eastAsia"/>
            <w:lang w:eastAsia="zh-CN"/>
          </w:rPr>
          <w:t>十七、人力资源管理与开发</w:t>
        </w:r>
        <w:r>
          <w:tab/>
        </w:r>
        <w:r>
          <w:fldChar w:fldCharType="begin"/>
        </w:r>
        <w:r>
          <w:instrText xml:space="preserve"> PAGEREF _Toc13885 \h </w:instrText>
        </w:r>
        <w:r>
          <w:fldChar w:fldCharType="separate"/>
        </w:r>
        <w:r>
          <w:t>73</w:t>
        </w:r>
        <w:r>
          <w:fldChar w:fldCharType="end"/>
        </w:r>
      </w:hyperlink>
    </w:p>
    <w:p>
      <w:pPr>
        <w:pStyle w:val="TOC2"/>
        <w:tabs>
          <w:tab w:val="right" w:leader="dot" w:pos="8306"/>
        </w:tabs>
      </w:pPr>
      <w:hyperlink w:anchor="_Toc19371" w:history="1">
        <w:r>
          <w:rPr>
            <w:rFonts w:ascii="仿宋" w:eastAsia="仿宋" w:hAnsi="仿宋" w:cs="仿宋" w:hint="eastAsia"/>
            <w:lang w:eastAsia="zh-CN"/>
          </w:rPr>
          <w:t>(一)、人力资源规划</w:t>
        </w:r>
        <w:r>
          <w:tab/>
        </w:r>
        <w:r>
          <w:fldChar w:fldCharType="begin"/>
        </w:r>
        <w:r>
          <w:instrText xml:space="preserve"> PAGEREF _Toc19371 \h </w:instrText>
        </w:r>
        <w:r>
          <w:fldChar w:fldCharType="separate"/>
        </w:r>
        <w:r>
          <w:t>73</w:t>
        </w:r>
        <w:r>
          <w:fldChar w:fldCharType="end"/>
        </w:r>
      </w:hyperlink>
    </w:p>
    <w:p>
      <w:pPr>
        <w:pStyle w:val="TOC2"/>
        <w:tabs>
          <w:tab w:val="right" w:leader="dot" w:pos="8306"/>
        </w:tabs>
      </w:pPr>
      <w:hyperlink w:anchor="_Toc30847" w:history="1">
        <w:r>
          <w:rPr>
            <w:rFonts w:ascii="仿宋" w:eastAsia="仿宋" w:hAnsi="仿宋" w:cs="仿宋" w:hint="eastAsia"/>
            <w:lang w:eastAsia="zh-CN"/>
          </w:rPr>
          <w:t>(二)、人力资源开发与培训</w:t>
        </w:r>
        <w:r>
          <w:tab/>
        </w:r>
        <w:r>
          <w:fldChar w:fldCharType="begin"/>
        </w:r>
        <w:r>
          <w:instrText xml:space="preserve"> PAGEREF _Toc30847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7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08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一、PVC胶项目的技术资源开发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VC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二、PVC胶项目的人力资源管理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VC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三、PVC胶项目的资金资源筹措与优化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VC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26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VC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VC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VC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1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VC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VC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智能技术的应用：PVC胶项目将利用智能技术，如物联网（IoT）和大数据分析，来监控和优化资源使用。通过实时数据分析，项目可以更有效地管理能源消耗、减少原材料浪费，并提高生产过程的整体效率。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76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40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21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https://d.book118.com/257112116003006055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F67E0"/>
    <w:rsid w:val="161F67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11211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2024-03-14T22:23:00Z</dcterms:created>
  <dcterms:modified xsi:type="dcterms:W3CDTF">2024-03-14T22:23:50Z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423E44286D1A433280FC226CE15037AD_11</vt:lpwstr>
  </property>
  <property fmtid="{D5CDD505-2E9C-101B-9397-08002B2CF9AE}" pid="3" name="KSOProductBuildVer">
    <vt:lpwstr>2052-12.1.0.16250</vt:lpwstr>
  </property>
</Properties>
</file>