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77" w:history="1">
        <w:r>
          <w:rPr>
            <w:rFonts w:ascii="仿宋" w:eastAsia="仿宋" w:hAnsi="仿宋" w:cs="仿宋" w:hint="eastAsia"/>
            <w:lang w:eastAsia="zh-CN"/>
          </w:rPr>
          <w:t>序言</w:t>
        </w:r>
        <w:r>
          <w:tab/>
        </w:r>
        <w:r>
          <w:fldChar w:fldCharType="begin"/>
        </w:r>
        <w:r>
          <w:instrText xml:space="preserve"> PAGEREF _Toc13977 \h </w:instrText>
        </w:r>
        <w:r>
          <w:fldChar w:fldCharType="separate"/>
        </w:r>
        <w:r>
          <w:t>3</w:t>
        </w:r>
        <w:r>
          <w:fldChar w:fldCharType="end"/>
        </w:r>
      </w:hyperlink>
    </w:p>
    <w:p>
      <w:pPr>
        <w:pStyle w:val="TOC1"/>
        <w:tabs>
          <w:tab w:val="right" w:leader="dot" w:pos="8306"/>
        </w:tabs>
      </w:pPr>
      <w:hyperlink w:anchor="_Toc1371" w:history="1">
        <w:r>
          <w:rPr>
            <w:rFonts w:ascii="仿宋" w:eastAsia="仿宋" w:hAnsi="仿宋" w:cs="仿宋" w:hint="eastAsia"/>
            <w:lang w:eastAsia="zh-CN"/>
          </w:rPr>
          <w:t>一、体育用品项目选址可行性分析</w:t>
        </w:r>
        <w:r>
          <w:tab/>
        </w:r>
        <w:r>
          <w:fldChar w:fldCharType="begin"/>
        </w:r>
        <w:r>
          <w:instrText xml:space="preserve"> PAGEREF _Toc1371 \h </w:instrText>
        </w:r>
        <w:r>
          <w:fldChar w:fldCharType="separate"/>
        </w:r>
        <w:r>
          <w:t>3</w:t>
        </w:r>
        <w:r>
          <w:fldChar w:fldCharType="end"/>
        </w:r>
      </w:hyperlink>
    </w:p>
    <w:p>
      <w:pPr>
        <w:pStyle w:val="TOC2"/>
        <w:tabs>
          <w:tab w:val="right" w:leader="dot" w:pos="8306"/>
        </w:tabs>
      </w:pPr>
      <w:hyperlink w:anchor="_Toc31751" w:history="1">
        <w:r>
          <w:rPr>
            <w:rFonts w:ascii="仿宋" w:eastAsia="仿宋" w:hAnsi="仿宋" w:cs="仿宋" w:hint="eastAsia"/>
            <w:lang w:eastAsia="zh-CN"/>
          </w:rPr>
          <w:t>(一)、体育用品项目选址</w:t>
        </w:r>
        <w:r>
          <w:tab/>
        </w:r>
        <w:r>
          <w:fldChar w:fldCharType="begin"/>
        </w:r>
        <w:r>
          <w:instrText xml:space="preserve"> PAGEREF _Toc31751 \h </w:instrText>
        </w:r>
        <w:r>
          <w:fldChar w:fldCharType="separate"/>
        </w:r>
        <w:r>
          <w:t>3</w:t>
        </w:r>
        <w:r>
          <w:fldChar w:fldCharType="end"/>
        </w:r>
      </w:hyperlink>
    </w:p>
    <w:p>
      <w:pPr>
        <w:pStyle w:val="TOC2"/>
        <w:tabs>
          <w:tab w:val="right" w:leader="dot" w:pos="8306"/>
        </w:tabs>
      </w:pPr>
      <w:hyperlink w:anchor="_Toc14166" w:history="1">
        <w:r>
          <w:rPr>
            <w:rFonts w:ascii="仿宋" w:eastAsia="仿宋" w:hAnsi="仿宋" w:cs="仿宋" w:hint="eastAsia"/>
            <w:lang w:eastAsia="zh-CN"/>
          </w:rPr>
          <w:t>(二)、用地控制指标</w:t>
        </w:r>
        <w:r>
          <w:tab/>
        </w:r>
        <w:r>
          <w:fldChar w:fldCharType="begin"/>
        </w:r>
        <w:r>
          <w:instrText xml:space="preserve"> PAGEREF _Toc14166 \h </w:instrText>
        </w:r>
        <w:r>
          <w:fldChar w:fldCharType="separate"/>
        </w:r>
        <w:r>
          <w:t>3</w:t>
        </w:r>
        <w:r>
          <w:fldChar w:fldCharType="end"/>
        </w:r>
      </w:hyperlink>
    </w:p>
    <w:p>
      <w:pPr>
        <w:pStyle w:val="TOC2"/>
        <w:tabs>
          <w:tab w:val="right" w:leader="dot" w:pos="8306"/>
        </w:tabs>
      </w:pPr>
      <w:hyperlink w:anchor="_Toc3809" w:history="1">
        <w:r>
          <w:rPr>
            <w:rFonts w:ascii="仿宋" w:eastAsia="仿宋" w:hAnsi="仿宋" w:cs="仿宋" w:hint="eastAsia"/>
            <w:lang w:eastAsia="zh-CN"/>
          </w:rPr>
          <w:t>(三)、节约用地措施</w:t>
        </w:r>
        <w:r>
          <w:tab/>
        </w:r>
        <w:r>
          <w:fldChar w:fldCharType="begin"/>
        </w:r>
        <w:r>
          <w:instrText xml:space="preserve"> PAGEREF _Toc3809 \h </w:instrText>
        </w:r>
        <w:r>
          <w:fldChar w:fldCharType="separate"/>
        </w:r>
        <w:r>
          <w:t>5</w:t>
        </w:r>
        <w:r>
          <w:fldChar w:fldCharType="end"/>
        </w:r>
      </w:hyperlink>
    </w:p>
    <w:p>
      <w:pPr>
        <w:pStyle w:val="TOC2"/>
        <w:tabs>
          <w:tab w:val="right" w:leader="dot" w:pos="8306"/>
        </w:tabs>
      </w:pPr>
      <w:hyperlink w:anchor="_Toc30093" w:history="1">
        <w:r>
          <w:rPr>
            <w:rFonts w:ascii="仿宋" w:eastAsia="仿宋" w:hAnsi="仿宋" w:cs="仿宋" w:hint="eastAsia"/>
            <w:lang w:eastAsia="zh-CN"/>
          </w:rPr>
          <w:t>(四)、总图布置方案</w:t>
        </w:r>
        <w:r>
          <w:tab/>
        </w:r>
        <w:r>
          <w:fldChar w:fldCharType="begin"/>
        </w:r>
        <w:r>
          <w:instrText xml:space="preserve"> PAGEREF _Toc30093 \h </w:instrText>
        </w:r>
        <w:r>
          <w:fldChar w:fldCharType="separate"/>
        </w:r>
        <w:r>
          <w:t>6</w:t>
        </w:r>
        <w:r>
          <w:fldChar w:fldCharType="end"/>
        </w:r>
      </w:hyperlink>
    </w:p>
    <w:p>
      <w:pPr>
        <w:pStyle w:val="TOC2"/>
        <w:tabs>
          <w:tab w:val="right" w:leader="dot" w:pos="8306"/>
        </w:tabs>
      </w:pPr>
      <w:hyperlink w:anchor="_Toc7316" w:history="1">
        <w:r>
          <w:rPr>
            <w:rFonts w:ascii="仿宋" w:eastAsia="仿宋" w:hAnsi="仿宋" w:cs="仿宋" w:hint="eastAsia"/>
            <w:lang w:eastAsia="zh-CN"/>
          </w:rPr>
          <w:t>(五)、选址综合评价</w:t>
        </w:r>
        <w:r>
          <w:tab/>
        </w:r>
        <w:r>
          <w:fldChar w:fldCharType="begin"/>
        </w:r>
        <w:r>
          <w:instrText xml:space="preserve"> PAGEREF _Toc7316 \h </w:instrText>
        </w:r>
        <w:r>
          <w:fldChar w:fldCharType="separate"/>
        </w:r>
        <w:r>
          <w:t>7</w:t>
        </w:r>
        <w:r>
          <w:fldChar w:fldCharType="end"/>
        </w:r>
      </w:hyperlink>
    </w:p>
    <w:p>
      <w:pPr>
        <w:pStyle w:val="TOC1"/>
        <w:tabs>
          <w:tab w:val="right" w:leader="dot" w:pos="8306"/>
        </w:tabs>
      </w:pPr>
      <w:hyperlink w:anchor="_Toc28043" w:history="1">
        <w:r>
          <w:rPr>
            <w:rFonts w:ascii="仿宋" w:eastAsia="仿宋" w:hAnsi="仿宋" w:cs="仿宋" w:hint="eastAsia"/>
            <w:lang w:eastAsia="zh-CN"/>
          </w:rPr>
          <w:t>二、体育用品项目绩效评估</w:t>
        </w:r>
        <w:r>
          <w:tab/>
        </w:r>
        <w:r>
          <w:fldChar w:fldCharType="begin"/>
        </w:r>
        <w:r>
          <w:instrText xml:space="preserve"> PAGEREF _Toc28043 \h </w:instrText>
        </w:r>
        <w:r>
          <w:fldChar w:fldCharType="separate"/>
        </w:r>
        <w:r>
          <w:t>8</w:t>
        </w:r>
        <w:r>
          <w:fldChar w:fldCharType="end"/>
        </w:r>
      </w:hyperlink>
    </w:p>
    <w:p>
      <w:pPr>
        <w:pStyle w:val="TOC2"/>
        <w:tabs>
          <w:tab w:val="right" w:leader="dot" w:pos="8306"/>
        </w:tabs>
      </w:pPr>
      <w:hyperlink w:anchor="_Toc25330" w:history="1">
        <w:r>
          <w:rPr>
            <w:rFonts w:ascii="仿宋" w:eastAsia="仿宋" w:hAnsi="仿宋" w:cs="仿宋" w:hint="eastAsia"/>
            <w:lang w:eastAsia="zh-CN"/>
          </w:rPr>
          <w:t>(一)、绩效评估指标</w:t>
        </w:r>
        <w:r>
          <w:tab/>
        </w:r>
        <w:r>
          <w:fldChar w:fldCharType="begin"/>
        </w:r>
        <w:r>
          <w:instrText xml:space="preserve"> PAGEREF _Toc25330 \h </w:instrText>
        </w:r>
        <w:r>
          <w:fldChar w:fldCharType="separate"/>
        </w:r>
        <w:r>
          <w:t>8</w:t>
        </w:r>
        <w:r>
          <w:fldChar w:fldCharType="end"/>
        </w:r>
      </w:hyperlink>
    </w:p>
    <w:p>
      <w:pPr>
        <w:pStyle w:val="TOC2"/>
        <w:tabs>
          <w:tab w:val="right" w:leader="dot" w:pos="8306"/>
        </w:tabs>
      </w:pPr>
      <w:hyperlink w:anchor="_Toc23174" w:history="1">
        <w:r>
          <w:rPr>
            <w:rFonts w:ascii="仿宋" w:eastAsia="仿宋" w:hAnsi="仿宋" w:cs="仿宋" w:hint="eastAsia"/>
            <w:lang w:eastAsia="zh-CN"/>
          </w:rPr>
          <w:t>(二)、绩效评估方法</w:t>
        </w:r>
        <w:r>
          <w:tab/>
        </w:r>
        <w:r>
          <w:fldChar w:fldCharType="begin"/>
        </w:r>
        <w:r>
          <w:instrText xml:space="preserve"> PAGEREF _Toc23174 \h </w:instrText>
        </w:r>
        <w:r>
          <w:fldChar w:fldCharType="separate"/>
        </w:r>
        <w:r>
          <w:t>9</w:t>
        </w:r>
        <w:r>
          <w:fldChar w:fldCharType="end"/>
        </w:r>
      </w:hyperlink>
    </w:p>
    <w:p>
      <w:pPr>
        <w:pStyle w:val="TOC2"/>
        <w:tabs>
          <w:tab w:val="right" w:leader="dot" w:pos="8306"/>
        </w:tabs>
      </w:pPr>
      <w:hyperlink w:anchor="_Toc31322" w:history="1">
        <w:r>
          <w:rPr>
            <w:rFonts w:ascii="仿宋" w:eastAsia="仿宋" w:hAnsi="仿宋" w:cs="仿宋" w:hint="eastAsia"/>
            <w:lang w:eastAsia="zh-CN"/>
          </w:rPr>
          <w:t>(三)、绩效评估周期</w:t>
        </w:r>
        <w:r>
          <w:tab/>
        </w:r>
        <w:r>
          <w:fldChar w:fldCharType="begin"/>
        </w:r>
        <w:r>
          <w:instrText xml:space="preserve"> PAGEREF _Toc31322 \h </w:instrText>
        </w:r>
        <w:r>
          <w:fldChar w:fldCharType="separate"/>
        </w:r>
        <w:r>
          <w:t>10</w:t>
        </w:r>
        <w:r>
          <w:fldChar w:fldCharType="end"/>
        </w:r>
      </w:hyperlink>
    </w:p>
    <w:p>
      <w:pPr>
        <w:pStyle w:val="TOC1"/>
        <w:tabs>
          <w:tab w:val="right" w:leader="dot" w:pos="8306"/>
        </w:tabs>
      </w:pPr>
      <w:hyperlink w:anchor="_Toc7519" w:history="1">
        <w:r>
          <w:rPr>
            <w:rFonts w:ascii="仿宋" w:eastAsia="仿宋" w:hAnsi="仿宋" w:cs="仿宋" w:hint="eastAsia"/>
            <w:lang w:eastAsia="zh-CN"/>
          </w:rPr>
          <w:t>三、产品规划分析</w:t>
        </w:r>
        <w:r>
          <w:tab/>
        </w:r>
        <w:r>
          <w:fldChar w:fldCharType="begin"/>
        </w:r>
        <w:r>
          <w:instrText xml:space="preserve"> PAGEREF _Toc7519 \h </w:instrText>
        </w:r>
        <w:r>
          <w:fldChar w:fldCharType="separate"/>
        </w:r>
        <w:r>
          <w:t>11</w:t>
        </w:r>
        <w:r>
          <w:fldChar w:fldCharType="end"/>
        </w:r>
      </w:hyperlink>
    </w:p>
    <w:p>
      <w:pPr>
        <w:pStyle w:val="TOC2"/>
        <w:tabs>
          <w:tab w:val="right" w:leader="dot" w:pos="8306"/>
        </w:tabs>
      </w:pPr>
      <w:hyperlink w:anchor="_Toc10816" w:history="1">
        <w:r>
          <w:rPr>
            <w:rFonts w:ascii="仿宋" w:eastAsia="仿宋" w:hAnsi="仿宋" w:cs="仿宋" w:hint="eastAsia"/>
            <w:lang w:eastAsia="zh-CN"/>
          </w:rPr>
          <w:t>(一)、产品规划</w:t>
        </w:r>
        <w:r>
          <w:tab/>
        </w:r>
        <w:r>
          <w:fldChar w:fldCharType="begin"/>
        </w:r>
        <w:r>
          <w:instrText xml:space="preserve"> PAGEREF _Toc10816 \h </w:instrText>
        </w:r>
        <w:r>
          <w:fldChar w:fldCharType="separate"/>
        </w:r>
        <w:r>
          <w:t>11</w:t>
        </w:r>
        <w:r>
          <w:fldChar w:fldCharType="end"/>
        </w:r>
      </w:hyperlink>
    </w:p>
    <w:p>
      <w:pPr>
        <w:pStyle w:val="TOC2"/>
        <w:tabs>
          <w:tab w:val="right" w:leader="dot" w:pos="8306"/>
        </w:tabs>
      </w:pPr>
      <w:hyperlink w:anchor="_Toc27011" w:history="1">
        <w:r>
          <w:rPr>
            <w:rFonts w:ascii="仿宋" w:eastAsia="仿宋" w:hAnsi="仿宋" w:cs="仿宋" w:hint="eastAsia"/>
            <w:lang w:eastAsia="zh-CN"/>
          </w:rPr>
          <w:t>(二)、建设规模</w:t>
        </w:r>
        <w:r>
          <w:tab/>
        </w:r>
        <w:r>
          <w:fldChar w:fldCharType="begin"/>
        </w:r>
        <w:r>
          <w:instrText xml:space="preserve"> PAGEREF _Toc27011 \h </w:instrText>
        </w:r>
        <w:r>
          <w:fldChar w:fldCharType="separate"/>
        </w:r>
        <w:r>
          <w:t>12</w:t>
        </w:r>
        <w:r>
          <w:fldChar w:fldCharType="end"/>
        </w:r>
      </w:hyperlink>
    </w:p>
    <w:p>
      <w:pPr>
        <w:pStyle w:val="TOC1"/>
        <w:tabs>
          <w:tab w:val="right" w:leader="dot" w:pos="8306"/>
        </w:tabs>
      </w:pPr>
      <w:hyperlink w:anchor="_Toc25338" w:history="1">
        <w:r>
          <w:rPr>
            <w:rFonts w:ascii="仿宋" w:eastAsia="仿宋" w:hAnsi="仿宋" w:cs="仿宋" w:hint="eastAsia"/>
            <w:lang w:eastAsia="zh-CN"/>
          </w:rPr>
          <w:t>四、体育用品项目概论</w:t>
        </w:r>
        <w:r>
          <w:tab/>
        </w:r>
        <w:r>
          <w:fldChar w:fldCharType="begin"/>
        </w:r>
        <w:r>
          <w:instrText xml:space="preserve"> PAGEREF _Toc25338 \h </w:instrText>
        </w:r>
        <w:r>
          <w:fldChar w:fldCharType="separate"/>
        </w:r>
        <w:r>
          <w:t>13</w:t>
        </w:r>
        <w:r>
          <w:fldChar w:fldCharType="end"/>
        </w:r>
      </w:hyperlink>
    </w:p>
    <w:p>
      <w:pPr>
        <w:pStyle w:val="TOC2"/>
        <w:tabs>
          <w:tab w:val="right" w:leader="dot" w:pos="8306"/>
        </w:tabs>
      </w:pPr>
      <w:hyperlink w:anchor="_Toc22022" w:history="1">
        <w:r>
          <w:rPr>
            <w:rFonts w:ascii="仿宋" w:eastAsia="仿宋" w:hAnsi="仿宋" w:cs="仿宋" w:hint="eastAsia"/>
            <w:lang w:eastAsia="zh-CN"/>
          </w:rPr>
          <w:t>(一)、体育用品项目概况</w:t>
        </w:r>
        <w:r>
          <w:tab/>
        </w:r>
        <w:r>
          <w:fldChar w:fldCharType="begin"/>
        </w:r>
        <w:r>
          <w:instrText xml:space="preserve"> PAGEREF _Toc22022 \h </w:instrText>
        </w:r>
        <w:r>
          <w:fldChar w:fldCharType="separate"/>
        </w:r>
        <w:r>
          <w:t>13</w:t>
        </w:r>
        <w:r>
          <w:fldChar w:fldCharType="end"/>
        </w:r>
      </w:hyperlink>
    </w:p>
    <w:p>
      <w:pPr>
        <w:pStyle w:val="TOC2"/>
        <w:tabs>
          <w:tab w:val="right" w:leader="dot" w:pos="8306"/>
        </w:tabs>
      </w:pPr>
      <w:hyperlink w:anchor="_Toc3837" w:history="1">
        <w:r>
          <w:rPr>
            <w:rFonts w:ascii="仿宋" w:eastAsia="仿宋" w:hAnsi="仿宋" w:cs="仿宋" w:hint="eastAsia"/>
            <w:lang w:eastAsia="zh-CN"/>
          </w:rPr>
          <w:t>(二)、体育用品项目目标</w:t>
        </w:r>
        <w:r>
          <w:tab/>
        </w:r>
        <w:r>
          <w:fldChar w:fldCharType="begin"/>
        </w:r>
        <w:r>
          <w:instrText xml:space="preserve"> PAGEREF _Toc3837 \h </w:instrText>
        </w:r>
        <w:r>
          <w:fldChar w:fldCharType="separate"/>
        </w:r>
        <w:r>
          <w:t>15</w:t>
        </w:r>
        <w:r>
          <w:fldChar w:fldCharType="end"/>
        </w:r>
      </w:hyperlink>
    </w:p>
    <w:p>
      <w:pPr>
        <w:pStyle w:val="TOC2"/>
        <w:tabs>
          <w:tab w:val="right" w:leader="dot" w:pos="8306"/>
        </w:tabs>
      </w:pPr>
      <w:hyperlink w:anchor="_Toc23667" w:history="1">
        <w:r>
          <w:rPr>
            <w:rFonts w:ascii="仿宋" w:eastAsia="仿宋" w:hAnsi="仿宋" w:cs="仿宋" w:hint="eastAsia"/>
            <w:lang w:eastAsia="zh-CN"/>
          </w:rPr>
          <w:t>(三)、体育用品项目提出的理由</w:t>
        </w:r>
        <w:r>
          <w:tab/>
        </w:r>
        <w:r>
          <w:fldChar w:fldCharType="begin"/>
        </w:r>
        <w:r>
          <w:instrText xml:space="preserve"> PAGEREF _Toc23667 \h </w:instrText>
        </w:r>
        <w:r>
          <w:fldChar w:fldCharType="separate"/>
        </w:r>
        <w:r>
          <w:t>16</w:t>
        </w:r>
        <w:r>
          <w:fldChar w:fldCharType="end"/>
        </w:r>
      </w:hyperlink>
    </w:p>
    <w:p>
      <w:pPr>
        <w:pStyle w:val="TOC2"/>
        <w:tabs>
          <w:tab w:val="right" w:leader="dot" w:pos="8306"/>
        </w:tabs>
      </w:pPr>
      <w:hyperlink w:anchor="_Toc16110" w:history="1">
        <w:r>
          <w:rPr>
            <w:rFonts w:ascii="仿宋" w:eastAsia="仿宋" w:hAnsi="仿宋" w:cs="仿宋" w:hint="eastAsia"/>
            <w:lang w:eastAsia="zh-CN"/>
          </w:rPr>
          <w:t>(四)、体育用品项目意义</w:t>
        </w:r>
        <w:r>
          <w:tab/>
        </w:r>
        <w:r>
          <w:fldChar w:fldCharType="begin"/>
        </w:r>
        <w:r>
          <w:instrText xml:space="preserve"> PAGEREF _Toc16110 \h </w:instrText>
        </w:r>
        <w:r>
          <w:fldChar w:fldCharType="separate"/>
        </w:r>
        <w:r>
          <w:t>18</w:t>
        </w:r>
        <w:r>
          <w:fldChar w:fldCharType="end"/>
        </w:r>
      </w:hyperlink>
    </w:p>
    <w:p>
      <w:pPr>
        <w:pStyle w:val="TOC2"/>
        <w:tabs>
          <w:tab w:val="right" w:leader="dot" w:pos="8306"/>
        </w:tabs>
      </w:pPr>
      <w:hyperlink w:anchor="_Toc23324" w:history="1">
        <w:r>
          <w:rPr>
            <w:rFonts w:ascii="仿宋" w:eastAsia="仿宋" w:hAnsi="仿宋" w:cs="仿宋" w:hint="eastAsia"/>
            <w:lang w:eastAsia="zh-CN"/>
          </w:rPr>
          <w:t>(五)、体育用品项目背景</w:t>
        </w:r>
        <w:r>
          <w:tab/>
        </w:r>
        <w:r>
          <w:fldChar w:fldCharType="begin"/>
        </w:r>
        <w:r>
          <w:instrText xml:space="preserve"> PAGEREF _Toc23324 \h </w:instrText>
        </w:r>
        <w:r>
          <w:fldChar w:fldCharType="separate"/>
        </w:r>
        <w:r>
          <w:t>19</w:t>
        </w:r>
        <w:r>
          <w:fldChar w:fldCharType="end"/>
        </w:r>
      </w:hyperlink>
    </w:p>
    <w:p>
      <w:pPr>
        <w:pStyle w:val="TOC1"/>
        <w:tabs>
          <w:tab w:val="right" w:leader="dot" w:pos="8306"/>
        </w:tabs>
      </w:pPr>
      <w:hyperlink w:anchor="_Toc3879" w:history="1">
        <w:r>
          <w:rPr>
            <w:rFonts w:ascii="仿宋" w:eastAsia="仿宋" w:hAnsi="仿宋" w:cs="仿宋" w:hint="eastAsia"/>
            <w:lang w:eastAsia="zh-CN"/>
          </w:rPr>
          <w:t>五、工艺说明</w:t>
        </w:r>
        <w:r>
          <w:tab/>
        </w:r>
        <w:r>
          <w:fldChar w:fldCharType="begin"/>
        </w:r>
        <w:r>
          <w:instrText xml:space="preserve"> PAGEREF _Toc3879 \h </w:instrText>
        </w:r>
        <w:r>
          <w:fldChar w:fldCharType="separate"/>
        </w:r>
        <w:r>
          <w:t>20</w:t>
        </w:r>
        <w:r>
          <w:fldChar w:fldCharType="end"/>
        </w:r>
      </w:hyperlink>
    </w:p>
    <w:p>
      <w:pPr>
        <w:pStyle w:val="TOC2"/>
        <w:tabs>
          <w:tab w:val="right" w:leader="dot" w:pos="8306"/>
        </w:tabs>
      </w:pPr>
      <w:hyperlink w:anchor="_Toc7923" w:history="1">
        <w:r>
          <w:rPr>
            <w:rFonts w:ascii="仿宋" w:eastAsia="仿宋" w:hAnsi="仿宋" w:cs="仿宋" w:hint="eastAsia"/>
            <w:lang w:eastAsia="zh-CN"/>
          </w:rPr>
          <w:t>(一)、技术管理特点</w:t>
        </w:r>
        <w:r>
          <w:tab/>
        </w:r>
        <w:r>
          <w:fldChar w:fldCharType="begin"/>
        </w:r>
        <w:r>
          <w:instrText xml:space="preserve"> PAGEREF _Toc7923 \h </w:instrText>
        </w:r>
        <w:r>
          <w:fldChar w:fldCharType="separate"/>
        </w:r>
        <w:r>
          <w:t>20</w:t>
        </w:r>
        <w:r>
          <w:fldChar w:fldCharType="end"/>
        </w:r>
      </w:hyperlink>
    </w:p>
    <w:p>
      <w:pPr>
        <w:pStyle w:val="TOC2"/>
        <w:tabs>
          <w:tab w:val="right" w:leader="dot" w:pos="8306"/>
        </w:tabs>
      </w:pPr>
      <w:hyperlink w:anchor="_Toc23220" w:history="1">
        <w:r>
          <w:rPr>
            <w:rFonts w:ascii="仿宋" w:eastAsia="仿宋" w:hAnsi="仿宋" w:cs="仿宋" w:hint="eastAsia"/>
            <w:lang w:eastAsia="zh-CN"/>
          </w:rPr>
          <w:t>(二)、体育用品项目工艺技术设计方案</w:t>
        </w:r>
        <w:r>
          <w:tab/>
        </w:r>
        <w:r>
          <w:fldChar w:fldCharType="begin"/>
        </w:r>
        <w:r>
          <w:instrText xml:space="preserve"> PAGEREF _Toc23220 \h </w:instrText>
        </w:r>
        <w:r>
          <w:fldChar w:fldCharType="separate"/>
        </w:r>
        <w:r>
          <w:t>21</w:t>
        </w:r>
        <w:r>
          <w:fldChar w:fldCharType="end"/>
        </w:r>
      </w:hyperlink>
    </w:p>
    <w:p>
      <w:pPr>
        <w:pStyle w:val="TOC2"/>
        <w:tabs>
          <w:tab w:val="right" w:leader="dot" w:pos="8306"/>
        </w:tabs>
      </w:pPr>
      <w:hyperlink w:anchor="_Toc22840" w:history="1">
        <w:r>
          <w:rPr>
            <w:rFonts w:ascii="仿宋" w:eastAsia="仿宋" w:hAnsi="仿宋" w:cs="仿宋" w:hint="eastAsia"/>
            <w:lang w:eastAsia="zh-CN"/>
          </w:rPr>
          <w:t>(三)、设备选型方案</w:t>
        </w:r>
        <w:r>
          <w:tab/>
        </w:r>
        <w:r>
          <w:fldChar w:fldCharType="begin"/>
        </w:r>
        <w:r>
          <w:instrText xml:space="preserve"> PAGEREF _Toc22840 \h </w:instrText>
        </w:r>
        <w:r>
          <w:fldChar w:fldCharType="separate"/>
        </w:r>
        <w:r>
          <w:t>22</w:t>
        </w:r>
        <w:r>
          <w:fldChar w:fldCharType="end"/>
        </w:r>
      </w:hyperlink>
    </w:p>
    <w:p>
      <w:pPr>
        <w:pStyle w:val="TOC1"/>
        <w:tabs>
          <w:tab w:val="right" w:leader="dot" w:pos="8306"/>
        </w:tabs>
      </w:pPr>
      <w:hyperlink w:anchor="_Toc11973" w:history="1">
        <w:r>
          <w:rPr>
            <w:rFonts w:ascii="仿宋" w:eastAsia="仿宋" w:hAnsi="仿宋" w:cs="仿宋" w:hint="eastAsia"/>
            <w:lang w:eastAsia="zh-CN"/>
          </w:rPr>
          <w:t>六、体育用品项目土建工程</w:t>
        </w:r>
        <w:r>
          <w:tab/>
        </w:r>
        <w:r>
          <w:fldChar w:fldCharType="begin"/>
        </w:r>
        <w:r>
          <w:instrText xml:space="preserve"> PAGEREF _Toc11973 \h </w:instrText>
        </w:r>
        <w:r>
          <w:fldChar w:fldCharType="separate"/>
        </w:r>
        <w:r>
          <w:t>23</w:t>
        </w:r>
        <w:r>
          <w:fldChar w:fldCharType="end"/>
        </w:r>
      </w:hyperlink>
    </w:p>
    <w:p>
      <w:pPr>
        <w:pStyle w:val="TOC2"/>
        <w:tabs>
          <w:tab w:val="right" w:leader="dot" w:pos="8306"/>
        </w:tabs>
      </w:pPr>
      <w:hyperlink w:anchor="_Toc18300" w:history="1">
        <w:r>
          <w:rPr>
            <w:rFonts w:ascii="仿宋" w:eastAsia="仿宋" w:hAnsi="仿宋" w:cs="仿宋" w:hint="eastAsia"/>
            <w:lang w:eastAsia="zh-CN"/>
          </w:rPr>
          <w:t>(一)、建筑工程设计原则</w:t>
        </w:r>
        <w:r>
          <w:tab/>
        </w:r>
        <w:r>
          <w:fldChar w:fldCharType="begin"/>
        </w:r>
        <w:r>
          <w:instrText xml:space="preserve"> PAGEREF _Toc18300 \h </w:instrText>
        </w:r>
        <w:r>
          <w:fldChar w:fldCharType="separate"/>
        </w:r>
        <w:r>
          <w:t>23</w:t>
        </w:r>
        <w:r>
          <w:fldChar w:fldCharType="end"/>
        </w:r>
      </w:hyperlink>
    </w:p>
    <w:p>
      <w:pPr>
        <w:pStyle w:val="TOC2"/>
        <w:tabs>
          <w:tab w:val="right" w:leader="dot" w:pos="8306"/>
        </w:tabs>
      </w:pPr>
      <w:hyperlink w:anchor="_Toc19246" w:history="1">
        <w:r>
          <w:rPr>
            <w:rFonts w:ascii="仿宋" w:eastAsia="仿宋" w:hAnsi="仿宋" w:cs="仿宋" w:hint="eastAsia"/>
            <w:lang w:eastAsia="zh-CN"/>
          </w:rPr>
          <w:t>(二)、土建工程设计年限及安全等级</w:t>
        </w:r>
        <w:r>
          <w:tab/>
        </w:r>
        <w:r>
          <w:fldChar w:fldCharType="begin"/>
        </w:r>
        <w:r>
          <w:instrText xml:space="preserve"> PAGEREF _Toc19246 \h </w:instrText>
        </w:r>
        <w:r>
          <w:fldChar w:fldCharType="separate"/>
        </w:r>
        <w:r>
          <w:t>25</w:t>
        </w:r>
        <w:r>
          <w:fldChar w:fldCharType="end"/>
        </w:r>
      </w:hyperlink>
    </w:p>
    <w:p>
      <w:pPr>
        <w:pStyle w:val="TOC2"/>
        <w:tabs>
          <w:tab w:val="right" w:leader="dot" w:pos="8306"/>
        </w:tabs>
      </w:pPr>
      <w:hyperlink w:anchor="_Toc18629" w:history="1">
        <w:r>
          <w:rPr>
            <w:rFonts w:ascii="仿宋" w:eastAsia="仿宋" w:hAnsi="仿宋" w:cs="仿宋" w:hint="eastAsia"/>
            <w:lang w:eastAsia="zh-CN"/>
          </w:rPr>
          <w:t>(三)、建筑工程设计总体要求</w:t>
        </w:r>
        <w:r>
          <w:tab/>
        </w:r>
        <w:r>
          <w:fldChar w:fldCharType="begin"/>
        </w:r>
        <w:r>
          <w:instrText xml:space="preserve"> PAGEREF _Toc18629 \h </w:instrText>
        </w:r>
        <w:r>
          <w:fldChar w:fldCharType="separate"/>
        </w:r>
        <w:r>
          <w:t>26</w:t>
        </w:r>
        <w:r>
          <w:fldChar w:fldCharType="end"/>
        </w:r>
      </w:hyperlink>
    </w:p>
    <w:p>
      <w:pPr>
        <w:pStyle w:val="TOC2"/>
        <w:tabs>
          <w:tab w:val="right" w:leader="dot" w:pos="8306"/>
        </w:tabs>
      </w:pPr>
      <w:hyperlink w:anchor="_Toc8046" w:history="1">
        <w:r>
          <w:rPr>
            <w:rFonts w:ascii="仿宋" w:eastAsia="仿宋" w:hAnsi="仿宋" w:cs="仿宋" w:hint="eastAsia"/>
            <w:lang w:eastAsia="zh-CN"/>
          </w:rPr>
          <w:t>(四)、土建工程建设指标</w:t>
        </w:r>
        <w:r>
          <w:tab/>
        </w:r>
        <w:r>
          <w:fldChar w:fldCharType="begin"/>
        </w:r>
        <w:r>
          <w:instrText xml:space="preserve"> PAGEREF _Toc8046 \h </w:instrText>
        </w:r>
        <w:r>
          <w:fldChar w:fldCharType="separate"/>
        </w:r>
        <w:r>
          <w:t>26</w:t>
        </w:r>
        <w:r>
          <w:fldChar w:fldCharType="end"/>
        </w:r>
      </w:hyperlink>
    </w:p>
    <w:p>
      <w:pPr>
        <w:pStyle w:val="TOC1"/>
        <w:tabs>
          <w:tab w:val="right" w:leader="dot" w:pos="8306"/>
        </w:tabs>
      </w:pPr>
      <w:hyperlink w:anchor="_Toc12507" w:history="1">
        <w:r>
          <w:rPr>
            <w:rFonts w:ascii="仿宋" w:eastAsia="仿宋" w:hAnsi="仿宋" w:cs="仿宋" w:hint="eastAsia"/>
            <w:lang w:eastAsia="zh-CN"/>
          </w:rPr>
          <w:t>七、体育用品项目人力资源培养与发展</w:t>
        </w:r>
        <w:r>
          <w:tab/>
        </w:r>
        <w:r>
          <w:fldChar w:fldCharType="begin"/>
        </w:r>
        <w:r>
          <w:instrText xml:space="preserve"> PAGEREF _Toc12507 \h </w:instrText>
        </w:r>
        <w:r>
          <w:fldChar w:fldCharType="separate"/>
        </w:r>
        <w:r>
          <w:t>27</w:t>
        </w:r>
        <w:r>
          <w:fldChar w:fldCharType="end"/>
        </w:r>
      </w:hyperlink>
    </w:p>
    <w:p>
      <w:pPr>
        <w:pStyle w:val="TOC2"/>
        <w:tabs>
          <w:tab w:val="right" w:leader="dot" w:pos="8306"/>
        </w:tabs>
      </w:pPr>
      <w:hyperlink w:anchor="_Toc29001" w:history="1">
        <w:r>
          <w:rPr>
            <w:rFonts w:ascii="仿宋" w:eastAsia="仿宋" w:hAnsi="仿宋" w:cs="仿宋" w:hint="eastAsia"/>
            <w:lang w:eastAsia="zh-CN"/>
          </w:rPr>
          <w:t>(一)、人才需求与规划</w:t>
        </w:r>
        <w:r>
          <w:tab/>
        </w:r>
        <w:r>
          <w:fldChar w:fldCharType="begin"/>
        </w:r>
        <w:r>
          <w:instrText xml:space="preserve"> PAGEREF _Toc29001 \h </w:instrText>
        </w:r>
        <w:r>
          <w:fldChar w:fldCharType="separate"/>
        </w:r>
        <w:r>
          <w:t>27</w:t>
        </w:r>
        <w:r>
          <w:fldChar w:fldCharType="end"/>
        </w:r>
      </w:hyperlink>
    </w:p>
    <w:p>
      <w:pPr>
        <w:pStyle w:val="TOC2"/>
        <w:tabs>
          <w:tab w:val="right" w:leader="dot" w:pos="8306"/>
        </w:tabs>
      </w:pPr>
      <w:hyperlink w:anchor="_Toc29453" w:history="1">
        <w:r>
          <w:rPr>
            <w:rFonts w:ascii="仿宋" w:eastAsia="仿宋" w:hAnsi="仿宋" w:cs="仿宋" w:hint="eastAsia"/>
            <w:lang w:eastAsia="zh-CN"/>
          </w:rPr>
          <w:t>(二)、培训与发展计划</w:t>
        </w:r>
        <w:r>
          <w:tab/>
        </w:r>
        <w:r>
          <w:fldChar w:fldCharType="begin"/>
        </w:r>
        <w:r>
          <w:instrText xml:space="preserve"> PAGEREF _Toc29453 \h </w:instrText>
        </w:r>
        <w:r>
          <w:fldChar w:fldCharType="separate"/>
        </w:r>
        <w:r>
          <w:t>27</w:t>
        </w:r>
        <w:r>
          <w:fldChar w:fldCharType="end"/>
        </w:r>
      </w:hyperlink>
    </w:p>
    <w:p>
      <w:pPr>
        <w:pStyle w:val="TOC1"/>
        <w:tabs>
          <w:tab w:val="right" w:leader="dot" w:pos="8306"/>
        </w:tabs>
      </w:pPr>
      <w:hyperlink w:anchor="_Toc266" w:history="1">
        <w:r>
          <w:rPr>
            <w:rFonts w:ascii="仿宋" w:eastAsia="仿宋" w:hAnsi="仿宋" w:cs="仿宋" w:hint="eastAsia"/>
            <w:lang w:eastAsia="zh-CN"/>
          </w:rPr>
          <w:t>八、体育用品项目计划安排</w:t>
        </w:r>
        <w:r>
          <w:tab/>
        </w:r>
        <w:r>
          <w:fldChar w:fldCharType="begin"/>
        </w:r>
        <w:r>
          <w:instrText xml:space="preserve"> PAGEREF _Toc266 \h </w:instrText>
        </w:r>
        <w:r>
          <w:fldChar w:fldCharType="separate"/>
        </w:r>
        <w:r>
          <w:t>28</w:t>
        </w:r>
        <w:r>
          <w:fldChar w:fldCharType="end"/>
        </w:r>
      </w:hyperlink>
    </w:p>
    <w:p>
      <w:pPr>
        <w:pStyle w:val="TOC2"/>
        <w:tabs>
          <w:tab w:val="right" w:leader="dot" w:pos="8306"/>
        </w:tabs>
      </w:pPr>
      <w:hyperlink w:anchor="_Toc18402" w:history="1">
        <w:r>
          <w:rPr>
            <w:rFonts w:ascii="仿宋" w:eastAsia="仿宋" w:hAnsi="仿宋" w:cs="仿宋" w:hint="eastAsia"/>
            <w:lang w:eastAsia="zh-CN"/>
          </w:rPr>
          <w:t>(一)、建设周期</w:t>
        </w:r>
        <w:r>
          <w:tab/>
        </w:r>
        <w:r>
          <w:fldChar w:fldCharType="begin"/>
        </w:r>
        <w:r>
          <w:instrText xml:space="preserve"> PAGEREF _Toc18402 \h </w:instrText>
        </w:r>
        <w:r>
          <w:fldChar w:fldCharType="separate"/>
        </w:r>
        <w:r>
          <w:t>28</w:t>
        </w:r>
        <w:r>
          <w:fldChar w:fldCharType="end"/>
        </w:r>
      </w:hyperlink>
    </w:p>
    <w:p>
      <w:pPr>
        <w:pStyle w:val="TOC2"/>
        <w:tabs>
          <w:tab w:val="right" w:leader="dot" w:pos="8306"/>
        </w:tabs>
      </w:pPr>
      <w:hyperlink w:anchor="_Toc24797" w:history="1">
        <w:r>
          <w:rPr>
            <w:rFonts w:ascii="仿宋" w:eastAsia="仿宋" w:hAnsi="仿宋" w:cs="仿宋" w:hint="eastAsia"/>
            <w:lang w:eastAsia="zh-CN"/>
          </w:rPr>
          <w:t>(二)、建设进度</w:t>
        </w:r>
        <w:r>
          <w:tab/>
        </w:r>
        <w:r>
          <w:fldChar w:fldCharType="begin"/>
        </w:r>
        <w:r>
          <w:instrText xml:space="preserve"> PAGEREF _Toc24797 \h </w:instrText>
        </w:r>
        <w:r>
          <w:fldChar w:fldCharType="separate"/>
        </w:r>
        <w:r>
          <w:t>29</w:t>
        </w:r>
        <w:r>
          <w:fldChar w:fldCharType="end"/>
        </w:r>
      </w:hyperlink>
    </w:p>
    <w:p>
      <w:pPr>
        <w:pStyle w:val="TOC2"/>
        <w:tabs>
          <w:tab w:val="right" w:leader="dot" w:pos="8306"/>
        </w:tabs>
      </w:pPr>
      <w:hyperlink w:anchor="_Toc19863" w:history="1">
        <w:r>
          <w:rPr>
            <w:rFonts w:ascii="仿宋" w:eastAsia="仿宋" w:hAnsi="仿宋" w:cs="仿宋" w:hint="eastAsia"/>
            <w:lang w:eastAsia="zh-CN"/>
          </w:rPr>
          <w:t>(三)、进度安排注意事项</w:t>
        </w:r>
        <w:r>
          <w:tab/>
        </w:r>
        <w:r>
          <w:fldChar w:fldCharType="begin"/>
        </w:r>
        <w:r>
          <w:instrText xml:space="preserve"> PAGEREF _Toc19863 \h </w:instrText>
        </w:r>
        <w:r>
          <w:fldChar w:fldCharType="separate"/>
        </w:r>
        <w:r>
          <w:t>29</w:t>
        </w:r>
        <w:r>
          <w:fldChar w:fldCharType="end"/>
        </w:r>
      </w:hyperlink>
    </w:p>
    <w:p>
      <w:pPr>
        <w:pStyle w:val="TOC2"/>
        <w:tabs>
          <w:tab w:val="right" w:leader="dot" w:pos="8306"/>
        </w:tabs>
      </w:pPr>
      <w:hyperlink w:anchor="_Toc8157" w:history="1">
        <w:r>
          <w:rPr>
            <w:rFonts w:ascii="仿宋" w:eastAsia="仿宋" w:hAnsi="仿宋" w:cs="仿宋" w:hint="eastAsia"/>
            <w:lang w:eastAsia="zh-CN"/>
          </w:rPr>
          <w:t>(四)、人力资源配置</w:t>
        </w:r>
        <w:r>
          <w:tab/>
        </w:r>
        <w:r>
          <w:fldChar w:fldCharType="begin"/>
        </w:r>
        <w:r>
          <w:instrText xml:space="preserve"> PAGEREF _Toc8157 \h </w:instrText>
        </w:r>
        <w:r>
          <w:fldChar w:fldCharType="separate"/>
        </w:r>
        <w:r>
          <w:t>31</w:t>
        </w:r>
        <w:r>
          <w:fldChar w:fldCharType="end"/>
        </w:r>
      </w:hyperlink>
    </w:p>
    <w:p>
      <w:pPr>
        <w:pStyle w:val="TOC1"/>
        <w:tabs>
          <w:tab w:val="right" w:leader="dot" w:pos="8306"/>
        </w:tabs>
      </w:pPr>
      <w:hyperlink w:anchor="_Toc24926" w:history="1">
        <w:r>
          <w:rPr>
            <w:rFonts w:ascii="仿宋" w:eastAsia="仿宋" w:hAnsi="仿宋" w:cs="仿宋" w:hint="eastAsia"/>
            <w:lang w:eastAsia="zh-CN"/>
          </w:rPr>
          <w:t>九、体育用品项目投资规划</w:t>
        </w:r>
        <w:r>
          <w:tab/>
        </w:r>
        <w:r>
          <w:fldChar w:fldCharType="begin"/>
        </w:r>
        <w:r>
          <w:instrText xml:space="preserve"> PAGEREF _Toc24926 \h </w:instrText>
        </w:r>
        <w:r>
          <w:fldChar w:fldCharType="separate"/>
        </w:r>
        <w:r>
          <w:t>32</w:t>
        </w:r>
        <w:r>
          <w:fldChar w:fldCharType="end"/>
        </w:r>
      </w:hyperlink>
    </w:p>
    <w:p>
      <w:pPr>
        <w:pStyle w:val="TOC2"/>
        <w:tabs>
          <w:tab w:val="right" w:leader="dot" w:pos="8306"/>
        </w:tabs>
      </w:pPr>
      <w:hyperlink w:anchor="_Toc11988" w:history="1">
        <w:r>
          <w:rPr>
            <w:rFonts w:ascii="仿宋" w:eastAsia="仿宋" w:hAnsi="仿宋" w:cs="仿宋" w:hint="eastAsia"/>
            <w:lang w:eastAsia="zh-CN"/>
          </w:rPr>
          <w:t>(一)、体育用品项目总投资估算</w:t>
        </w:r>
        <w:r>
          <w:tab/>
        </w:r>
        <w:r>
          <w:fldChar w:fldCharType="begin"/>
        </w:r>
        <w:r>
          <w:instrText xml:space="preserve"> PAGEREF _Toc11988 \h </w:instrText>
        </w:r>
        <w:r>
          <w:fldChar w:fldCharType="separate"/>
        </w:r>
        <w:r>
          <w:t>32</w:t>
        </w:r>
        <w:r>
          <w:fldChar w:fldCharType="end"/>
        </w:r>
      </w:hyperlink>
    </w:p>
    <w:p>
      <w:pPr>
        <w:pStyle w:val="TOC2"/>
        <w:tabs>
          <w:tab w:val="right" w:leader="dot" w:pos="8306"/>
        </w:tabs>
      </w:pPr>
      <w:hyperlink w:anchor="_Toc8115" w:history="1">
        <w:r>
          <w:rPr>
            <w:rFonts w:ascii="仿宋" w:eastAsia="仿宋" w:hAnsi="仿宋" w:cs="仿宋" w:hint="eastAsia"/>
            <w:lang w:eastAsia="zh-CN"/>
          </w:rPr>
          <w:t>(二)、资金筹措</w:t>
        </w:r>
        <w:r>
          <w:tab/>
        </w:r>
        <w:r>
          <w:fldChar w:fldCharType="begin"/>
        </w:r>
        <w:r>
          <w:instrText xml:space="preserve"> PAGEREF _Toc8115 \h </w:instrText>
        </w:r>
        <w:r>
          <w:fldChar w:fldCharType="separate"/>
        </w:r>
        <w:r>
          <w:t>33</w:t>
        </w:r>
        <w:r>
          <w:fldChar w:fldCharType="end"/>
        </w:r>
      </w:hyperlink>
    </w:p>
    <w:p>
      <w:pPr>
        <w:pStyle w:val="TOC1"/>
        <w:tabs>
          <w:tab w:val="right" w:leader="dot" w:pos="8306"/>
        </w:tabs>
      </w:pPr>
      <w:hyperlink w:anchor="_Toc21441" w:history="1">
        <w:r>
          <w:rPr>
            <w:rFonts w:ascii="仿宋" w:eastAsia="仿宋" w:hAnsi="仿宋" w:cs="仿宋" w:hint="eastAsia"/>
            <w:lang w:eastAsia="zh-CN"/>
          </w:rPr>
          <w:t>十、体育用品项目技术管理</w:t>
        </w:r>
        <w:r>
          <w:tab/>
        </w:r>
        <w:r>
          <w:fldChar w:fldCharType="begin"/>
        </w:r>
        <w:r>
          <w:instrText xml:space="preserve"> PAGEREF _Toc21441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37" w:history="1">
        <w:r>
          <w:rPr>
            <w:rFonts w:ascii="仿宋" w:eastAsia="仿宋" w:hAnsi="仿宋" w:cs="仿宋" w:hint="eastAsia"/>
            <w:lang w:eastAsia="zh-CN"/>
          </w:rPr>
          <w:t>(一)、技术方案选用方向</w:t>
        </w:r>
        <w:r>
          <w:tab/>
        </w:r>
        <w:r>
          <w:fldChar w:fldCharType="begin"/>
        </w:r>
        <w:r>
          <w:instrText xml:space="preserve"> PAGEREF _Toc11337 \h </w:instrText>
        </w:r>
        <w:r>
          <w:fldChar w:fldCharType="separate"/>
        </w:r>
        <w:r>
          <w:t>34</w:t>
        </w:r>
        <w:r>
          <w:fldChar w:fldCharType="end"/>
        </w:r>
      </w:hyperlink>
    </w:p>
    <w:p>
      <w:pPr>
        <w:pStyle w:val="TOC2"/>
        <w:tabs>
          <w:tab w:val="right" w:leader="dot" w:pos="8306"/>
        </w:tabs>
      </w:pPr>
      <w:hyperlink w:anchor="_Toc27279" w:history="1">
        <w:r>
          <w:rPr>
            <w:rFonts w:ascii="仿宋" w:eastAsia="仿宋" w:hAnsi="仿宋" w:cs="仿宋" w:hint="eastAsia"/>
            <w:lang w:eastAsia="zh-CN"/>
          </w:rPr>
          <w:t>(二)、工艺技术方案选用原则</w:t>
        </w:r>
        <w:r>
          <w:tab/>
        </w:r>
        <w:r>
          <w:fldChar w:fldCharType="begin"/>
        </w:r>
        <w:r>
          <w:instrText xml:space="preserve"> PAGEREF _Toc27279 \h </w:instrText>
        </w:r>
        <w:r>
          <w:fldChar w:fldCharType="separate"/>
        </w:r>
        <w:r>
          <w:t>36</w:t>
        </w:r>
        <w:r>
          <w:fldChar w:fldCharType="end"/>
        </w:r>
      </w:hyperlink>
    </w:p>
    <w:p>
      <w:pPr>
        <w:pStyle w:val="TOC2"/>
        <w:tabs>
          <w:tab w:val="right" w:leader="dot" w:pos="8306"/>
        </w:tabs>
      </w:pPr>
      <w:hyperlink w:anchor="_Toc9811" w:history="1">
        <w:r>
          <w:rPr>
            <w:rFonts w:ascii="仿宋" w:eastAsia="仿宋" w:hAnsi="仿宋" w:cs="仿宋" w:hint="eastAsia"/>
            <w:lang w:eastAsia="zh-CN"/>
          </w:rPr>
          <w:t>(三)、工艺技术方案要求</w:t>
        </w:r>
        <w:r>
          <w:tab/>
        </w:r>
        <w:r>
          <w:fldChar w:fldCharType="begin"/>
        </w:r>
        <w:r>
          <w:instrText xml:space="preserve"> PAGEREF _Toc9811 \h </w:instrText>
        </w:r>
        <w:r>
          <w:fldChar w:fldCharType="separate"/>
        </w:r>
        <w:r>
          <w:t>38</w:t>
        </w:r>
        <w:r>
          <w:fldChar w:fldCharType="end"/>
        </w:r>
      </w:hyperlink>
    </w:p>
    <w:p>
      <w:pPr>
        <w:pStyle w:val="TOC1"/>
        <w:tabs>
          <w:tab w:val="right" w:leader="dot" w:pos="8306"/>
        </w:tabs>
      </w:pPr>
      <w:hyperlink w:anchor="_Toc25778" w:history="1">
        <w:r>
          <w:rPr>
            <w:rFonts w:ascii="仿宋" w:eastAsia="仿宋" w:hAnsi="仿宋" w:cs="仿宋" w:hint="eastAsia"/>
            <w:lang w:eastAsia="zh-CN"/>
          </w:rPr>
          <w:t>十一、体育用品项目人力资源管理</w:t>
        </w:r>
        <w:r>
          <w:tab/>
        </w:r>
        <w:r>
          <w:fldChar w:fldCharType="begin"/>
        </w:r>
        <w:r>
          <w:instrText xml:space="preserve"> PAGEREF _Toc25778 \h </w:instrText>
        </w:r>
        <w:r>
          <w:fldChar w:fldCharType="separate"/>
        </w:r>
        <w:r>
          <w:t>40</w:t>
        </w:r>
        <w:r>
          <w:fldChar w:fldCharType="end"/>
        </w:r>
      </w:hyperlink>
    </w:p>
    <w:p>
      <w:pPr>
        <w:pStyle w:val="TOC2"/>
        <w:tabs>
          <w:tab w:val="right" w:leader="dot" w:pos="8306"/>
        </w:tabs>
      </w:pPr>
      <w:hyperlink w:anchor="_Toc5184" w:history="1">
        <w:r>
          <w:rPr>
            <w:rFonts w:ascii="仿宋" w:eastAsia="仿宋" w:hAnsi="仿宋" w:cs="仿宋" w:hint="eastAsia"/>
            <w:lang w:eastAsia="zh-CN"/>
          </w:rPr>
          <w:t>(一)、建立健全的预算管理制度</w:t>
        </w:r>
        <w:r>
          <w:tab/>
        </w:r>
        <w:r>
          <w:fldChar w:fldCharType="begin"/>
        </w:r>
        <w:r>
          <w:instrText xml:space="preserve"> PAGEREF _Toc5184 \h </w:instrText>
        </w:r>
        <w:r>
          <w:fldChar w:fldCharType="separate"/>
        </w:r>
        <w:r>
          <w:t>40</w:t>
        </w:r>
        <w:r>
          <w:fldChar w:fldCharType="end"/>
        </w:r>
      </w:hyperlink>
    </w:p>
    <w:p>
      <w:pPr>
        <w:pStyle w:val="TOC2"/>
        <w:tabs>
          <w:tab w:val="right" w:leader="dot" w:pos="8306"/>
        </w:tabs>
      </w:pPr>
      <w:hyperlink w:anchor="_Toc18053" w:history="1">
        <w:r>
          <w:rPr>
            <w:rFonts w:ascii="仿宋" w:eastAsia="仿宋" w:hAnsi="仿宋" w:cs="仿宋" w:hint="eastAsia"/>
            <w:lang w:eastAsia="zh-CN"/>
          </w:rPr>
          <w:t>(二)、加强资金流动监控</w:t>
        </w:r>
        <w:r>
          <w:tab/>
        </w:r>
        <w:r>
          <w:fldChar w:fldCharType="begin"/>
        </w:r>
        <w:r>
          <w:instrText xml:space="preserve"> PAGEREF _Toc18053 \h </w:instrText>
        </w:r>
        <w:r>
          <w:fldChar w:fldCharType="separate"/>
        </w:r>
        <w:r>
          <w:t>42</w:t>
        </w:r>
        <w:r>
          <w:fldChar w:fldCharType="end"/>
        </w:r>
      </w:hyperlink>
    </w:p>
    <w:p>
      <w:pPr>
        <w:pStyle w:val="TOC2"/>
        <w:tabs>
          <w:tab w:val="right" w:leader="dot" w:pos="8306"/>
        </w:tabs>
      </w:pPr>
      <w:hyperlink w:anchor="_Toc10780" w:history="1">
        <w:r>
          <w:rPr>
            <w:rFonts w:ascii="仿宋" w:eastAsia="仿宋" w:hAnsi="仿宋" w:cs="仿宋" w:hint="eastAsia"/>
            <w:lang w:eastAsia="zh-CN"/>
          </w:rPr>
          <w:t>(三)、制定完善的风险控制机制</w:t>
        </w:r>
        <w:r>
          <w:tab/>
        </w:r>
        <w:r>
          <w:fldChar w:fldCharType="begin"/>
        </w:r>
        <w:r>
          <w:instrText xml:space="preserve"> PAGEREF _Toc10780 \h </w:instrText>
        </w:r>
        <w:r>
          <w:fldChar w:fldCharType="separate"/>
        </w:r>
        <w:r>
          <w:t>43</w:t>
        </w:r>
        <w:r>
          <w:fldChar w:fldCharType="end"/>
        </w:r>
      </w:hyperlink>
    </w:p>
    <w:p>
      <w:pPr>
        <w:pStyle w:val="TOC2"/>
        <w:tabs>
          <w:tab w:val="right" w:leader="dot" w:pos="8306"/>
        </w:tabs>
      </w:pPr>
      <w:hyperlink w:anchor="_Toc6288" w:history="1">
        <w:r>
          <w:rPr>
            <w:rFonts w:ascii="仿宋" w:eastAsia="仿宋" w:hAnsi="仿宋" w:cs="仿宋" w:hint="eastAsia"/>
            <w:lang w:eastAsia="zh-CN"/>
          </w:rPr>
          <w:t>(四)、优化成本管理</w:t>
        </w:r>
        <w:r>
          <w:tab/>
        </w:r>
        <w:r>
          <w:fldChar w:fldCharType="begin"/>
        </w:r>
        <w:r>
          <w:instrText xml:space="preserve"> PAGEREF _Toc6288 \h </w:instrText>
        </w:r>
        <w:r>
          <w:fldChar w:fldCharType="separate"/>
        </w:r>
        <w:r>
          <w:t>44</w:t>
        </w:r>
        <w:r>
          <w:fldChar w:fldCharType="end"/>
        </w:r>
      </w:hyperlink>
    </w:p>
    <w:p>
      <w:pPr>
        <w:pStyle w:val="TOC1"/>
        <w:tabs>
          <w:tab w:val="right" w:leader="dot" w:pos="8306"/>
        </w:tabs>
      </w:pPr>
      <w:hyperlink w:anchor="_Toc10295" w:history="1">
        <w:r>
          <w:rPr>
            <w:rFonts w:ascii="仿宋" w:eastAsia="仿宋" w:hAnsi="仿宋" w:cs="仿宋" w:hint="eastAsia"/>
            <w:lang w:eastAsia="zh-CN"/>
          </w:rPr>
          <w:t>十二、体育用品项目社会影响</w:t>
        </w:r>
        <w:r>
          <w:tab/>
        </w:r>
        <w:r>
          <w:fldChar w:fldCharType="begin"/>
        </w:r>
        <w:r>
          <w:instrText xml:space="preserve"> PAGEREF _Toc10295 \h </w:instrText>
        </w:r>
        <w:r>
          <w:fldChar w:fldCharType="separate"/>
        </w:r>
        <w:r>
          <w:t>45</w:t>
        </w:r>
        <w:r>
          <w:fldChar w:fldCharType="end"/>
        </w:r>
      </w:hyperlink>
    </w:p>
    <w:p>
      <w:pPr>
        <w:pStyle w:val="TOC2"/>
        <w:tabs>
          <w:tab w:val="right" w:leader="dot" w:pos="8306"/>
        </w:tabs>
      </w:pPr>
      <w:hyperlink w:anchor="_Toc13357" w:history="1">
        <w:r>
          <w:rPr>
            <w:rFonts w:ascii="仿宋" w:eastAsia="仿宋" w:hAnsi="仿宋" w:cs="仿宋" w:hint="eastAsia"/>
            <w:lang w:eastAsia="zh-CN"/>
          </w:rPr>
          <w:t>(一)、社会责任与义务</w:t>
        </w:r>
        <w:r>
          <w:tab/>
        </w:r>
        <w:r>
          <w:fldChar w:fldCharType="begin"/>
        </w:r>
        <w:r>
          <w:instrText xml:space="preserve"> PAGEREF _Toc13357 \h </w:instrText>
        </w:r>
        <w:r>
          <w:fldChar w:fldCharType="separate"/>
        </w:r>
        <w:r>
          <w:t>45</w:t>
        </w:r>
        <w:r>
          <w:fldChar w:fldCharType="end"/>
        </w:r>
      </w:hyperlink>
    </w:p>
    <w:p>
      <w:pPr>
        <w:pStyle w:val="TOC2"/>
        <w:tabs>
          <w:tab w:val="right" w:leader="dot" w:pos="8306"/>
        </w:tabs>
      </w:pPr>
      <w:hyperlink w:anchor="_Toc15293" w:history="1">
        <w:r>
          <w:rPr>
            <w:rFonts w:ascii="仿宋" w:eastAsia="仿宋" w:hAnsi="仿宋" w:cs="仿宋" w:hint="eastAsia"/>
            <w:lang w:eastAsia="zh-CN"/>
          </w:rPr>
          <w:t>(二)、社会参与与沟通</w:t>
        </w:r>
        <w:r>
          <w:tab/>
        </w:r>
        <w:r>
          <w:fldChar w:fldCharType="begin"/>
        </w:r>
        <w:r>
          <w:instrText xml:space="preserve"> PAGEREF _Toc15293 \h </w:instrText>
        </w:r>
        <w:r>
          <w:fldChar w:fldCharType="separate"/>
        </w:r>
        <w:r>
          <w:t>46</w:t>
        </w:r>
        <w:r>
          <w:fldChar w:fldCharType="end"/>
        </w:r>
      </w:hyperlink>
    </w:p>
    <w:p>
      <w:pPr>
        <w:pStyle w:val="TOC1"/>
        <w:tabs>
          <w:tab w:val="right" w:leader="dot" w:pos="8306"/>
        </w:tabs>
      </w:pPr>
      <w:hyperlink w:anchor="_Toc20001" w:history="1">
        <w:r>
          <w:rPr>
            <w:rFonts w:ascii="仿宋" w:eastAsia="仿宋" w:hAnsi="仿宋" w:cs="仿宋" w:hint="eastAsia"/>
            <w:lang w:eastAsia="zh-CN"/>
          </w:rPr>
          <w:t>十三、供应链管理</w:t>
        </w:r>
        <w:r>
          <w:tab/>
        </w:r>
        <w:r>
          <w:fldChar w:fldCharType="begin"/>
        </w:r>
        <w:r>
          <w:instrText xml:space="preserve"> PAGEREF _Toc20001 \h </w:instrText>
        </w:r>
        <w:r>
          <w:fldChar w:fldCharType="separate"/>
        </w:r>
        <w:r>
          <w:t>47</w:t>
        </w:r>
        <w:r>
          <w:fldChar w:fldCharType="end"/>
        </w:r>
      </w:hyperlink>
    </w:p>
    <w:p>
      <w:pPr>
        <w:pStyle w:val="TOC2"/>
        <w:tabs>
          <w:tab w:val="right" w:leader="dot" w:pos="8306"/>
        </w:tabs>
      </w:pPr>
      <w:hyperlink w:anchor="_Toc22891" w:history="1">
        <w:r>
          <w:rPr>
            <w:rFonts w:ascii="仿宋" w:eastAsia="仿宋" w:hAnsi="仿宋" w:cs="仿宋" w:hint="eastAsia"/>
            <w:lang w:eastAsia="zh-CN"/>
          </w:rPr>
          <w:t>(一)、供应链战略规划</w:t>
        </w:r>
        <w:r>
          <w:tab/>
        </w:r>
        <w:r>
          <w:fldChar w:fldCharType="begin"/>
        </w:r>
        <w:r>
          <w:instrText xml:space="preserve"> PAGEREF _Toc22891 \h </w:instrText>
        </w:r>
        <w:r>
          <w:fldChar w:fldCharType="separate"/>
        </w:r>
        <w:r>
          <w:t>47</w:t>
        </w:r>
        <w:r>
          <w:fldChar w:fldCharType="end"/>
        </w:r>
      </w:hyperlink>
    </w:p>
    <w:p>
      <w:pPr>
        <w:pStyle w:val="TOC2"/>
        <w:tabs>
          <w:tab w:val="right" w:leader="dot" w:pos="8306"/>
        </w:tabs>
      </w:pPr>
      <w:hyperlink w:anchor="_Toc30495" w:history="1">
        <w:r>
          <w:rPr>
            <w:rFonts w:ascii="仿宋" w:eastAsia="仿宋" w:hAnsi="仿宋" w:cs="仿宋" w:hint="eastAsia"/>
            <w:lang w:eastAsia="zh-CN"/>
          </w:rPr>
          <w:t>(二)、供应商选择与合作</w:t>
        </w:r>
        <w:r>
          <w:tab/>
        </w:r>
        <w:r>
          <w:fldChar w:fldCharType="begin"/>
        </w:r>
        <w:r>
          <w:instrText xml:space="preserve"> PAGEREF _Toc30495 \h </w:instrText>
        </w:r>
        <w:r>
          <w:fldChar w:fldCharType="separate"/>
        </w:r>
        <w:r>
          <w:t>48</w:t>
        </w:r>
        <w:r>
          <w:fldChar w:fldCharType="end"/>
        </w:r>
      </w:hyperlink>
    </w:p>
    <w:p>
      <w:pPr>
        <w:pStyle w:val="TOC2"/>
        <w:tabs>
          <w:tab w:val="right" w:leader="dot" w:pos="8306"/>
        </w:tabs>
      </w:pPr>
      <w:hyperlink w:anchor="_Toc2688" w:history="1">
        <w:r>
          <w:rPr>
            <w:rFonts w:ascii="仿宋" w:eastAsia="仿宋" w:hAnsi="仿宋" w:cs="仿宋" w:hint="eastAsia"/>
            <w:lang w:eastAsia="zh-CN"/>
          </w:rPr>
          <w:t>(三)、物流与库存管理</w:t>
        </w:r>
        <w:r>
          <w:tab/>
        </w:r>
        <w:r>
          <w:fldChar w:fldCharType="begin"/>
        </w:r>
        <w:r>
          <w:instrText xml:space="preserve"> PAGEREF _Toc2688 \h </w:instrText>
        </w:r>
        <w:r>
          <w:fldChar w:fldCharType="separate"/>
        </w:r>
        <w:r>
          <w:t>50</w:t>
        </w:r>
        <w:r>
          <w:fldChar w:fldCharType="end"/>
        </w:r>
      </w:hyperlink>
    </w:p>
    <w:p>
      <w:pPr>
        <w:pStyle w:val="TOC1"/>
        <w:tabs>
          <w:tab w:val="right" w:leader="dot" w:pos="8306"/>
        </w:tabs>
      </w:pPr>
      <w:hyperlink w:anchor="_Toc18774" w:history="1">
        <w:r>
          <w:rPr>
            <w:rFonts w:ascii="仿宋" w:eastAsia="仿宋" w:hAnsi="仿宋" w:cs="仿宋" w:hint="eastAsia"/>
            <w:lang w:eastAsia="zh-CN"/>
          </w:rPr>
          <w:t>十四、体育用品项目实施时间节点</w:t>
        </w:r>
        <w:r>
          <w:tab/>
        </w:r>
        <w:r>
          <w:fldChar w:fldCharType="begin"/>
        </w:r>
        <w:r>
          <w:instrText xml:space="preserve"> PAGEREF _Toc18774 \h </w:instrText>
        </w:r>
        <w:r>
          <w:fldChar w:fldCharType="separate"/>
        </w:r>
        <w:r>
          <w:t>51</w:t>
        </w:r>
        <w:r>
          <w:fldChar w:fldCharType="end"/>
        </w:r>
      </w:hyperlink>
    </w:p>
    <w:p>
      <w:pPr>
        <w:pStyle w:val="TOC2"/>
        <w:tabs>
          <w:tab w:val="right" w:leader="dot" w:pos="8306"/>
        </w:tabs>
      </w:pPr>
      <w:hyperlink w:anchor="_Toc9880" w:history="1">
        <w:r>
          <w:rPr>
            <w:rFonts w:ascii="仿宋" w:eastAsia="仿宋" w:hAnsi="仿宋" w:cs="仿宋" w:hint="eastAsia"/>
            <w:lang w:eastAsia="zh-CN"/>
          </w:rPr>
          <w:t>(一)、体育用品项目启动阶段时间节点</w:t>
        </w:r>
        <w:r>
          <w:tab/>
        </w:r>
        <w:r>
          <w:fldChar w:fldCharType="begin"/>
        </w:r>
        <w:r>
          <w:instrText xml:space="preserve"> PAGEREF _Toc9880 \h </w:instrText>
        </w:r>
        <w:r>
          <w:fldChar w:fldCharType="separate"/>
        </w:r>
        <w:r>
          <w:t>51</w:t>
        </w:r>
        <w:r>
          <w:fldChar w:fldCharType="end"/>
        </w:r>
      </w:hyperlink>
    </w:p>
    <w:p>
      <w:pPr>
        <w:pStyle w:val="TOC2"/>
        <w:tabs>
          <w:tab w:val="right" w:leader="dot" w:pos="8306"/>
        </w:tabs>
      </w:pPr>
      <w:hyperlink w:anchor="_Toc29558" w:history="1">
        <w:r>
          <w:rPr>
            <w:rFonts w:ascii="仿宋" w:eastAsia="仿宋" w:hAnsi="仿宋" w:cs="仿宋" w:hint="eastAsia"/>
            <w:lang w:eastAsia="zh-CN"/>
          </w:rPr>
          <w:t>(二)、体育用品项目执行阶段时间节点</w:t>
        </w:r>
        <w:r>
          <w:tab/>
        </w:r>
        <w:r>
          <w:fldChar w:fldCharType="begin"/>
        </w:r>
        <w:r>
          <w:instrText xml:space="preserve"> PAGEREF _Toc29558 \h </w:instrText>
        </w:r>
        <w:r>
          <w:fldChar w:fldCharType="separate"/>
        </w:r>
        <w:r>
          <w:t>52</w:t>
        </w:r>
        <w:r>
          <w:fldChar w:fldCharType="end"/>
        </w:r>
      </w:hyperlink>
    </w:p>
    <w:p>
      <w:pPr>
        <w:pStyle w:val="TOC2"/>
        <w:tabs>
          <w:tab w:val="right" w:leader="dot" w:pos="8306"/>
        </w:tabs>
      </w:pPr>
      <w:hyperlink w:anchor="_Toc2334" w:history="1">
        <w:r>
          <w:rPr>
            <w:rFonts w:ascii="仿宋" w:eastAsia="仿宋" w:hAnsi="仿宋" w:cs="仿宋" w:hint="eastAsia"/>
            <w:lang w:eastAsia="zh-CN"/>
          </w:rPr>
          <w:t>(三)、体育用品项目完成阶段时间节点</w:t>
        </w:r>
        <w:r>
          <w:tab/>
        </w:r>
        <w:r>
          <w:fldChar w:fldCharType="begin"/>
        </w:r>
        <w:r>
          <w:instrText xml:space="preserve"> PAGEREF _Toc2334 \h </w:instrText>
        </w:r>
        <w:r>
          <w:fldChar w:fldCharType="separate"/>
        </w:r>
        <w:r>
          <w:t>53</w:t>
        </w:r>
        <w:r>
          <w:fldChar w:fldCharType="end"/>
        </w:r>
      </w:hyperlink>
    </w:p>
    <w:p>
      <w:pPr>
        <w:pStyle w:val="TOC1"/>
        <w:tabs>
          <w:tab w:val="right" w:leader="dot" w:pos="8306"/>
        </w:tabs>
      </w:pPr>
      <w:hyperlink w:anchor="_Toc5327" w:history="1">
        <w:r>
          <w:rPr>
            <w:rFonts w:ascii="仿宋" w:eastAsia="仿宋" w:hAnsi="仿宋" w:cs="仿宋" w:hint="eastAsia"/>
            <w:lang w:eastAsia="zh-CN"/>
          </w:rPr>
          <w:t>十五、体育用品项目变更管理</w:t>
        </w:r>
        <w:r>
          <w:tab/>
        </w:r>
        <w:r>
          <w:fldChar w:fldCharType="begin"/>
        </w:r>
        <w:r>
          <w:instrText xml:space="preserve"> PAGEREF _Toc5327 \h </w:instrText>
        </w:r>
        <w:r>
          <w:fldChar w:fldCharType="separate"/>
        </w:r>
        <w:r>
          <w:t>54</w:t>
        </w:r>
        <w:r>
          <w:fldChar w:fldCharType="end"/>
        </w:r>
      </w:hyperlink>
    </w:p>
    <w:p>
      <w:pPr>
        <w:pStyle w:val="TOC2"/>
        <w:tabs>
          <w:tab w:val="right" w:leader="dot" w:pos="8306"/>
        </w:tabs>
      </w:pPr>
      <w:hyperlink w:anchor="_Toc1900" w:history="1">
        <w:r>
          <w:rPr>
            <w:rFonts w:ascii="仿宋" w:eastAsia="仿宋" w:hAnsi="仿宋" w:cs="仿宋" w:hint="eastAsia"/>
            <w:lang w:eastAsia="zh-CN"/>
          </w:rPr>
          <w:t>(一)、变更申请与评估</w:t>
        </w:r>
        <w:r>
          <w:tab/>
        </w:r>
        <w:r>
          <w:fldChar w:fldCharType="begin"/>
        </w:r>
        <w:r>
          <w:instrText xml:space="preserve"> PAGEREF _Toc1900 \h </w:instrText>
        </w:r>
        <w:r>
          <w:fldChar w:fldCharType="separate"/>
        </w:r>
        <w:r>
          <w:t>54</w:t>
        </w:r>
        <w:r>
          <w:fldChar w:fldCharType="end"/>
        </w:r>
      </w:hyperlink>
    </w:p>
    <w:p>
      <w:pPr>
        <w:pStyle w:val="TOC2"/>
        <w:tabs>
          <w:tab w:val="right" w:leader="dot" w:pos="8306"/>
        </w:tabs>
      </w:pPr>
      <w:hyperlink w:anchor="_Toc15224" w:history="1">
        <w:r>
          <w:rPr>
            <w:rFonts w:ascii="仿宋" w:eastAsia="仿宋" w:hAnsi="仿宋" w:cs="仿宋" w:hint="eastAsia"/>
            <w:lang w:eastAsia="zh-CN"/>
          </w:rPr>
          <w:t>(二)、变更实施与控制</w:t>
        </w:r>
        <w:r>
          <w:tab/>
        </w:r>
        <w:r>
          <w:fldChar w:fldCharType="begin"/>
        </w:r>
        <w:r>
          <w:instrText xml:space="preserve"> PAGEREF _Toc15224 \h </w:instrText>
        </w:r>
        <w:r>
          <w:fldChar w:fldCharType="separate"/>
        </w:r>
        <w:r>
          <w:t>55</w:t>
        </w:r>
        <w:r>
          <w:fldChar w:fldCharType="end"/>
        </w:r>
      </w:hyperlink>
    </w:p>
    <w:p>
      <w:pPr>
        <w:pStyle w:val="TOC1"/>
        <w:tabs>
          <w:tab w:val="right" w:leader="dot" w:pos="8306"/>
        </w:tabs>
      </w:pPr>
      <w:hyperlink w:anchor="_Toc21720" w:history="1">
        <w:r>
          <w:rPr>
            <w:rFonts w:ascii="仿宋" w:eastAsia="仿宋" w:hAnsi="仿宋" w:cs="仿宋" w:hint="eastAsia"/>
            <w:lang w:eastAsia="zh-CN"/>
          </w:rPr>
          <w:t>十六、体育用品项目治理与监督</w:t>
        </w:r>
        <w:r>
          <w:tab/>
        </w:r>
        <w:r>
          <w:fldChar w:fldCharType="begin"/>
        </w:r>
        <w:r>
          <w:instrText xml:space="preserve"> PAGEREF _Toc21720 \h </w:instrText>
        </w:r>
        <w:r>
          <w:fldChar w:fldCharType="separate"/>
        </w:r>
        <w:r>
          <w:t>55</w:t>
        </w:r>
        <w:r>
          <w:fldChar w:fldCharType="end"/>
        </w:r>
      </w:hyperlink>
    </w:p>
    <w:p>
      <w:pPr>
        <w:pStyle w:val="TOC2"/>
        <w:tabs>
          <w:tab w:val="right" w:leader="dot" w:pos="8306"/>
        </w:tabs>
      </w:pPr>
      <w:hyperlink w:anchor="_Toc7328" w:history="1">
        <w:r>
          <w:rPr>
            <w:rFonts w:ascii="仿宋" w:eastAsia="仿宋" w:hAnsi="仿宋" w:cs="仿宋" w:hint="eastAsia"/>
            <w:lang w:eastAsia="zh-CN"/>
          </w:rPr>
          <w:t>(一)、体育用品项目治理结构</w:t>
        </w:r>
        <w:r>
          <w:tab/>
        </w:r>
        <w:r>
          <w:fldChar w:fldCharType="begin"/>
        </w:r>
        <w:r>
          <w:instrText xml:space="preserve"> PAGEREF _Toc7328 \h </w:instrText>
        </w:r>
        <w:r>
          <w:fldChar w:fldCharType="separate"/>
        </w:r>
        <w:r>
          <w:t>55</w:t>
        </w:r>
        <w:r>
          <w:fldChar w:fldCharType="end"/>
        </w:r>
      </w:hyperlink>
    </w:p>
    <w:p>
      <w:pPr>
        <w:pStyle w:val="TOC2"/>
        <w:tabs>
          <w:tab w:val="right" w:leader="dot" w:pos="8306"/>
        </w:tabs>
      </w:pPr>
      <w:hyperlink w:anchor="_Toc11324" w:history="1">
        <w:r>
          <w:rPr>
            <w:rFonts w:ascii="仿宋" w:eastAsia="仿宋" w:hAnsi="仿宋" w:cs="仿宋" w:hint="eastAsia"/>
            <w:lang w:eastAsia="zh-CN"/>
          </w:rPr>
          <w:t>(二)、监督与审计</w:t>
        </w:r>
        <w:r>
          <w:tab/>
        </w:r>
        <w:r>
          <w:fldChar w:fldCharType="begin"/>
        </w:r>
        <w:r>
          <w:instrText xml:space="preserve"> PAGEREF _Toc11324 \h </w:instrText>
        </w:r>
        <w:r>
          <w:fldChar w:fldCharType="separate"/>
        </w:r>
        <w:r>
          <w:t>57</w:t>
        </w:r>
        <w:r>
          <w:fldChar w:fldCharType="end"/>
        </w:r>
      </w:hyperlink>
    </w:p>
    <w:p>
      <w:pPr>
        <w:pStyle w:val="TOC1"/>
        <w:tabs>
          <w:tab w:val="right" w:leader="dot" w:pos="8306"/>
        </w:tabs>
      </w:pPr>
      <w:hyperlink w:anchor="_Toc8313" w:history="1">
        <w:r>
          <w:rPr>
            <w:rFonts w:ascii="仿宋" w:eastAsia="仿宋" w:hAnsi="仿宋" w:cs="仿宋" w:hint="eastAsia"/>
            <w:lang w:eastAsia="zh-CN"/>
          </w:rPr>
          <w:t>十七、体育用品项目工程方案分析</w:t>
        </w:r>
        <w:r>
          <w:tab/>
        </w:r>
        <w:r>
          <w:fldChar w:fldCharType="begin"/>
        </w:r>
        <w:r>
          <w:instrText xml:space="preserve"> PAGEREF _Toc8313 \h </w:instrText>
        </w:r>
        <w:r>
          <w:fldChar w:fldCharType="separate"/>
        </w:r>
        <w:r>
          <w:t>58</w:t>
        </w:r>
        <w:r>
          <w:fldChar w:fldCharType="end"/>
        </w:r>
      </w:hyperlink>
    </w:p>
    <w:p>
      <w:pPr>
        <w:pStyle w:val="TOC2"/>
        <w:tabs>
          <w:tab w:val="right" w:leader="dot" w:pos="8306"/>
        </w:tabs>
      </w:pPr>
      <w:hyperlink w:anchor="_Toc4803" w:history="1">
        <w:r>
          <w:rPr>
            <w:rFonts w:ascii="仿宋" w:eastAsia="仿宋" w:hAnsi="仿宋" w:cs="仿宋" w:hint="eastAsia"/>
            <w:lang w:eastAsia="zh-CN"/>
          </w:rPr>
          <w:t>(一)、建筑工程设计原则</w:t>
        </w:r>
        <w:r>
          <w:tab/>
        </w:r>
        <w:r>
          <w:fldChar w:fldCharType="begin"/>
        </w:r>
        <w:r>
          <w:instrText xml:space="preserve"> PAGEREF _Toc4803 \h </w:instrText>
        </w:r>
        <w:r>
          <w:fldChar w:fldCharType="separate"/>
        </w:r>
        <w:r>
          <w:t>58</w:t>
        </w:r>
        <w:r>
          <w:fldChar w:fldCharType="end"/>
        </w:r>
      </w:hyperlink>
    </w:p>
    <w:p>
      <w:pPr>
        <w:pStyle w:val="TOC2"/>
        <w:tabs>
          <w:tab w:val="right" w:leader="dot" w:pos="8306"/>
        </w:tabs>
      </w:pPr>
      <w:hyperlink w:anchor="_Toc26198" w:history="1">
        <w:r>
          <w:rPr>
            <w:rFonts w:ascii="仿宋" w:eastAsia="仿宋" w:hAnsi="仿宋" w:cs="仿宋" w:hint="eastAsia"/>
            <w:lang w:eastAsia="zh-CN"/>
          </w:rPr>
          <w:t>(二)、土建工程建设指标</w:t>
        </w:r>
        <w:r>
          <w:tab/>
        </w:r>
        <w:r>
          <w:fldChar w:fldCharType="begin"/>
        </w:r>
        <w:r>
          <w:instrText xml:space="preserve"> PAGEREF _Toc26198 \h </w:instrText>
        </w:r>
        <w:r>
          <w:fldChar w:fldCharType="separate"/>
        </w:r>
        <w:r>
          <w:t>61</w:t>
        </w:r>
        <w:r>
          <w:fldChar w:fldCharType="end"/>
        </w:r>
      </w:hyperlink>
    </w:p>
    <w:p>
      <w:pPr>
        <w:pStyle w:val="TOC1"/>
        <w:tabs>
          <w:tab w:val="right" w:leader="dot" w:pos="8306"/>
        </w:tabs>
      </w:pPr>
      <w:hyperlink w:anchor="_Toc26103" w:history="1">
        <w:r>
          <w:rPr>
            <w:rFonts w:ascii="仿宋" w:eastAsia="仿宋" w:hAnsi="仿宋" w:cs="仿宋" w:hint="eastAsia"/>
            <w:lang w:eastAsia="zh-CN"/>
          </w:rPr>
          <w:t>十八、质量管理体系</w:t>
        </w:r>
        <w:r>
          <w:tab/>
        </w:r>
        <w:r>
          <w:fldChar w:fldCharType="begin"/>
        </w:r>
        <w:r>
          <w:instrText xml:space="preserve"> PAGEREF _Toc26103 \h </w:instrText>
        </w:r>
        <w:r>
          <w:fldChar w:fldCharType="separate"/>
        </w:r>
        <w:r>
          <w:t>63</w:t>
        </w:r>
        <w:r>
          <w:fldChar w:fldCharType="end"/>
        </w:r>
      </w:hyperlink>
    </w:p>
    <w:p>
      <w:pPr>
        <w:pStyle w:val="TOC2"/>
        <w:tabs>
          <w:tab w:val="right" w:leader="dot" w:pos="8306"/>
        </w:tabs>
      </w:pPr>
      <w:hyperlink w:anchor="_Toc19196" w:history="1">
        <w:r>
          <w:rPr>
            <w:rFonts w:ascii="仿宋" w:eastAsia="仿宋" w:hAnsi="仿宋" w:cs="仿宋" w:hint="eastAsia"/>
            <w:lang w:eastAsia="zh-CN"/>
          </w:rPr>
          <w:t>(一)、质量目标与方针</w:t>
        </w:r>
        <w:r>
          <w:tab/>
        </w:r>
        <w:r>
          <w:fldChar w:fldCharType="begin"/>
        </w:r>
        <w:r>
          <w:instrText xml:space="preserve"> PAGEREF _Toc19196 \h </w:instrText>
        </w:r>
        <w:r>
          <w:fldChar w:fldCharType="separate"/>
        </w:r>
        <w:r>
          <w:t>63</w:t>
        </w:r>
        <w:r>
          <w:fldChar w:fldCharType="end"/>
        </w:r>
      </w:hyperlink>
    </w:p>
    <w:p>
      <w:pPr>
        <w:pStyle w:val="TOC2"/>
        <w:tabs>
          <w:tab w:val="right" w:leader="dot" w:pos="8306"/>
        </w:tabs>
      </w:pPr>
      <w:hyperlink w:anchor="_Toc14180" w:history="1">
        <w:r>
          <w:rPr>
            <w:rFonts w:ascii="仿宋" w:eastAsia="仿宋" w:hAnsi="仿宋" w:cs="仿宋" w:hint="eastAsia"/>
            <w:lang w:eastAsia="zh-CN"/>
          </w:rPr>
          <w:t>(二)、质量管理责任</w:t>
        </w:r>
        <w:r>
          <w:tab/>
        </w:r>
        <w:r>
          <w:fldChar w:fldCharType="begin"/>
        </w:r>
        <w:r>
          <w:instrText xml:space="preserve"> PAGEREF _Toc14180 \h </w:instrText>
        </w:r>
        <w:r>
          <w:fldChar w:fldCharType="separate"/>
        </w:r>
        <w:r>
          <w:t>64</w:t>
        </w:r>
        <w:r>
          <w:fldChar w:fldCharType="end"/>
        </w:r>
      </w:hyperlink>
    </w:p>
    <w:p>
      <w:pPr>
        <w:pStyle w:val="TOC2"/>
        <w:tabs>
          <w:tab w:val="right" w:leader="dot" w:pos="8306"/>
        </w:tabs>
      </w:pPr>
      <w:hyperlink w:anchor="_Toc2613" w:history="1">
        <w:r>
          <w:rPr>
            <w:rFonts w:ascii="仿宋" w:eastAsia="仿宋" w:hAnsi="仿宋" w:cs="仿宋" w:hint="eastAsia"/>
            <w:lang w:eastAsia="zh-CN"/>
          </w:rPr>
          <w:t>(三)、质量管理体系文件</w:t>
        </w:r>
        <w:r>
          <w:tab/>
        </w:r>
        <w:r>
          <w:fldChar w:fldCharType="begin"/>
        </w:r>
        <w:r>
          <w:instrText xml:space="preserve"> PAGEREF _Toc2613 \h </w:instrText>
        </w:r>
        <w:r>
          <w:fldChar w:fldCharType="separate"/>
        </w:r>
        <w:r>
          <w:t>65</w:t>
        </w:r>
        <w:r>
          <w:fldChar w:fldCharType="end"/>
        </w:r>
      </w:hyperlink>
    </w:p>
    <w:p>
      <w:pPr>
        <w:pStyle w:val="TOC2"/>
        <w:tabs>
          <w:tab w:val="right" w:leader="dot" w:pos="8306"/>
        </w:tabs>
      </w:pPr>
      <w:hyperlink w:anchor="_Toc19032" w:history="1">
        <w:r>
          <w:rPr>
            <w:rFonts w:ascii="仿宋" w:eastAsia="仿宋" w:hAnsi="仿宋" w:cs="仿宋" w:hint="eastAsia"/>
            <w:lang w:eastAsia="zh-CN"/>
          </w:rPr>
          <w:t>(四)、质量培训与教育</w:t>
        </w:r>
        <w:r>
          <w:tab/>
        </w:r>
        <w:r>
          <w:fldChar w:fldCharType="begin"/>
        </w:r>
        <w:r>
          <w:instrText xml:space="preserve"> PAGEREF _Toc19032 \h </w:instrText>
        </w:r>
        <w:r>
          <w:fldChar w:fldCharType="separate"/>
        </w:r>
        <w:r>
          <w:t>67</w:t>
        </w:r>
        <w:r>
          <w:fldChar w:fldCharType="end"/>
        </w:r>
      </w:hyperlink>
    </w:p>
    <w:p>
      <w:pPr>
        <w:pStyle w:val="TOC2"/>
        <w:tabs>
          <w:tab w:val="right" w:leader="dot" w:pos="8306"/>
        </w:tabs>
      </w:pPr>
      <w:hyperlink w:anchor="_Toc7708" w:history="1">
        <w:r>
          <w:rPr>
            <w:rFonts w:ascii="仿宋" w:eastAsia="仿宋" w:hAnsi="仿宋" w:cs="仿宋" w:hint="eastAsia"/>
            <w:lang w:eastAsia="zh-CN"/>
          </w:rPr>
          <w:t>(五)、质量审核与评价</w:t>
        </w:r>
        <w:r>
          <w:tab/>
        </w:r>
        <w:r>
          <w:fldChar w:fldCharType="begin"/>
        </w:r>
        <w:r>
          <w:instrText xml:space="preserve"> PAGEREF _Toc7708 \h </w:instrText>
        </w:r>
        <w:r>
          <w:fldChar w:fldCharType="separate"/>
        </w:r>
        <w:r>
          <w:t>69</w:t>
        </w:r>
        <w:r>
          <w:fldChar w:fldCharType="end"/>
        </w:r>
      </w:hyperlink>
    </w:p>
    <w:p>
      <w:pPr>
        <w:pStyle w:val="TOC2"/>
        <w:tabs>
          <w:tab w:val="right" w:leader="dot" w:pos="8306"/>
        </w:tabs>
      </w:pPr>
      <w:hyperlink w:anchor="_Toc27772" w:history="1">
        <w:r>
          <w:rPr>
            <w:rFonts w:ascii="仿宋" w:eastAsia="仿宋" w:hAnsi="仿宋" w:cs="仿宋" w:hint="eastAsia"/>
            <w:lang w:eastAsia="zh-CN"/>
          </w:rPr>
          <w:t>(六)、不符合与纠正措施</w:t>
        </w:r>
        <w:r>
          <w:tab/>
        </w:r>
        <w:r>
          <w:fldChar w:fldCharType="begin"/>
        </w:r>
        <w:r>
          <w:instrText xml:space="preserve"> PAGEREF _Toc27772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71"/>
      <w:r>
        <w:rPr>
          <w:rFonts w:ascii="仿宋" w:eastAsia="仿宋" w:hAnsi="仿宋" w:cs="仿宋" w:hint="eastAsia"/>
          <w:sz w:val="28"/>
          <w:lang w:eastAsia="zh-CN"/>
        </w:rPr>
        <w:t>一、体育用品项目选址可行性分析</w:t>
      </w:r>
      <w:bookmarkEnd w:id="2"/>
    </w:p>
    <w:p>
      <w:pPr>
        <w:pStyle w:val="Heading2"/>
        <w:rPr>
          <w:rFonts w:ascii="仿宋" w:eastAsia="仿宋" w:hAnsi="仿宋" w:cs="仿宋" w:hint="eastAsia"/>
          <w:lang w:eastAsia="zh-CN"/>
        </w:rPr>
      </w:pPr>
      <w:bookmarkStart w:id="3" w:name="_Toc31751"/>
      <w:r>
        <w:rPr>
          <w:rFonts w:ascii="仿宋" w:eastAsia="仿宋" w:hAnsi="仿宋" w:cs="仿宋" w:hint="eastAsia"/>
          <w:lang w:eastAsia="zh-CN"/>
        </w:rPr>
        <w:t>(一)、体育用品项目选址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该体育用品项目选址位于XX省XX市XX区XXX街道</w:t>
      </w:r>
    </w:p>
    <w:p>
      <w:pPr>
        <w:pStyle w:val="Heading2"/>
        <w:ind w:firstLine="560" w:firstLineChars="200"/>
        <w:rPr>
          <w:rFonts w:ascii="仿宋" w:eastAsia="仿宋" w:hAnsi="仿宋" w:cs="仿宋" w:hint="eastAsia"/>
          <w:sz w:val="28"/>
          <w:lang w:eastAsia="zh-CN"/>
        </w:rPr>
      </w:pPr>
      <w:bookmarkStart w:id="4" w:name="_Toc1416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体育用品项目的征地面积将根据体育用品项目的实际规模和需求进行精确规划。具体面积XXX平方米，旨在确保体育用品项目不仅能够满足当前的发展需求，还能够预留空间以适应未来的扩展。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净用地面积是在征地面积基础上去除不可利用面积后的实际可开发用地。具体面积XXX平方米，考虑到环保、交通、安全等多方面因素，以确保体育用品项目在整体利用效率上达到最优。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体育用品项目计划建设的建筑总规模具体面积XXX平方米。这一规模的确定综合考虑了体育用品项目的性质、规模，以及城市规划的相关要求，确保建筑布局与周边环境协调一致。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绿地率是体育用品项目用地中被规划为绿地的比例。具体面积XXX平方米，旨在通过合理规划绿地，改善体育用品项目周边环境，提升居民生活质量，并符合城市整体绿化规划。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容积率是用地上可以建设的建筑总体积与用地面积之比。具体面积XXX，通过合理的容积率规划，确保体育用品项目建筑规模与周边环境和谐共生。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确保体育用品项目选址与当地城市规划相一致，具体面积XXX平方米。通过与城市规划部门深入沟通，确保体育用品项目不仅符合城市的整体发展方向，还能够融入城市的发展布局，为城市的长远发展贡献力量。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体育用品项目选址符合当地产业政策，具体面积XXX平方米。这包括体育用品项目对当地经济的促进作用，以及对相关产业的带动效应，确保体育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用地总体要求必须符合环保和可持续发展的原则，具体面积XXX平方米。通过采用绿色建筑设计、节能减排等措施，确保体育用品项目在建设和运营过程中对环境的影响最小化，达到可持续发展的要求。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确保体育用品项目选址具备必要的公共设施配套，具体面积XXX平方米。这包括交通便利性、教育、医疗等基础设施，以提高居民生活品质，使得体育用品项目选址更具吸引力。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考虑用地总体要求对当地社会稳定性的影响，具体面积XXX平方米。通过深入了解当地社区反馈，确保体育用品项目的选址和建设过程对当地社会和谐稳定产生积极作用。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体育用品项目选址不仅符合法规和规划，还在实际操作中具有可行性。这一全面规划将为体育用品项目的成功实施提供坚实的基础，确保体育用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80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体育用品项目的设备规划和空间设计中，我们将采取灵活设备布局的措施。设备布局将根据实际需求进行灵活设计，避免不必要的浪费。通过合理规划设备摆放位置，我们将提高设备的利用率，减少设备间距，以确保体育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体育用品项目内部引入共享设施的概念，例如共享会议室、办公区等。通过这种方式，我们可以减少对资源的重复建设，提高资源共享效率，从而减小体育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09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体育用品项目的总图布置中，我们将不同功能区域进行明确的规划，以最大程度满足体育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31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体育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体育用品项目对环境的影响是综合评价的重要因素之一。我们将详细考虑选址周边的自然环境、生态保护区、水源地等情况，确保体育用品项目的建设和运营对环境影响最小化，并符合当地的环保法规标准。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对选址的评价还需充分考虑当地政府的产业政策和法规。我们将详细了解体育用品项目所在地的相关政策，确保体育用品项目的规划和运营与当地法规相符，降低不必要的法律风险。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考虑到社会稳定性对企业运营的重要性，我们将评估选址地区的社会安全情况、劳工关系、社区反馈等方面，以确保体育用品项目的建设和运营不会受到社会稳定性的负面影响。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最后，我们将综合考虑用地成本，包括土地购置费用、土地开发成本等。通过对用地成本的详细评估，我们能够做出更为精确的经济效益分析，为体育用品项目的投资决策提供有力支持。</w:t>
      </w:r>
    </w:p>
    <w:p>
      <w:pPr>
        <w:pStyle w:val="Heading1"/>
        <w:ind w:firstLine="560" w:firstLineChars="200"/>
        <w:rPr>
          <w:rFonts w:ascii="仿宋" w:eastAsia="仿宋" w:hAnsi="仿宋" w:cs="仿宋" w:hint="eastAsia"/>
          <w:sz w:val="28"/>
          <w:lang w:eastAsia="zh-CN"/>
        </w:rPr>
      </w:pPr>
      <w:bookmarkStart w:id="8" w:name="_Toc28043"/>
      <w:r>
        <w:rPr>
          <w:rFonts w:ascii="仿宋" w:eastAsia="仿宋" w:hAnsi="仿宋" w:cs="仿宋" w:hint="eastAsia"/>
          <w:sz w:val="28"/>
          <w:lang w:eastAsia="zh-CN"/>
        </w:rPr>
        <w:t>二、体育用品项目绩效评估</w:t>
      </w:r>
      <w:bookmarkEnd w:id="8"/>
    </w:p>
    <w:p>
      <w:pPr>
        <w:pStyle w:val="Heading2"/>
        <w:rPr>
          <w:rFonts w:ascii="仿宋" w:eastAsia="仿宋" w:hAnsi="仿宋" w:cs="仿宋" w:hint="eastAsia"/>
          <w:lang w:eastAsia="zh-CN"/>
        </w:rPr>
      </w:pPr>
      <w:bookmarkStart w:id="9" w:name="_Toc2533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体育用品项目中，我们设计了一套全面的绩效评估指标，以确保体育用品项目的可控和成功交付。这些指标跨足体育用品项目目标、成本、进度和质量等多个维度，为我们提供了全面洞察体育用品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体育用品项目目标达成率是我们关注的首要指标。我们设定了明确的目标，并通过定期监测和评估，迅速发现并应对潜在的目标偏差。这为体育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成本绩效是另一个核心关注点。通过实际成本与预算成本的对比分析，我们深入了解成本差异的原因，及时调整资源分配，保持体育用品项目在经济效益方面的合理水平。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进度作为关键的绩效指标之一，得到了精心的关注。我们制定了详细的体育用品项目进度计划，并设立了进度符合度指标，确保实际进度与计划进度保持一致。这使我们能够快速发现和解决潜在的进度问题，保持体育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育用品项目绩效的不可或缺的一环。我们引入了一系列的质量标准和客户满意度指标，以确保体育用品项目交付的成果在质量上达到或超越预期水平。通过持续监测这些指标，我们努力提升体育用品项目整体质量水平，为体育用品项目的成功交付提供有力保障。通过这些科学且全面的绩效评估，我们能够更好地引导体育用品项目的持续改进，确保体育用品项目目标的顺利达成。</w:t>
      </w:r>
    </w:p>
    <w:p>
      <w:pPr>
        <w:pStyle w:val="Heading2"/>
        <w:ind w:firstLine="560" w:firstLineChars="200"/>
        <w:rPr>
          <w:rFonts w:ascii="仿宋" w:eastAsia="仿宋" w:hAnsi="仿宋" w:cs="仿宋" w:hint="eastAsia"/>
          <w:sz w:val="28"/>
          <w:lang w:eastAsia="zh-CN"/>
        </w:rPr>
      </w:pPr>
      <w:bookmarkStart w:id="10" w:name="_Toc2317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绩效评估是体育用品项目中的关键环节，为确保体育用品项目达到预期目标，我们采用了多层次、多维度的绩效评估方法。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育用品项目的战略目标对齐，确保每个决策和行动都与体育用品项目整体目标保持一致。团队会定期召开战略对齐会议，审视当前工作与体育用品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育用品项目进度、质量、成本和风险等方面。这些指标通过数据收集和分析，为体育用品项目管理团队提供了客观的评估依据。例如，我们通过体育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绩效评估不仅仅停留在体育用品项目内部，还考虑了体育用品项目对外部环境的影响。我们定期进行干系人满意度调查，以了解各利益相关方对体育用品项目的期望和满意度，并及时做出调整。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这种多层次、多角度的绩效评估方法，使得我们能够全面了解体育用品项目的运行状态，及时做出调整，确保体育用品项目在不断变化的环境中保持稳健前行。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3132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为了确保体育用品项目的有效管理和不断优化，我们采用了精心设计的绩效评估周期。这个周期旨在实现灵活、实时和全面的评估，以适应体育用品项目执行中的各种挑战。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育用品项目的不同需求，分为短期、中期和长期。短期评估关注每个迭代或工作周期，以及时发现和解决当前任务中的问题。中期评估涵盖几个迭代，深入了解整体体育用品项目的趋势和性能。长期评估则着眼于整个体育用品项目阶段，确保体育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育用品项目管理工具和协作平台，团队成员能够随时更新和分享体育用品项目数据。这种实时性的反馈机制使我们能够及时察觉潜在问题，快速调整，保持体育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体育用品项目的决策制定密不可分。每个周期的体育用品项目回顾会议成为集体总结经验、识别问题深层次原因并找到创新解决方案的平台。这种定期的反思与调整机制使体育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751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081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体育用品项目的主要产品是XXXX，预计年产值为XXX万元。这一产品在市场中占据着重要的地位，其广泛的应用范围使得该体育用品项目的市场前景非常广阔。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体育用品项目的xxx产品作为重要的原材料之一，将在多个领域发挥关键作用。其在建筑、交通、能源等方面的广泛应用将为整个产业链提供强大的支持，形成产业协同效应。体育用品项目的年产值XXX万XXX万XXX万万元不仅反映了其在市场上的巨大潜力，更预示着它对国民经济的积极贡献。这种关联度高、涉及面广的产业关系，使得该体育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701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总征地面积为XXXX平方米，相当于约XX.XX亩，其中净用地面积为XXXX平方米，红线范围内相当于约XX.XX亩。这一用地规模充分考虑了体育用品项目的建设需求，保障了体育用品项目在合适的空间内得以充分发展。体育用品项目规划的总建筑面积为XXXX平方米，其中主体工程建设占XXXX平方米，计容建筑面积达XXXX平方米。预计建筑工程的投资将达到XXXX万元，为体育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计划购置的设备共计XXXX台（套），设备购置费用为XXXX万元。这一设备购置计划充分考虑到体育用品项目的生产需求和技术要求，确保了体育用品项目在生产运营中具备先进的技术装备和高效的生产能力。设备的合理配置将为体育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计划总投资为XXXX万元，预计年实现营业收入为XXXX万元。这一产能规模的设定旨在确保体育用品项目能够在投资与回报之间取得平衡，实现长期可持续的发展。体育用品项目的总投资充分考虑到各个方面的需求，包括用地建设、设备购置等多个环节，以确保体育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5338"/>
      <w:r>
        <w:rPr>
          <w:rFonts w:ascii="仿宋" w:eastAsia="仿宋" w:hAnsi="仿宋" w:cs="仿宋" w:hint="eastAsia"/>
          <w:sz w:val="28"/>
          <w:lang w:eastAsia="zh-CN"/>
        </w:rPr>
        <w:t>四、体育用品项目概论</w:t>
      </w:r>
      <w:bookmarkEnd w:id="15"/>
    </w:p>
    <w:p>
      <w:pPr>
        <w:pStyle w:val="Heading2"/>
        <w:rPr>
          <w:rFonts w:ascii="仿宋" w:eastAsia="仿宋" w:hAnsi="仿宋" w:cs="仿宋" w:hint="eastAsia"/>
          <w:lang w:eastAsia="zh-CN"/>
        </w:rPr>
      </w:pPr>
      <w:bookmarkStart w:id="16" w:name="_Toc22022"/>
      <w:r>
        <w:rPr>
          <w:rFonts w:ascii="仿宋" w:eastAsia="仿宋" w:hAnsi="仿宋" w:cs="仿宋" w:hint="eastAsia"/>
          <w:lang w:eastAsia="zh-CN"/>
        </w:rPr>
        <w:t>(一)、体育用品项目概况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的起源追溯至对市场的深入洞察。市场的不断演变与变革为体育用品项目提供了难得的机遇。当前市场存在的需求缺口和变革的大环境共同构成了体育用品项目的背景。这个体育用品项目旨在充分利用市场机遇，填补行业中尚未满足的需求，为客户提供全新的解决方案。市场的变革和需求的增长使得这个体育用品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体育用品项目名称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正式命名为体育用品。这个名称不仅仅是一个标识，更代表了体育用品项目的核心理念和愿景。它蕴含着体育用品项目所要解决问题的关键字，具有强烈的表达和辨识度，为体育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体育用品项目目标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的核心目标是提供一种全新、高效的解决方案，满足客户日益增长的需求。体育用品项目追求的不仅仅是满足市场需求，更是在市场中获得卓越的竞争优势。通过不断提升产品或服务的质量和创新水平，体育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体育用品项目范围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全面涵盖了产品研发、制造、市场推广和售后服务，确保从产品设计到最终用户体验的全方位关注。这一全面的体育用品项目范围是为了确保体育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体育用品项目时间表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体育用品项目计划在未来18个月内完成，包括研发、测试、市场试点和正式推出等不同阶段。这个时间表的合理设计是为了确保体育用品项目各个阶段的顺利推进，以便按时交付高质量的成果。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体育用品项目预算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体育用品项目总预算估算为XX百万美元，主要分配在研发、市场推广、人员培训和运营等方面。这一充足的预算为体育用品项目提供了充足的资源，确保体育用品项目在各个方面都能取得优异的表现。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体育用品项目风险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体育用品项目可能面临的风险包括市场接受度低、技术难题、竞争激烈等。体育用品项目团队已经制定了相应的风险应对计划，通过前瞻性的风险管理，确保体育用品项目在面对不确定性时能够迅速做出应对。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体育用品项目团队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体育用品项目汇聚了一支经验丰富、多领域专业素养的核心团队，确保体育用品项目在各个方面都能拥有高水平的执行力。团队的协同作战是体育用品项目成功的关键因素之一。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体育用品项目背景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体育用品项目的背景根植于市场对更高效、创新产品的渴望，同时也受到科技发展对行业格局的深刻改变的影响。这为体育用品项目提供了广阔的发展空间和市场需求。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体育用品项目现状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截至目前，体育用品项目已完成市场调研和技术验证，取得了初步的成功。这为体育用品项目在未来的发展奠定了坚实的基础，为更远大的目标打下了坚实的基石。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837"/>
      <w:r>
        <w:rPr>
          <w:rFonts w:ascii="仿宋" w:eastAsia="仿宋" w:hAnsi="仿宋" w:cs="仿宋" w:hint="eastAsia"/>
          <w:sz w:val="28"/>
          <w:lang w:eastAsia="zh-CN"/>
        </w:rPr>
        <w:t>(二)、体育用品项目目标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keyword》体育用品项目首要业务目标是在市场中占据有利地位，实现产品/服务的成功推广和销售。通过不断提升产品质量、创新性，体育用品项目追求成为行业中的领导者，赢得更多客户的青睐。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在科技迅速发展的时代，体育用品项目着眼于技术创新。通过持续的研发和技术升级，体育用品项目旨在推出更具创新性的产品或服务，以满足市场对新鲜、先进解决方案的需求。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为了建立可持续的客户关系，体育用品项目设定了客户满意度目标。通过提供卓越的产品质量和优质的客户服务，体育用品项目追求赢得客户的信任和忠诚度，确保他们的满意度达到行业领先水平。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体育用品项目注重社会责任和可持续发展。通过实施环保、社会责任体育用品项目，体育用品项目致力于在经济发展的同时保护环境，促进社会公平，实现可持续经营。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体育用品项目的团队是实现目标的核心驱动力。因此，体育用品项目设定了团队发展目标，包括提升团队成员的专业技能、培养领导力，以及搭建协同高效的团队工作氛围。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3667"/>
      <w:r>
        <w:rPr>
          <w:rFonts w:ascii="仿宋" w:eastAsia="仿宋" w:hAnsi="仿宋" w:cs="仿宋" w:hint="eastAsia"/>
          <w:sz w:val="28"/>
          <w:lang w:eastAsia="zh-CN"/>
        </w:rPr>
        <w:t>(三)、体育用品项目提出的理由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体育用品项目提出的理由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的提出源于对市场机遇的深刻洞察。当前市场中存在的需求缺口和行业发展趋势表明，有巨大的商业机会等待被开发。通过准确捕捉市场机遇，体育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https://d.book118.com/257115013030006031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196031"/>
    <w:rsid w:val="7A1960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15013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2024-01-12T18:09:00Z</dcterms:created>
  <dcterms:modified xsi:type="dcterms:W3CDTF">2024-01-12T18:10:00Z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14EE2CB59A2D455994BA403E7681FD09_11</vt:lpwstr>
  </property>
  <property fmtid="{D5CDD505-2E9C-101B-9397-08002B2CF9AE}" pid="3" name="KSOProductBuildVer">
    <vt:lpwstr>2052-12.1.0.16120</vt:lpwstr>
  </property>
</Properties>
</file>