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同步器行业相关公司设立可行性研究报告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1" w:history="1">
        <w:r>
          <w:rPr>
            <w:rFonts w:ascii="仿宋" w:eastAsia="仿宋" w:hAnsi="仿宋" w:cs="仿宋" w:hint="eastAsia"/>
            <w:lang w:eastAsia="zh-CN"/>
          </w:rPr>
          <w:t>概论</w:t>
        </w:r>
        <w:r>
          <w:tab/>
        </w:r>
        <w:r>
          <w:fldChar w:fldCharType="begin"/>
        </w:r>
        <w:r>
          <w:instrText xml:space="preserve"> PAGEREF _Toc8881 \h </w:instrText>
        </w:r>
        <w:r>
          <w:fldChar w:fldCharType="separate"/>
        </w:r>
        <w:r>
          <w:t>3</w:t>
        </w:r>
        <w:r>
          <w:fldChar w:fldCharType="end"/>
        </w:r>
      </w:hyperlink>
    </w:p>
    <w:p>
      <w:pPr>
        <w:pStyle w:val="TOC1"/>
        <w:tabs>
          <w:tab w:val="right" w:leader="dot" w:pos="8306"/>
        </w:tabs>
      </w:pPr>
      <w:hyperlink w:anchor="_Toc16915" w:history="1">
        <w:r>
          <w:rPr>
            <w:rFonts w:ascii="仿宋" w:eastAsia="仿宋" w:hAnsi="仿宋" w:cs="仿宋" w:hint="eastAsia"/>
            <w:lang w:eastAsia="zh-CN"/>
          </w:rPr>
          <w:t>一、发展规划</w:t>
        </w:r>
        <w:r>
          <w:tab/>
        </w:r>
        <w:r>
          <w:fldChar w:fldCharType="begin"/>
        </w:r>
        <w:r>
          <w:instrText xml:space="preserve"> PAGEREF _Toc16915 \h </w:instrText>
        </w:r>
        <w:r>
          <w:fldChar w:fldCharType="separate"/>
        </w:r>
        <w:r>
          <w:t>3</w:t>
        </w:r>
        <w:r>
          <w:fldChar w:fldCharType="end"/>
        </w:r>
      </w:hyperlink>
    </w:p>
    <w:p>
      <w:pPr>
        <w:pStyle w:val="TOC2"/>
        <w:tabs>
          <w:tab w:val="right" w:leader="dot" w:pos="8306"/>
        </w:tabs>
      </w:pPr>
      <w:hyperlink w:anchor="_Toc29180" w:history="1">
        <w:r>
          <w:rPr>
            <w:rFonts w:ascii="仿宋" w:eastAsia="仿宋" w:hAnsi="仿宋" w:cs="仿宋" w:hint="eastAsia"/>
            <w:lang w:eastAsia="zh-CN"/>
          </w:rPr>
          <w:t>(一)、公司发展规划</w:t>
        </w:r>
        <w:r>
          <w:tab/>
        </w:r>
        <w:r>
          <w:fldChar w:fldCharType="begin"/>
        </w:r>
        <w:r>
          <w:instrText xml:space="preserve"> PAGEREF _Toc29180 \h </w:instrText>
        </w:r>
        <w:r>
          <w:fldChar w:fldCharType="separate"/>
        </w:r>
        <w:r>
          <w:t>3</w:t>
        </w:r>
        <w:r>
          <w:fldChar w:fldCharType="end"/>
        </w:r>
      </w:hyperlink>
    </w:p>
    <w:p>
      <w:pPr>
        <w:pStyle w:val="TOC2"/>
        <w:tabs>
          <w:tab w:val="right" w:leader="dot" w:pos="8306"/>
        </w:tabs>
      </w:pPr>
      <w:hyperlink w:anchor="_Toc17347" w:history="1">
        <w:r>
          <w:rPr>
            <w:rFonts w:ascii="仿宋" w:eastAsia="仿宋" w:hAnsi="仿宋" w:cs="仿宋" w:hint="eastAsia"/>
            <w:lang w:eastAsia="zh-CN"/>
          </w:rPr>
          <w:t>(二)、保障措施</w:t>
        </w:r>
        <w:r>
          <w:tab/>
        </w:r>
        <w:r>
          <w:fldChar w:fldCharType="begin"/>
        </w:r>
        <w:r>
          <w:instrText xml:space="preserve"> PAGEREF _Toc17347 \h </w:instrText>
        </w:r>
        <w:r>
          <w:fldChar w:fldCharType="separate"/>
        </w:r>
        <w:r>
          <w:t>4</w:t>
        </w:r>
        <w:r>
          <w:fldChar w:fldCharType="end"/>
        </w:r>
      </w:hyperlink>
    </w:p>
    <w:p>
      <w:pPr>
        <w:pStyle w:val="TOC1"/>
        <w:tabs>
          <w:tab w:val="right" w:leader="dot" w:pos="8306"/>
        </w:tabs>
      </w:pPr>
      <w:hyperlink w:anchor="_Toc18135" w:history="1">
        <w:r>
          <w:rPr>
            <w:rFonts w:ascii="仿宋" w:eastAsia="仿宋" w:hAnsi="仿宋" w:cs="仿宋" w:hint="eastAsia"/>
            <w:lang w:eastAsia="zh-CN"/>
          </w:rPr>
          <w:t>二、公司成立背景及可行性分析</w:t>
        </w:r>
        <w:r>
          <w:tab/>
        </w:r>
        <w:r>
          <w:fldChar w:fldCharType="begin"/>
        </w:r>
        <w:r>
          <w:instrText xml:space="preserve"> PAGEREF _Toc18135 \h </w:instrText>
        </w:r>
        <w:r>
          <w:fldChar w:fldCharType="separate"/>
        </w:r>
        <w:r>
          <w:t>9</w:t>
        </w:r>
        <w:r>
          <w:fldChar w:fldCharType="end"/>
        </w:r>
      </w:hyperlink>
    </w:p>
    <w:p>
      <w:pPr>
        <w:pStyle w:val="TOC2"/>
        <w:tabs>
          <w:tab w:val="right" w:leader="dot" w:pos="8306"/>
        </w:tabs>
      </w:pPr>
      <w:hyperlink w:anchor="_Toc15763" w:history="1">
        <w:r>
          <w:rPr>
            <w:rFonts w:ascii="仿宋" w:eastAsia="仿宋" w:hAnsi="仿宋" w:cs="仿宋" w:hint="eastAsia"/>
            <w:lang w:eastAsia="zh-CN"/>
          </w:rPr>
          <w:t>(一)、发展思路</w:t>
        </w:r>
        <w:r>
          <w:tab/>
        </w:r>
        <w:r>
          <w:fldChar w:fldCharType="begin"/>
        </w:r>
        <w:r>
          <w:instrText xml:space="preserve"> PAGEREF _Toc15763 \h </w:instrText>
        </w:r>
        <w:r>
          <w:fldChar w:fldCharType="separate"/>
        </w:r>
        <w:r>
          <w:t>9</w:t>
        </w:r>
        <w:r>
          <w:fldChar w:fldCharType="end"/>
        </w:r>
      </w:hyperlink>
    </w:p>
    <w:p>
      <w:pPr>
        <w:pStyle w:val="TOC2"/>
        <w:tabs>
          <w:tab w:val="right" w:leader="dot" w:pos="8306"/>
        </w:tabs>
      </w:pPr>
      <w:hyperlink w:anchor="_Toc24044" w:history="1">
        <w:r>
          <w:rPr>
            <w:rFonts w:ascii="仿宋" w:eastAsia="仿宋" w:hAnsi="仿宋" w:cs="仿宋" w:hint="eastAsia"/>
            <w:lang w:eastAsia="zh-CN"/>
          </w:rPr>
          <w:t>(二)、产业发展背景分析</w:t>
        </w:r>
        <w:r>
          <w:tab/>
        </w:r>
        <w:r>
          <w:fldChar w:fldCharType="begin"/>
        </w:r>
        <w:r>
          <w:instrText xml:space="preserve"> PAGEREF _Toc24044 \h </w:instrText>
        </w:r>
        <w:r>
          <w:fldChar w:fldCharType="separate"/>
        </w:r>
        <w:r>
          <w:t>10</w:t>
        </w:r>
        <w:r>
          <w:fldChar w:fldCharType="end"/>
        </w:r>
      </w:hyperlink>
    </w:p>
    <w:p>
      <w:pPr>
        <w:pStyle w:val="TOC2"/>
        <w:tabs>
          <w:tab w:val="right" w:leader="dot" w:pos="8306"/>
        </w:tabs>
      </w:pPr>
      <w:hyperlink w:anchor="_Toc8682" w:history="1">
        <w:r>
          <w:rPr>
            <w:rFonts w:ascii="仿宋" w:eastAsia="仿宋" w:hAnsi="仿宋" w:cs="仿宋" w:hint="eastAsia"/>
            <w:lang w:eastAsia="zh-CN"/>
          </w:rPr>
          <w:t>(三)、产业发展原则</w:t>
        </w:r>
        <w:r>
          <w:tab/>
        </w:r>
        <w:r>
          <w:fldChar w:fldCharType="begin"/>
        </w:r>
        <w:r>
          <w:instrText xml:space="preserve"> PAGEREF _Toc8682 \h </w:instrText>
        </w:r>
        <w:r>
          <w:fldChar w:fldCharType="separate"/>
        </w:r>
        <w:r>
          <w:t>11</w:t>
        </w:r>
        <w:r>
          <w:fldChar w:fldCharType="end"/>
        </w:r>
      </w:hyperlink>
    </w:p>
    <w:p>
      <w:pPr>
        <w:pStyle w:val="TOC2"/>
        <w:tabs>
          <w:tab w:val="right" w:leader="dot" w:pos="8306"/>
        </w:tabs>
      </w:pPr>
      <w:hyperlink w:anchor="_Toc3778" w:history="1">
        <w:r>
          <w:rPr>
            <w:rFonts w:ascii="仿宋" w:eastAsia="仿宋" w:hAnsi="仿宋" w:cs="仿宋" w:hint="eastAsia"/>
            <w:lang w:eastAsia="zh-CN"/>
          </w:rPr>
          <w:t>(四)、区域产业环境分析</w:t>
        </w:r>
        <w:r>
          <w:tab/>
        </w:r>
        <w:r>
          <w:fldChar w:fldCharType="begin"/>
        </w:r>
        <w:r>
          <w:instrText xml:space="preserve"> PAGEREF _Toc3778 \h </w:instrText>
        </w:r>
        <w:r>
          <w:fldChar w:fldCharType="separate"/>
        </w:r>
        <w:r>
          <w:t>12</w:t>
        </w:r>
        <w:r>
          <w:fldChar w:fldCharType="end"/>
        </w:r>
      </w:hyperlink>
    </w:p>
    <w:p>
      <w:pPr>
        <w:pStyle w:val="TOC2"/>
        <w:tabs>
          <w:tab w:val="right" w:leader="dot" w:pos="8306"/>
        </w:tabs>
      </w:pPr>
      <w:hyperlink w:anchor="_Toc26093" w:history="1">
        <w:r>
          <w:rPr>
            <w:rFonts w:ascii="仿宋" w:eastAsia="仿宋" w:hAnsi="仿宋" w:cs="仿宋" w:hint="eastAsia"/>
            <w:lang w:eastAsia="zh-CN"/>
          </w:rPr>
          <w:t>(五)、可行性分析</w:t>
        </w:r>
        <w:r>
          <w:tab/>
        </w:r>
        <w:r>
          <w:fldChar w:fldCharType="begin"/>
        </w:r>
        <w:r>
          <w:instrText xml:space="preserve"> PAGEREF _Toc26093 \h </w:instrText>
        </w:r>
        <w:r>
          <w:fldChar w:fldCharType="separate"/>
        </w:r>
        <w:r>
          <w:t>14</w:t>
        </w:r>
        <w:r>
          <w:fldChar w:fldCharType="end"/>
        </w:r>
      </w:hyperlink>
    </w:p>
    <w:p>
      <w:pPr>
        <w:pStyle w:val="TOC2"/>
        <w:tabs>
          <w:tab w:val="right" w:leader="dot" w:pos="8306"/>
        </w:tabs>
      </w:pPr>
      <w:hyperlink w:anchor="_Toc28356" w:history="1">
        <w:r>
          <w:rPr>
            <w:rFonts w:ascii="仿宋" w:eastAsia="仿宋" w:hAnsi="仿宋" w:cs="仿宋" w:hint="eastAsia"/>
            <w:lang w:eastAsia="zh-CN"/>
          </w:rPr>
          <w:t>(六)、产业发展重点任务</w:t>
        </w:r>
        <w:r>
          <w:tab/>
        </w:r>
        <w:r>
          <w:fldChar w:fldCharType="begin"/>
        </w:r>
        <w:r>
          <w:instrText xml:space="preserve"> PAGEREF _Toc28356 \h </w:instrText>
        </w:r>
        <w:r>
          <w:fldChar w:fldCharType="separate"/>
        </w:r>
        <w:r>
          <w:t>15</w:t>
        </w:r>
        <w:r>
          <w:fldChar w:fldCharType="end"/>
        </w:r>
      </w:hyperlink>
    </w:p>
    <w:p>
      <w:pPr>
        <w:pStyle w:val="TOC2"/>
        <w:tabs>
          <w:tab w:val="right" w:leader="dot" w:pos="8306"/>
        </w:tabs>
      </w:pPr>
      <w:hyperlink w:anchor="_Toc13034" w:history="1">
        <w:r>
          <w:rPr>
            <w:rFonts w:ascii="仿宋" w:eastAsia="仿宋" w:hAnsi="仿宋" w:cs="仿宋" w:hint="eastAsia"/>
            <w:lang w:eastAsia="zh-CN"/>
          </w:rPr>
          <w:t>(七)、同步器项目建设必要性分析</w:t>
        </w:r>
        <w:r>
          <w:tab/>
        </w:r>
        <w:r>
          <w:fldChar w:fldCharType="begin"/>
        </w:r>
        <w:r>
          <w:instrText xml:space="preserve"> PAGEREF _Toc13034 \h </w:instrText>
        </w:r>
        <w:r>
          <w:fldChar w:fldCharType="separate"/>
        </w:r>
        <w:r>
          <w:t>17</w:t>
        </w:r>
        <w:r>
          <w:fldChar w:fldCharType="end"/>
        </w:r>
      </w:hyperlink>
    </w:p>
    <w:p>
      <w:pPr>
        <w:pStyle w:val="TOC1"/>
        <w:tabs>
          <w:tab w:val="right" w:leader="dot" w:pos="8306"/>
        </w:tabs>
      </w:pPr>
      <w:hyperlink w:anchor="_Toc28005" w:history="1">
        <w:r>
          <w:rPr>
            <w:rFonts w:ascii="仿宋" w:eastAsia="仿宋" w:hAnsi="仿宋" w:cs="仿宋" w:hint="eastAsia"/>
            <w:lang w:eastAsia="zh-CN"/>
          </w:rPr>
          <w:t>三、公司成立方案</w:t>
        </w:r>
        <w:r>
          <w:tab/>
        </w:r>
        <w:r>
          <w:fldChar w:fldCharType="begin"/>
        </w:r>
        <w:r>
          <w:instrText xml:space="preserve"> PAGEREF _Toc28005 \h </w:instrText>
        </w:r>
        <w:r>
          <w:fldChar w:fldCharType="separate"/>
        </w:r>
        <w:r>
          <w:t>18</w:t>
        </w:r>
        <w:r>
          <w:fldChar w:fldCharType="end"/>
        </w:r>
      </w:hyperlink>
    </w:p>
    <w:p>
      <w:pPr>
        <w:pStyle w:val="TOC2"/>
        <w:tabs>
          <w:tab w:val="right" w:leader="dot" w:pos="8306"/>
        </w:tabs>
      </w:pPr>
      <w:hyperlink w:anchor="_Toc97" w:history="1">
        <w:r>
          <w:rPr>
            <w:rFonts w:ascii="仿宋" w:eastAsia="仿宋" w:hAnsi="仿宋" w:cs="仿宋" w:hint="eastAsia"/>
            <w:lang w:eastAsia="zh-CN"/>
          </w:rPr>
          <w:t>(一)、公司经营宗旨</w:t>
        </w:r>
        <w:r>
          <w:tab/>
        </w:r>
        <w:r>
          <w:fldChar w:fldCharType="begin"/>
        </w:r>
        <w:r>
          <w:instrText xml:space="preserve"> PAGEREF _Toc97 \h </w:instrText>
        </w:r>
        <w:r>
          <w:fldChar w:fldCharType="separate"/>
        </w:r>
        <w:r>
          <w:t>18</w:t>
        </w:r>
        <w:r>
          <w:fldChar w:fldCharType="end"/>
        </w:r>
      </w:hyperlink>
    </w:p>
    <w:p>
      <w:pPr>
        <w:pStyle w:val="TOC2"/>
        <w:tabs>
          <w:tab w:val="right" w:leader="dot" w:pos="8306"/>
        </w:tabs>
      </w:pPr>
      <w:hyperlink w:anchor="_Toc15001" w:history="1">
        <w:r>
          <w:rPr>
            <w:rFonts w:ascii="仿宋" w:eastAsia="仿宋" w:hAnsi="仿宋" w:cs="仿宋" w:hint="eastAsia"/>
            <w:lang w:eastAsia="zh-CN"/>
          </w:rPr>
          <w:t>(二)、公司的目标、主要职责</w:t>
        </w:r>
        <w:r>
          <w:tab/>
        </w:r>
        <w:r>
          <w:fldChar w:fldCharType="begin"/>
        </w:r>
        <w:r>
          <w:instrText xml:space="preserve"> PAGEREF _Toc15001 \h </w:instrText>
        </w:r>
        <w:r>
          <w:fldChar w:fldCharType="separate"/>
        </w:r>
        <w:r>
          <w:t>19</w:t>
        </w:r>
        <w:r>
          <w:fldChar w:fldCharType="end"/>
        </w:r>
      </w:hyperlink>
    </w:p>
    <w:p>
      <w:pPr>
        <w:pStyle w:val="TOC2"/>
        <w:tabs>
          <w:tab w:val="right" w:leader="dot" w:pos="8306"/>
        </w:tabs>
      </w:pPr>
      <w:hyperlink w:anchor="_Toc17180" w:history="1">
        <w:r>
          <w:rPr>
            <w:rFonts w:ascii="仿宋" w:eastAsia="仿宋" w:hAnsi="仿宋" w:cs="仿宋" w:hint="eastAsia"/>
            <w:lang w:eastAsia="zh-CN"/>
          </w:rPr>
          <w:t>(三)、公司组建方式</w:t>
        </w:r>
        <w:r>
          <w:tab/>
        </w:r>
        <w:r>
          <w:fldChar w:fldCharType="begin"/>
        </w:r>
        <w:r>
          <w:instrText xml:space="preserve"> PAGEREF _Toc17180 \h </w:instrText>
        </w:r>
        <w:r>
          <w:fldChar w:fldCharType="separate"/>
        </w:r>
        <w:r>
          <w:t>22</w:t>
        </w:r>
        <w:r>
          <w:fldChar w:fldCharType="end"/>
        </w:r>
      </w:hyperlink>
    </w:p>
    <w:p>
      <w:pPr>
        <w:pStyle w:val="TOC2"/>
        <w:tabs>
          <w:tab w:val="right" w:leader="dot" w:pos="8306"/>
        </w:tabs>
      </w:pPr>
      <w:hyperlink w:anchor="_Toc4611" w:history="1">
        <w:r>
          <w:rPr>
            <w:rFonts w:ascii="仿宋" w:eastAsia="仿宋" w:hAnsi="仿宋" w:cs="仿宋" w:hint="eastAsia"/>
            <w:lang w:eastAsia="zh-CN"/>
          </w:rPr>
          <w:t>(四)、公司管理体制</w:t>
        </w:r>
        <w:r>
          <w:tab/>
        </w:r>
        <w:r>
          <w:fldChar w:fldCharType="begin"/>
        </w:r>
        <w:r>
          <w:instrText xml:space="preserve"> PAGEREF _Toc4611 \h </w:instrText>
        </w:r>
        <w:r>
          <w:fldChar w:fldCharType="separate"/>
        </w:r>
        <w:r>
          <w:t>23</w:t>
        </w:r>
        <w:r>
          <w:fldChar w:fldCharType="end"/>
        </w:r>
      </w:hyperlink>
    </w:p>
    <w:p>
      <w:pPr>
        <w:pStyle w:val="TOC2"/>
        <w:tabs>
          <w:tab w:val="right" w:leader="dot" w:pos="8306"/>
        </w:tabs>
      </w:pPr>
      <w:hyperlink w:anchor="_Toc558" w:history="1">
        <w:r>
          <w:rPr>
            <w:rFonts w:ascii="仿宋" w:eastAsia="仿宋" w:hAnsi="仿宋" w:cs="仿宋" w:hint="eastAsia"/>
            <w:lang w:eastAsia="zh-CN"/>
          </w:rPr>
          <w:t>(五)、部门职责及权限</w:t>
        </w:r>
        <w:r>
          <w:tab/>
        </w:r>
        <w:r>
          <w:fldChar w:fldCharType="begin"/>
        </w:r>
        <w:r>
          <w:instrText xml:space="preserve"> PAGEREF _Toc558 \h </w:instrText>
        </w:r>
        <w:r>
          <w:fldChar w:fldCharType="separate"/>
        </w:r>
        <w:r>
          <w:t>24</w:t>
        </w:r>
        <w:r>
          <w:fldChar w:fldCharType="end"/>
        </w:r>
      </w:hyperlink>
    </w:p>
    <w:p>
      <w:pPr>
        <w:pStyle w:val="TOC2"/>
        <w:tabs>
          <w:tab w:val="right" w:leader="dot" w:pos="8306"/>
        </w:tabs>
      </w:pPr>
      <w:hyperlink w:anchor="_Toc6267" w:history="1">
        <w:r>
          <w:rPr>
            <w:rFonts w:ascii="仿宋" w:eastAsia="仿宋" w:hAnsi="仿宋" w:cs="仿宋" w:hint="eastAsia"/>
            <w:lang w:eastAsia="zh-CN"/>
          </w:rPr>
          <w:t>(六)、核心人员介绍</w:t>
        </w:r>
        <w:r>
          <w:tab/>
        </w:r>
        <w:r>
          <w:fldChar w:fldCharType="begin"/>
        </w:r>
        <w:r>
          <w:instrText xml:space="preserve"> PAGEREF _Toc6267 \h </w:instrText>
        </w:r>
        <w:r>
          <w:fldChar w:fldCharType="separate"/>
        </w:r>
        <w:r>
          <w:t>26</w:t>
        </w:r>
        <w:r>
          <w:fldChar w:fldCharType="end"/>
        </w:r>
      </w:hyperlink>
    </w:p>
    <w:p>
      <w:pPr>
        <w:pStyle w:val="TOC2"/>
        <w:tabs>
          <w:tab w:val="right" w:leader="dot" w:pos="8306"/>
        </w:tabs>
      </w:pPr>
      <w:hyperlink w:anchor="_Toc26842" w:history="1">
        <w:r>
          <w:rPr>
            <w:rFonts w:ascii="仿宋" w:eastAsia="仿宋" w:hAnsi="仿宋" w:cs="仿宋" w:hint="eastAsia"/>
            <w:lang w:eastAsia="zh-CN"/>
          </w:rPr>
          <w:t>(七)、财务会计制度</w:t>
        </w:r>
        <w:r>
          <w:tab/>
        </w:r>
        <w:r>
          <w:fldChar w:fldCharType="begin"/>
        </w:r>
        <w:r>
          <w:instrText xml:space="preserve"> PAGEREF _Toc26842 \h </w:instrText>
        </w:r>
        <w:r>
          <w:fldChar w:fldCharType="separate"/>
        </w:r>
        <w:r>
          <w:t>28</w:t>
        </w:r>
        <w:r>
          <w:fldChar w:fldCharType="end"/>
        </w:r>
      </w:hyperlink>
    </w:p>
    <w:p>
      <w:pPr>
        <w:pStyle w:val="TOC1"/>
        <w:tabs>
          <w:tab w:val="right" w:leader="dot" w:pos="8306"/>
        </w:tabs>
      </w:pPr>
      <w:hyperlink w:anchor="_Toc9948" w:history="1">
        <w:r>
          <w:rPr>
            <w:rFonts w:ascii="仿宋" w:eastAsia="仿宋" w:hAnsi="仿宋" w:cs="仿宋" w:hint="eastAsia"/>
            <w:lang w:eastAsia="zh-CN"/>
          </w:rPr>
          <w:t>四、同步器筹建公司基本信息</w:t>
        </w:r>
        <w:r>
          <w:tab/>
        </w:r>
        <w:r>
          <w:fldChar w:fldCharType="begin"/>
        </w:r>
        <w:r>
          <w:instrText xml:space="preserve"> PAGEREF _Toc9948 \h </w:instrText>
        </w:r>
        <w:r>
          <w:fldChar w:fldCharType="separate"/>
        </w:r>
        <w:r>
          <w:t>34</w:t>
        </w:r>
        <w:r>
          <w:fldChar w:fldCharType="end"/>
        </w:r>
      </w:hyperlink>
    </w:p>
    <w:p>
      <w:pPr>
        <w:pStyle w:val="TOC2"/>
        <w:tabs>
          <w:tab w:val="right" w:leader="dot" w:pos="8306"/>
        </w:tabs>
      </w:pPr>
      <w:hyperlink w:anchor="_Toc25768" w:history="1">
        <w:r>
          <w:rPr>
            <w:rFonts w:ascii="仿宋" w:eastAsia="仿宋" w:hAnsi="仿宋" w:cs="仿宋" w:hint="eastAsia"/>
            <w:lang w:eastAsia="zh-CN"/>
          </w:rPr>
          <w:t>(一)、公司名称</w:t>
        </w:r>
        <w:r>
          <w:tab/>
        </w:r>
        <w:r>
          <w:fldChar w:fldCharType="begin"/>
        </w:r>
        <w:r>
          <w:instrText xml:space="preserve"> PAGEREF _Toc25768 \h </w:instrText>
        </w:r>
        <w:r>
          <w:fldChar w:fldCharType="separate"/>
        </w:r>
        <w:r>
          <w:t>34</w:t>
        </w:r>
        <w:r>
          <w:fldChar w:fldCharType="end"/>
        </w:r>
      </w:hyperlink>
    </w:p>
    <w:p>
      <w:pPr>
        <w:pStyle w:val="TOC2"/>
        <w:tabs>
          <w:tab w:val="right" w:leader="dot" w:pos="8306"/>
        </w:tabs>
      </w:pPr>
      <w:hyperlink w:anchor="_Toc29759" w:history="1">
        <w:r>
          <w:rPr>
            <w:rFonts w:ascii="仿宋" w:eastAsia="仿宋" w:hAnsi="仿宋" w:cs="仿宋" w:hint="eastAsia"/>
            <w:lang w:eastAsia="zh-CN"/>
          </w:rPr>
          <w:t>(二)、注册资本</w:t>
        </w:r>
        <w:r>
          <w:tab/>
        </w:r>
        <w:r>
          <w:fldChar w:fldCharType="begin"/>
        </w:r>
        <w:r>
          <w:instrText xml:space="preserve"> PAGEREF _Toc29759 \h </w:instrText>
        </w:r>
        <w:r>
          <w:fldChar w:fldCharType="separate"/>
        </w:r>
        <w:r>
          <w:t>34</w:t>
        </w:r>
        <w:r>
          <w:fldChar w:fldCharType="end"/>
        </w:r>
      </w:hyperlink>
    </w:p>
    <w:p>
      <w:pPr>
        <w:pStyle w:val="TOC2"/>
        <w:tabs>
          <w:tab w:val="right" w:leader="dot" w:pos="8306"/>
        </w:tabs>
      </w:pPr>
      <w:hyperlink w:anchor="_Toc6454" w:history="1">
        <w:r>
          <w:rPr>
            <w:rFonts w:ascii="仿宋" w:eastAsia="仿宋" w:hAnsi="仿宋" w:cs="仿宋" w:hint="eastAsia"/>
            <w:lang w:eastAsia="zh-CN"/>
          </w:rPr>
          <w:t>(三)、注册地址</w:t>
        </w:r>
        <w:r>
          <w:tab/>
        </w:r>
        <w:r>
          <w:fldChar w:fldCharType="begin"/>
        </w:r>
        <w:r>
          <w:instrText xml:space="preserve"> PAGEREF _Toc6454 \h </w:instrText>
        </w:r>
        <w:r>
          <w:fldChar w:fldCharType="separate"/>
        </w:r>
        <w:r>
          <w:t>34</w:t>
        </w:r>
        <w:r>
          <w:fldChar w:fldCharType="end"/>
        </w:r>
      </w:hyperlink>
    </w:p>
    <w:p>
      <w:pPr>
        <w:pStyle w:val="TOC2"/>
        <w:tabs>
          <w:tab w:val="right" w:leader="dot" w:pos="8306"/>
        </w:tabs>
      </w:pPr>
      <w:hyperlink w:anchor="_Toc25355" w:history="1">
        <w:r>
          <w:rPr>
            <w:rFonts w:ascii="仿宋" w:eastAsia="仿宋" w:hAnsi="仿宋" w:cs="仿宋" w:hint="eastAsia"/>
            <w:lang w:eastAsia="zh-CN"/>
          </w:rPr>
          <w:t>(四)、法人代表</w:t>
        </w:r>
        <w:r>
          <w:tab/>
        </w:r>
        <w:r>
          <w:fldChar w:fldCharType="begin"/>
        </w:r>
        <w:r>
          <w:instrText xml:space="preserve"> PAGEREF _Toc25355 \h </w:instrText>
        </w:r>
        <w:r>
          <w:fldChar w:fldCharType="separate"/>
        </w:r>
        <w:r>
          <w:t>34</w:t>
        </w:r>
        <w:r>
          <w:fldChar w:fldCharType="end"/>
        </w:r>
      </w:hyperlink>
    </w:p>
    <w:p>
      <w:pPr>
        <w:pStyle w:val="TOC2"/>
        <w:tabs>
          <w:tab w:val="right" w:leader="dot" w:pos="8306"/>
        </w:tabs>
      </w:pPr>
      <w:hyperlink w:anchor="_Toc32651" w:history="1">
        <w:r>
          <w:rPr>
            <w:rFonts w:ascii="仿宋" w:eastAsia="仿宋" w:hAnsi="仿宋" w:cs="仿宋" w:hint="eastAsia"/>
            <w:lang w:eastAsia="zh-CN"/>
          </w:rPr>
          <w:t>(五)、主要经营范围</w:t>
        </w:r>
        <w:r>
          <w:tab/>
        </w:r>
        <w:r>
          <w:fldChar w:fldCharType="begin"/>
        </w:r>
        <w:r>
          <w:instrText xml:space="preserve"> PAGEREF _Toc32651 \h </w:instrText>
        </w:r>
        <w:r>
          <w:fldChar w:fldCharType="separate"/>
        </w:r>
        <w:r>
          <w:t>34</w:t>
        </w:r>
        <w:r>
          <w:fldChar w:fldCharType="end"/>
        </w:r>
      </w:hyperlink>
    </w:p>
    <w:p>
      <w:pPr>
        <w:pStyle w:val="TOC2"/>
        <w:tabs>
          <w:tab w:val="right" w:leader="dot" w:pos="8306"/>
        </w:tabs>
      </w:pPr>
      <w:hyperlink w:anchor="_Toc3970" w:history="1">
        <w:r>
          <w:rPr>
            <w:rFonts w:ascii="仿宋" w:eastAsia="仿宋" w:hAnsi="仿宋" w:cs="仿宋" w:hint="eastAsia"/>
            <w:lang w:eastAsia="zh-CN"/>
          </w:rPr>
          <w:t>(六)、主要股东</w:t>
        </w:r>
        <w:r>
          <w:tab/>
        </w:r>
        <w:r>
          <w:fldChar w:fldCharType="begin"/>
        </w:r>
        <w:r>
          <w:instrText xml:space="preserve"> PAGEREF _Toc3970 \h </w:instrText>
        </w:r>
        <w:r>
          <w:fldChar w:fldCharType="separate"/>
        </w:r>
        <w:r>
          <w:t>35</w:t>
        </w:r>
        <w:r>
          <w:fldChar w:fldCharType="end"/>
        </w:r>
      </w:hyperlink>
    </w:p>
    <w:p>
      <w:pPr>
        <w:pStyle w:val="TOC1"/>
        <w:tabs>
          <w:tab w:val="right" w:leader="dot" w:pos="8306"/>
        </w:tabs>
      </w:pPr>
      <w:hyperlink w:anchor="_Toc29932" w:history="1">
        <w:r>
          <w:rPr>
            <w:rFonts w:ascii="仿宋" w:eastAsia="仿宋" w:hAnsi="仿宋" w:cs="仿宋" w:hint="eastAsia"/>
            <w:lang w:eastAsia="zh-CN"/>
          </w:rPr>
          <w:t>五、法人治理</w:t>
        </w:r>
        <w:r>
          <w:tab/>
        </w:r>
        <w:r>
          <w:fldChar w:fldCharType="begin"/>
        </w:r>
        <w:r>
          <w:instrText xml:space="preserve"> PAGEREF _Toc29932 \h </w:instrText>
        </w:r>
        <w:r>
          <w:fldChar w:fldCharType="separate"/>
        </w:r>
        <w:r>
          <w:t>36</w:t>
        </w:r>
        <w:r>
          <w:fldChar w:fldCharType="end"/>
        </w:r>
      </w:hyperlink>
    </w:p>
    <w:p>
      <w:pPr>
        <w:pStyle w:val="TOC2"/>
        <w:tabs>
          <w:tab w:val="right" w:leader="dot" w:pos="8306"/>
        </w:tabs>
      </w:pPr>
      <w:hyperlink w:anchor="_Toc29615" w:history="1">
        <w:r>
          <w:rPr>
            <w:rFonts w:ascii="仿宋" w:eastAsia="仿宋" w:hAnsi="仿宋" w:cs="仿宋" w:hint="eastAsia"/>
            <w:lang w:eastAsia="zh-CN"/>
          </w:rPr>
          <w:t>(一)、股东权利及义务</w:t>
        </w:r>
        <w:r>
          <w:tab/>
        </w:r>
        <w:r>
          <w:fldChar w:fldCharType="begin"/>
        </w:r>
        <w:r>
          <w:instrText xml:space="preserve"> PAGEREF _Toc29615 \h </w:instrText>
        </w:r>
        <w:r>
          <w:fldChar w:fldCharType="separate"/>
        </w:r>
        <w:r>
          <w:t>36</w:t>
        </w:r>
        <w:r>
          <w:fldChar w:fldCharType="end"/>
        </w:r>
      </w:hyperlink>
    </w:p>
    <w:p>
      <w:pPr>
        <w:pStyle w:val="TOC2"/>
        <w:tabs>
          <w:tab w:val="right" w:leader="dot" w:pos="8306"/>
        </w:tabs>
      </w:pPr>
      <w:hyperlink w:anchor="_Toc23951" w:history="1">
        <w:r>
          <w:rPr>
            <w:rFonts w:ascii="仿宋" w:eastAsia="仿宋" w:hAnsi="仿宋" w:cs="仿宋" w:hint="eastAsia"/>
            <w:lang w:eastAsia="zh-CN"/>
          </w:rPr>
          <w:t>(二)、董事</w:t>
        </w:r>
        <w:r>
          <w:tab/>
        </w:r>
        <w:r>
          <w:fldChar w:fldCharType="begin"/>
        </w:r>
        <w:r>
          <w:instrText xml:space="preserve"> PAGEREF _Toc23951 \h </w:instrText>
        </w:r>
        <w:r>
          <w:fldChar w:fldCharType="separate"/>
        </w:r>
        <w:r>
          <w:t>38</w:t>
        </w:r>
        <w:r>
          <w:fldChar w:fldCharType="end"/>
        </w:r>
      </w:hyperlink>
    </w:p>
    <w:p>
      <w:pPr>
        <w:pStyle w:val="TOC2"/>
        <w:tabs>
          <w:tab w:val="right" w:leader="dot" w:pos="8306"/>
        </w:tabs>
      </w:pPr>
      <w:hyperlink w:anchor="_Toc21482" w:history="1">
        <w:r>
          <w:rPr>
            <w:rFonts w:ascii="仿宋" w:eastAsia="仿宋" w:hAnsi="仿宋" w:cs="仿宋" w:hint="eastAsia"/>
            <w:lang w:eastAsia="zh-CN"/>
          </w:rPr>
          <w:t>(三)、高级管理人员</w:t>
        </w:r>
        <w:r>
          <w:tab/>
        </w:r>
        <w:r>
          <w:fldChar w:fldCharType="begin"/>
        </w:r>
        <w:r>
          <w:instrText xml:space="preserve"> PAGEREF _Toc21482 \h </w:instrText>
        </w:r>
        <w:r>
          <w:fldChar w:fldCharType="separate"/>
        </w:r>
        <w:r>
          <w:t>43</w:t>
        </w:r>
        <w:r>
          <w:fldChar w:fldCharType="end"/>
        </w:r>
      </w:hyperlink>
    </w:p>
    <w:p>
      <w:pPr>
        <w:pStyle w:val="TOC2"/>
        <w:tabs>
          <w:tab w:val="right" w:leader="dot" w:pos="8306"/>
        </w:tabs>
      </w:pPr>
      <w:hyperlink w:anchor="_Toc24982" w:history="1">
        <w:r>
          <w:rPr>
            <w:rFonts w:ascii="仿宋" w:eastAsia="仿宋" w:hAnsi="仿宋" w:cs="仿宋" w:hint="eastAsia"/>
            <w:lang w:eastAsia="zh-CN"/>
          </w:rPr>
          <w:t>(四)、监事</w:t>
        </w:r>
        <w:r>
          <w:tab/>
        </w:r>
        <w:r>
          <w:fldChar w:fldCharType="begin"/>
        </w:r>
        <w:r>
          <w:instrText xml:space="preserve"> PAGEREF _Toc24982 \h </w:instrText>
        </w:r>
        <w:r>
          <w:fldChar w:fldCharType="separate"/>
        </w:r>
        <w:r>
          <w:t>44</w:t>
        </w:r>
        <w:r>
          <w:fldChar w:fldCharType="end"/>
        </w:r>
      </w:hyperlink>
    </w:p>
    <w:p>
      <w:pPr>
        <w:pStyle w:val="TOC1"/>
        <w:tabs>
          <w:tab w:val="right" w:leader="dot" w:pos="8306"/>
        </w:tabs>
      </w:pPr>
      <w:hyperlink w:anchor="_Toc73" w:history="1">
        <w:r>
          <w:rPr>
            <w:rFonts w:ascii="仿宋" w:eastAsia="仿宋" w:hAnsi="仿宋" w:cs="仿宋" w:hint="eastAsia"/>
            <w:lang w:eastAsia="zh-CN"/>
          </w:rPr>
          <w:t>六、同步器项目风险分析</w:t>
        </w:r>
        <w:r>
          <w:tab/>
        </w:r>
        <w:r>
          <w:fldChar w:fldCharType="begin"/>
        </w:r>
        <w:r>
          <w:instrText xml:space="preserve"> PAGEREF _Toc73 \h </w:instrText>
        </w:r>
        <w:r>
          <w:fldChar w:fldCharType="separate"/>
        </w:r>
        <w:r>
          <w:t>46</w:t>
        </w:r>
        <w:r>
          <w:fldChar w:fldCharType="end"/>
        </w:r>
      </w:hyperlink>
    </w:p>
    <w:p>
      <w:pPr>
        <w:pStyle w:val="TOC2"/>
        <w:tabs>
          <w:tab w:val="right" w:leader="dot" w:pos="8306"/>
        </w:tabs>
      </w:pPr>
      <w:hyperlink w:anchor="_Toc16188" w:history="1">
        <w:r>
          <w:rPr>
            <w:rFonts w:ascii="仿宋" w:eastAsia="仿宋" w:hAnsi="仿宋" w:cs="仿宋" w:hint="eastAsia"/>
            <w:lang w:eastAsia="zh-CN"/>
          </w:rPr>
          <w:t>(一)、同步器项目风险分析</w:t>
        </w:r>
        <w:r>
          <w:tab/>
        </w:r>
        <w:r>
          <w:fldChar w:fldCharType="begin"/>
        </w:r>
        <w:r>
          <w:instrText xml:space="preserve"> PAGEREF _Toc16188 \h </w:instrText>
        </w:r>
        <w:r>
          <w:fldChar w:fldCharType="separate"/>
        </w:r>
        <w:r>
          <w:t>46</w:t>
        </w:r>
        <w:r>
          <w:fldChar w:fldCharType="end"/>
        </w:r>
      </w:hyperlink>
    </w:p>
    <w:p>
      <w:pPr>
        <w:pStyle w:val="TOC2"/>
        <w:tabs>
          <w:tab w:val="right" w:leader="dot" w:pos="8306"/>
        </w:tabs>
      </w:pPr>
      <w:hyperlink w:anchor="_Toc6831" w:history="1">
        <w:r>
          <w:rPr>
            <w:rFonts w:ascii="仿宋" w:eastAsia="仿宋" w:hAnsi="仿宋" w:cs="仿宋" w:hint="eastAsia"/>
            <w:lang w:eastAsia="zh-CN"/>
          </w:rPr>
          <w:t>(二)、同步器项目风险对策</w:t>
        </w:r>
        <w:r>
          <w:tab/>
        </w:r>
        <w:r>
          <w:fldChar w:fldCharType="begin"/>
        </w:r>
        <w:r>
          <w:instrText xml:space="preserve"> PAGEREF _Toc6831 \h </w:instrText>
        </w:r>
        <w:r>
          <w:fldChar w:fldCharType="separate"/>
        </w:r>
        <w:r>
          <w:t>47</w:t>
        </w:r>
        <w:r>
          <w:fldChar w:fldCharType="end"/>
        </w:r>
      </w:hyperlink>
    </w:p>
    <w:p>
      <w:pPr>
        <w:pStyle w:val="TOC1"/>
        <w:tabs>
          <w:tab w:val="right" w:leader="dot" w:pos="8306"/>
        </w:tabs>
      </w:pPr>
      <w:hyperlink w:anchor="_Toc17183" w:history="1">
        <w:r>
          <w:rPr>
            <w:rFonts w:ascii="仿宋" w:eastAsia="仿宋" w:hAnsi="仿宋" w:cs="仿宋" w:hint="eastAsia"/>
            <w:lang w:eastAsia="zh-CN"/>
          </w:rPr>
          <w:t>七、SWOT分析</w:t>
        </w:r>
        <w:r>
          <w:tab/>
        </w:r>
        <w:r>
          <w:fldChar w:fldCharType="begin"/>
        </w:r>
        <w:r>
          <w:instrText xml:space="preserve"> PAGEREF _Toc17183 \h </w:instrText>
        </w:r>
        <w:r>
          <w:fldChar w:fldCharType="separate"/>
        </w:r>
        <w:r>
          <w:t>48</w:t>
        </w:r>
        <w:r>
          <w:fldChar w:fldCharType="end"/>
        </w:r>
      </w:hyperlink>
    </w:p>
    <w:p>
      <w:pPr>
        <w:pStyle w:val="TOC2"/>
        <w:tabs>
          <w:tab w:val="right" w:leader="dot" w:pos="8306"/>
        </w:tabs>
      </w:pPr>
      <w:hyperlink w:anchor="_Toc20069" w:history="1">
        <w:r>
          <w:rPr>
            <w:rFonts w:ascii="仿宋" w:eastAsia="仿宋" w:hAnsi="仿宋" w:cs="仿宋" w:hint="eastAsia"/>
            <w:lang w:eastAsia="zh-CN"/>
          </w:rPr>
          <w:t>(一)、优势分析(S)</w:t>
        </w:r>
        <w:r>
          <w:tab/>
        </w:r>
        <w:r>
          <w:fldChar w:fldCharType="begin"/>
        </w:r>
        <w:r>
          <w:instrText xml:space="preserve"> PAGEREF _Toc20069 \h </w:instrText>
        </w:r>
        <w:r>
          <w:fldChar w:fldCharType="separate"/>
        </w:r>
        <w:r>
          <w:t>48</w:t>
        </w:r>
        <w:r>
          <w:fldChar w:fldCharType="end"/>
        </w:r>
      </w:hyperlink>
    </w:p>
    <w:p>
      <w:pPr>
        <w:pStyle w:val="TOC2"/>
        <w:tabs>
          <w:tab w:val="right" w:leader="dot" w:pos="8306"/>
        </w:tabs>
      </w:pPr>
      <w:hyperlink w:anchor="_Toc16384" w:history="1">
        <w:r>
          <w:rPr>
            <w:rFonts w:ascii="仿宋" w:eastAsia="仿宋" w:hAnsi="仿宋" w:cs="仿宋" w:hint="eastAsia"/>
            <w:lang w:eastAsia="zh-CN"/>
          </w:rPr>
          <w:t>(二)、劣势分析(W)</w:t>
        </w:r>
        <w:r>
          <w:tab/>
        </w:r>
        <w:r>
          <w:fldChar w:fldCharType="begin"/>
        </w:r>
        <w:r>
          <w:instrText xml:space="preserve"> PAGEREF _Toc16384 \h </w:instrText>
        </w:r>
        <w:r>
          <w:fldChar w:fldCharType="separate"/>
        </w:r>
        <w:r>
          <w:t>49</w:t>
        </w:r>
        <w:r>
          <w:fldChar w:fldCharType="end"/>
        </w:r>
      </w:hyperlink>
    </w:p>
    <w:p>
      <w:pPr>
        <w:pStyle w:val="TOC2"/>
        <w:tabs>
          <w:tab w:val="right" w:leader="dot" w:pos="8306"/>
        </w:tabs>
      </w:pPr>
      <w:hyperlink w:anchor="_Toc3418" w:history="1">
        <w:r>
          <w:rPr>
            <w:rFonts w:ascii="仿宋" w:eastAsia="仿宋" w:hAnsi="仿宋" w:cs="仿宋" w:hint="eastAsia"/>
            <w:lang w:eastAsia="zh-CN"/>
          </w:rPr>
          <w:t>(三)、机会分析()</w:t>
        </w:r>
        <w:r>
          <w:tab/>
        </w:r>
        <w:r>
          <w:fldChar w:fldCharType="begin"/>
        </w:r>
        <w:r>
          <w:instrText xml:space="preserve"> PAGEREF _Toc3418 \h </w:instrText>
        </w:r>
        <w:r>
          <w:fldChar w:fldCharType="separate"/>
        </w:r>
        <w:r>
          <w:t>50</w:t>
        </w:r>
        <w:r>
          <w:fldChar w:fldCharType="end"/>
        </w:r>
      </w:hyperlink>
    </w:p>
    <w:p>
      <w:pPr>
        <w:pStyle w:val="TOC2"/>
        <w:tabs>
          <w:tab w:val="right" w:leader="dot" w:pos="8306"/>
        </w:tabs>
      </w:pPr>
      <w:hyperlink w:anchor="_Toc27002" w:history="1">
        <w:r>
          <w:rPr>
            <w:rFonts w:ascii="仿宋" w:eastAsia="仿宋" w:hAnsi="仿宋" w:cs="仿宋" w:hint="eastAsia"/>
            <w:lang w:eastAsia="zh-CN"/>
          </w:rPr>
          <w:t>(四)、威胁分析(T)</w:t>
        </w:r>
        <w:r>
          <w:tab/>
        </w:r>
        <w:r>
          <w:fldChar w:fldCharType="begin"/>
        </w:r>
        <w:r>
          <w:instrText xml:space="preserve"> PAGEREF _Toc27002 \h </w:instrText>
        </w:r>
        <w:r>
          <w:fldChar w:fldCharType="separate"/>
        </w:r>
        <w:r>
          <w:t>50</w:t>
        </w:r>
        <w:r>
          <w:fldChar w:fldCharType="end"/>
        </w:r>
      </w:hyperlink>
    </w:p>
    <w:p>
      <w:pPr>
        <w:pStyle w:val="TOC1"/>
        <w:tabs>
          <w:tab w:val="right" w:leader="dot" w:pos="8306"/>
        </w:tabs>
      </w:pPr>
      <w:hyperlink w:anchor="_Toc18557" w:history="1">
        <w:r>
          <w:rPr>
            <w:rFonts w:ascii="仿宋" w:eastAsia="仿宋" w:hAnsi="仿宋" w:cs="仿宋" w:hint="eastAsia"/>
            <w:lang w:eastAsia="zh-CN"/>
          </w:rPr>
          <w:t>八、公司组建背景分析</w:t>
        </w:r>
        <w:r>
          <w:tab/>
        </w:r>
        <w:r>
          <w:fldChar w:fldCharType="begin"/>
        </w:r>
        <w:r>
          <w:instrText xml:space="preserve"> PAGEREF _Toc18557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63" w:history="1">
        <w:r>
          <w:rPr>
            <w:rFonts w:ascii="仿宋" w:eastAsia="仿宋" w:hAnsi="仿宋" w:cs="仿宋" w:hint="eastAsia"/>
            <w:lang w:eastAsia="zh-CN"/>
          </w:rPr>
          <w:t>(一)、同步器项目背景分析</w:t>
        </w:r>
        <w:r>
          <w:tab/>
        </w:r>
        <w:r>
          <w:fldChar w:fldCharType="begin"/>
        </w:r>
        <w:r>
          <w:instrText xml:space="preserve"> PAGEREF _Toc20863 \h </w:instrText>
        </w:r>
        <w:r>
          <w:fldChar w:fldCharType="separate"/>
        </w:r>
        <w:r>
          <w:t>51</w:t>
        </w:r>
        <w:r>
          <w:fldChar w:fldCharType="end"/>
        </w:r>
      </w:hyperlink>
    </w:p>
    <w:p>
      <w:pPr>
        <w:pStyle w:val="TOC2"/>
        <w:tabs>
          <w:tab w:val="right" w:leader="dot" w:pos="8306"/>
        </w:tabs>
      </w:pPr>
      <w:hyperlink w:anchor="_Toc973" w:history="1">
        <w:r>
          <w:rPr>
            <w:rFonts w:ascii="仿宋" w:eastAsia="仿宋" w:hAnsi="仿宋" w:cs="仿宋" w:hint="eastAsia"/>
            <w:lang w:eastAsia="zh-CN"/>
          </w:rPr>
          <w:t>(二)、同步器项目建设必要性分析</w:t>
        </w:r>
        <w:r>
          <w:tab/>
        </w:r>
        <w:r>
          <w:fldChar w:fldCharType="begin"/>
        </w:r>
        <w:r>
          <w:instrText xml:space="preserve"> PAGEREF _Toc973 \h </w:instrText>
        </w:r>
        <w:r>
          <w:fldChar w:fldCharType="separate"/>
        </w:r>
        <w:r>
          <w:t>52</w:t>
        </w:r>
        <w:r>
          <w:fldChar w:fldCharType="end"/>
        </w:r>
      </w:hyperlink>
    </w:p>
    <w:p>
      <w:pPr>
        <w:pStyle w:val="TOC2"/>
        <w:tabs>
          <w:tab w:val="right" w:leader="dot" w:pos="8306"/>
        </w:tabs>
      </w:pPr>
      <w:hyperlink w:anchor="_Toc1684" w:history="1">
        <w:r>
          <w:rPr>
            <w:rFonts w:ascii="仿宋" w:eastAsia="仿宋" w:hAnsi="仿宋" w:cs="仿宋" w:hint="eastAsia"/>
            <w:lang w:eastAsia="zh-CN"/>
          </w:rPr>
          <w:t>(三)、鼓励中小企业发展</w:t>
        </w:r>
        <w:r>
          <w:tab/>
        </w:r>
        <w:r>
          <w:fldChar w:fldCharType="begin"/>
        </w:r>
        <w:r>
          <w:instrText xml:space="preserve"> PAGEREF _Toc1684 \h </w:instrText>
        </w:r>
        <w:r>
          <w:fldChar w:fldCharType="separate"/>
        </w:r>
        <w:r>
          <w:t>53</w:t>
        </w:r>
        <w:r>
          <w:fldChar w:fldCharType="end"/>
        </w:r>
      </w:hyperlink>
    </w:p>
    <w:p>
      <w:pPr>
        <w:pStyle w:val="TOC2"/>
        <w:tabs>
          <w:tab w:val="right" w:leader="dot" w:pos="8306"/>
        </w:tabs>
      </w:pPr>
      <w:hyperlink w:anchor="_Toc27674" w:history="1">
        <w:r>
          <w:rPr>
            <w:rFonts w:ascii="仿宋" w:eastAsia="仿宋" w:hAnsi="仿宋" w:cs="仿宋" w:hint="eastAsia"/>
            <w:lang w:eastAsia="zh-CN"/>
          </w:rPr>
          <w:t>(四)、宏观经济形势分析</w:t>
        </w:r>
        <w:r>
          <w:tab/>
        </w:r>
        <w:r>
          <w:fldChar w:fldCharType="begin"/>
        </w:r>
        <w:r>
          <w:instrText xml:space="preserve"> PAGEREF _Toc27674 \h </w:instrText>
        </w:r>
        <w:r>
          <w:fldChar w:fldCharType="separate"/>
        </w:r>
        <w:r>
          <w:t>54</w:t>
        </w:r>
        <w:r>
          <w:fldChar w:fldCharType="end"/>
        </w:r>
      </w:hyperlink>
    </w:p>
    <w:p>
      <w:pPr>
        <w:pStyle w:val="TOC1"/>
        <w:tabs>
          <w:tab w:val="right" w:leader="dot" w:pos="8306"/>
        </w:tabs>
      </w:pPr>
      <w:hyperlink w:anchor="_Toc298" w:history="1">
        <w:r>
          <w:rPr>
            <w:rFonts w:ascii="仿宋" w:eastAsia="仿宋" w:hAnsi="仿宋" w:cs="仿宋" w:hint="eastAsia"/>
            <w:lang w:eastAsia="zh-CN"/>
          </w:rPr>
          <w:t>九、投资方案分析</w:t>
        </w:r>
        <w:r>
          <w:tab/>
        </w:r>
        <w:r>
          <w:fldChar w:fldCharType="begin"/>
        </w:r>
        <w:r>
          <w:instrText xml:space="preserve"> PAGEREF _Toc298 \h </w:instrText>
        </w:r>
        <w:r>
          <w:fldChar w:fldCharType="separate"/>
        </w:r>
        <w:r>
          <w:t>56</w:t>
        </w:r>
        <w:r>
          <w:fldChar w:fldCharType="end"/>
        </w:r>
      </w:hyperlink>
    </w:p>
    <w:p>
      <w:pPr>
        <w:pStyle w:val="TOC2"/>
        <w:tabs>
          <w:tab w:val="right" w:leader="dot" w:pos="8306"/>
        </w:tabs>
      </w:pPr>
      <w:hyperlink w:anchor="_Toc900" w:history="1">
        <w:r>
          <w:rPr>
            <w:rFonts w:ascii="仿宋" w:eastAsia="仿宋" w:hAnsi="仿宋" w:cs="仿宋" w:hint="eastAsia"/>
            <w:lang w:eastAsia="zh-CN"/>
          </w:rPr>
          <w:t>(一)、编制说明</w:t>
        </w:r>
        <w:r>
          <w:tab/>
        </w:r>
        <w:r>
          <w:fldChar w:fldCharType="begin"/>
        </w:r>
        <w:r>
          <w:instrText xml:space="preserve"> PAGEREF _Toc900 \h </w:instrText>
        </w:r>
        <w:r>
          <w:fldChar w:fldCharType="separate"/>
        </w:r>
        <w:r>
          <w:t>56</w:t>
        </w:r>
        <w:r>
          <w:fldChar w:fldCharType="end"/>
        </w:r>
      </w:hyperlink>
    </w:p>
    <w:p>
      <w:pPr>
        <w:pStyle w:val="TOC2"/>
        <w:tabs>
          <w:tab w:val="right" w:leader="dot" w:pos="8306"/>
        </w:tabs>
      </w:pPr>
      <w:hyperlink w:anchor="_Toc16519" w:history="1">
        <w:r>
          <w:rPr>
            <w:rFonts w:ascii="仿宋" w:eastAsia="仿宋" w:hAnsi="仿宋" w:cs="仿宋" w:hint="eastAsia"/>
            <w:lang w:eastAsia="zh-CN"/>
          </w:rPr>
          <w:t>(二)、建设投资</w:t>
        </w:r>
        <w:r>
          <w:tab/>
        </w:r>
        <w:r>
          <w:fldChar w:fldCharType="begin"/>
        </w:r>
        <w:r>
          <w:instrText xml:space="preserve"> PAGEREF _Toc16519 \h </w:instrText>
        </w:r>
        <w:r>
          <w:fldChar w:fldCharType="separate"/>
        </w:r>
        <w:r>
          <w:t>56</w:t>
        </w:r>
        <w:r>
          <w:fldChar w:fldCharType="end"/>
        </w:r>
      </w:hyperlink>
    </w:p>
    <w:p>
      <w:pPr>
        <w:pStyle w:val="TOC2"/>
        <w:tabs>
          <w:tab w:val="right" w:leader="dot" w:pos="8306"/>
        </w:tabs>
      </w:pPr>
      <w:hyperlink w:anchor="_Toc25404" w:history="1">
        <w:r>
          <w:rPr>
            <w:rFonts w:ascii="仿宋" w:eastAsia="仿宋" w:hAnsi="仿宋" w:cs="仿宋" w:hint="eastAsia"/>
            <w:lang w:eastAsia="zh-CN"/>
          </w:rPr>
          <w:t>(三)、建设期利息</w:t>
        </w:r>
        <w:r>
          <w:tab/>
        </w:r>
        <w:r>
          <w:fldChar w:fldCharType="begin"/>
        </w:r>
        <w:r>
          <w:instrText xml:space="preserve"> PAGEREF _Toc25404 \h </w:instrText>
        </w:r>
        <w:r>
          <w:fldChar w:fldCharType="separate"/>
        </w:r>
        <w:r>
          <w:t>56</w:t>
        </w:r>
        <w:r>
          <w:fldChar w:fldCharType="end"/>
        </w:r>
      </w:hyperlink>
    </w:p>
    <w:p>
      <w:pPr>
        <w:pStyle w:val="TOC2"/>
        <w:tabs>
          <w:tab w:val="right" w:leader="dot" w:pos="8306"/>
        </w:tabs>
      </w:pPr>
      <w:hyperlink w:anchor="_Toc15379" w:history="1">
        <w:r>
          <w:rPr>
            <w:rFonts w:ascii="仿宋" w:eastAsia="仿宋" w:hAnsi="仿宋" w:cs="仿宋" w:hint="eastAsia"/>
            <w:lang w:eastAsia="zh-CN"/>
          </w:rPr>
          <w:t>(四)、流动资金</w:t>
        </w:r>
        <w:r>
          <w:tab/>
        </w:r>
        <w:r>
          <w:fldChar w:fldCharType="begin"/>
        </w:r>
        <w:r>
          <w:instrText xml:space="preserve"> PAGEREF _Toc15379 \h </w:instrText>
        </w:r>
        <w:r>
          <w:fldChar w:fldCharType="separate"/>
        </w:r>
        <w:r>
          <w:t>57</w:t>
        </w:r>
        <w:r>
          <w:fldChar w:fldCharType="end"/>
        </w:r>
      </w:hyperlink>
    </w:p>
    <w:p>
      <w:pPr>
        <w:pStyle w:val="TOC2"/>
        <w:tabs>
          <w:tab w:val="right" w:leader="dot" w:pos="8306"/>
        </w:tabs>
      </w:pPr>
      <w:hyperlink w:anchor="_Toc17434" w:history="1">
        <w:r>
          <w:rPr>
            <w:rFonts w:ascii="仿宋" w:eastAsia="仿宋" w:hAnsi="仿宋" w:cs="仿宋" w:hint="eastAsia"/>
            <w:lang w:eastAsia="zh-CN"/>
          </w:rPr>
          <w:t>(五)、同步器项目总投资</w:t>
        </w:r>
        <w:r>
          <w:tab/>
        </w:r>
        <w:r>
          <w:fldChar w:fldCharType="begin"/>
        </w:r>
        <w:r>
          <w:instrText xml:space="preserve"> PAGEREF _Toc17434 \h </w:instrText>
        </w:r>
        <w:r>
          <w:fldChar w:fldCharType="separate"/>
        </w:r>
        <w:r>
          <w:t>57</w:t>
        </w:r>
        <w:r>
          <w:fldChar w:fldCharType="end"/>
        </w:r>
      </w:hyperlink>
    </w:p>
    <w:p>
      <w:pPr>
        <w:pStyle w:val="TOC2"/>
        <w:tabs>
          <w:tab w:val="right" w:leader="dot" w:pos="8306"/>
        </w:tabs>
      </w:pPr>
      <w:hyperlink w:anchor="_Toc13328" w:history="1">
        <w:r>
          <w:rPr>
            <w:rFonts w:ascii="仿宋" w:eastAsia="仿宋" w:hAnsi="仿宋" w:cs="仿宋" w:hint="eastAsia"/>
            <w:lang w:eastAsia="zh-CN"/>
          </w:rPr>
          <w:t>(六)、资金筹措与投资计划</w:t>
        </w:r>
        <w:r>
          <w:tab/>
        </w:r>
        <w:r>
          <w:fldChar w:fldCharType="begin"/>
        </w:r>
        <w:r>
          <w:instrText xml:space="preserve"> PAGEREF _Toc13328 \h </w:instrText>
        </w:r>
        <w:r>
          <w:fldChar w:fldCharType="separate"/>
        </w:r>
        <w:r>
          <w:t>57</w:t>
        </w:r>
        <w:r>
          <w:fldChar w:fldCharType="end"/>
        </w:r>
      </w:hyperlink>
    </w:p>
    <w:p>
      <w:pPr>
        <w:pStyle w:val="TOC1"/>
        <w:tabs>
          <w:tab w:val="right" w:leader="dot" w:pos="8306"/>
        </w:tabs>
      </w:pPr>
      <w:hyperlink w:anchor="_Toc19708" w:history="1">
        <w:r>
          <w:rPr>
            <w:rFonts w:ascii="仿宋" w:eastAsia="仿宋" w:hAnsi="仿宋" w:cs="仿宋" w:hint="eastAsia"/>
            <w:lang w:eastAsia="zh-CN"/>
          </w:rPr>
          <w:t>十、目标客户和受众分析</w:t>
        </w:r>
        <w:r>
          <w:tab/>
        </w:r>
        <w:r>
          <w:fldChar w:fldCharType="begin"/>
        </w:r>
        <w:r>
          <w:instrText xml:space="preserve"> PAGEREF _Toc19708 \h </w:instrText>
        </w:r>
        <w:r>
          <w:fldChar w:fldCharType="separate"/>
        </w:r>
        <w:r>
          <w:t>58</w:t>
        </w:r>
        <w:r>
          <w:fldChar w:fldCharType="end"/>
        </w:r>
      </w:hyperlink>
    </w:p>
    <w:p>
      <w:pPr>
        <w:pStyle w:val="TOC2"/>
        <w:tabs>
          <w:tab w:val="right" w:leader="dot" w:pos="8306"/>
        </w:tabs>
      </w:pPr>
      <w:hyperlink w:anchor="_Toc1279" w:history="1">
        <w:r>
          <w:rPr>
            <w:rFonts w:ascii="仿宋" w:eastAsia="仿宋" w:hAnsi="仿宋" w:cs="仿宋" w:hint="eastAsia"/>
            <w:lang w:eastAsia="zh-CN"/>
          </w:rPr>
          <w:t>(一)、客户群体描述</w:t>
        </w:r>
        <w:r>
          <w:tab/>
        </w:r>
        <w:r>
          <w:fldChar w:fldCharType="begin"/>
        </w:r>
        <w:r>
          <w:instrText xml:space="preserve"> PAGEREF _Toc1279 \h </w:instrText>
        </w:r>
        <w:r>
          <w:fldChar w:fldCharType="separate"/>
        </w:r>
        <w:r>
          <w:t>58</w:t>
        </w:r>
        <w:r>
          <w:fldChar w:fldCharType="end"/>
        </w:r>
      </w:hyperlink>
    </w:p>
    <w:p>
      <w:pPr>
        <w:pStyle w:val="TOC2"/>
        <w:tabs>
          <w:tab w:val="right" w:leader="dot" w:pos="8306"/>
        </w:tabs>
      </w:pPr>
      <w:hyperlink w:anchor="_Toc23823" w:history="1">
        <w:r>
          <w:rPr>
            <w:rFonts w:ascii="仿宋" w:eastAsia="仿宋" w:hAnsi="仿宋" w:cs="仿宋" w:hint="eastAsia"/>
            <w:lang w:eastAsia="zh-CN"/>
          </w:rPr>
          <w:t>(二)、客户需求和期望</w:t>
        </w:r>
        <w:r>
          <w:tab/>
        </w:r>
        <w:r>
          <w:fldChar w:fldCharType="begin"/>
        </w:r>
        <w:r>
          <w:instrText xml:space="preserve"> PAGEREF _Toc23823 \h </w:instrText>
        </w:r>
        <w:r>
          <w:fldChar w:fldCharType="separate"/>
        </w:r>
        <w:r>
          <w:t>59</w:t>
        </w:r>
        <w:r>
          <w:fldChar w:fldCharType="end"/>
        </w:r>
      </w:hyperlink>
    </w:p>
    <w:p>
      <w:pPr>
        <w:pStyle w:val="TOC2"/>
        <w:tabs>
          <w:tab w:val="right" w:leader="dot" w:pos="8306"/>
        </w:tabs>
      </w:pPr>
      <w:hyperlink w:anchor="_Toc31555" w:history="1">
        <w:r>
          <w:rPr>
            <w:rFonts w:ascii="仿宋" w:eastAsia="仿宋" w:hAnsi="仿宋" w:cs="仿宋" w:hint="eastAsia"/>
            <w:lang w:eastAsia="zh-CN"/>
          </w:rPr>
          <w:t>(三)、客户获取策略</w:t>
        </w:r>
        <w:r>
          <w:tab/>
        </w:r>
        <w:r>
          <w:fldChar w:fldCharType="begin"/>
        </w:r>
        <w:r>
          <w:instrText xml:space="preserve"> PAGEREF _Toc31555 \h </w:instrText>
        </w:r>
        <w:r>
          <w:fldChar w:fldCharType="separate"/>
        </w:r>
        <w:r>
          <w:t>61</w:t>
        </w:r>
        <w:r>
          <w:fldChar w:fldCharType="end"/>
        </w:r>
      </w:hyperlink>
    </w:p>
    <w:p>
      <w:pPr>
        <w:pStyle w:val="TOC2"/>
        <w:tabs>
          <w:tab w:val="right" w:leader="dot" w:pos="8306"/>
        </w:tabs>
      </w:pPr>
      <w:hyperlink w:anchor="_Toc31088" w:history="1">
        <w:r>
          <w:rPr>
            <w:rFonts w:ascii="仿宋" w:eastAsia="仿宋" w:hAnsi="仿宋" w:cs="仿宋" w:hint="eastAsia"/>
            <w:lang w:eastAsia="zh-CN"/>
          </w:rPr>
          <w:t>(四)、客户关系管理</w:t>
        </w:r>
        <w:r>
          <w:tab/>
        </w:r>
        <w:r>
          <w:fldChar w:fldCharType="begin"/>
        </w:r>
        <w:r>
          <w:instrText xml:space="preserve"> PAGEREF _Toc31088 \h </w:instrText>
        </w:r>
        <w:r>
          <w:fldChar w:fldCharType="separate"/>
        </w:r>
        <w:r>
          <w:t>63</w:t>
        </w:r>
        <w:r>
          <w:fldChar w:fldCharType="end"/>
        </w:r>
      </w:hyperlink>
    </w:p>
    <w:p>
      <w:pPr>
        <w:pStyle w:val="TOC1"/>
        <w:tabs>
          <w:tab w:val="right" w:leader="dot" w:pos="8306"/>
        </w:tabs>
      </w:pPr>
      <w:hyperlink w:anchor="_Toc20669" w:history="1">
        <w:r>
          <w:rPr>
            <w:rFonts w:ascii="仿宋" w:eastAsia="仿宋" w:hAnsi="仿宋" w:cs="仿宋" w:hint="eastAsia"/>
            <w:lang w:eastAsia="zh-CN"/>
          </w:rPr>
          <w:t>十一、市场营销策略</w:t>
        </w:r>
        <w:r>
          <w:tab/>
        </w:r>
        <w:r>
          <w:fldChar w:fldCharType="begin"/>
        </w:r>
        <w:r>
          <w:instrText xml:space="preserve"> PAGEREF _Toc20669 \h </w:instrText>
        </w:r>
        <w:r>
          <w:fldChar w:fldCharType="separate"/>
        </w:r>
        <w:r>
          <w:t>64</w:t>
        </w:r>
        <w:r>
          <w:fldChar w:fldCharType="end"/>
        </w:r>
      </w:hyperlink>
    </w:p>
    <w:p>
      <w:pPr>
        <w:pStyle w:val="TOC2"/>
        <w:tabs>
          <w:tab w:val="right" w:leader="dot" w:pos="8306"/>
        </w:tabs>
      </w:pPr>
      <w:hyperlink w:anchor="_Toc200" w:history="1">
        <w:r>
          <w:rPr>
            <w:rFonts w:ascii="仿宋" w:eastAsia="仿宋" w:hAnsi="仿宋" w:cs="仿宋" w:hint="eastAsia"/>
            <w:lang w:eastAsia="zh-CN"/>
          </w:rPr>
          <w:t>(一)、市场定位和目标市场</w:t>
        </w:r>
        <w:r>
          <w:tab/>
        </w:r>
        <w:r>
          <w:fldChar w:fldCharType="begin"/>
        </w:r>
        <w:r>
          <w:instrText xml:space="preserve"> PAGEREF _Toc200 \h </w:instrText>
        </w:r>
        <w:r>
          <w:fldChar w:fldCharType="separate"/>
        </w:r>
        <w:r>
          <w:t>64</w:t>
        </w:r>
        <w:r>
          <w:fldChar w:fldCharType="end"/>
        </w:r>
      </w:hyperlink>
    </w:p>
    <w:p>
      <w:pPr>
        <w:pStyle w:val="TOC2"/>
        <w:tabs>
          <w:tab w:val="right" w:leader="dot" w:pos="8306"/>
        </w:tabs>
      </w:pPr>
      <w:hyperlink w:anchor="_Toc3197" w:history="1">
        <w:r>
          <w:rPr>
            <w:rFonts w:ascii="仿宋" w:eastAsia="仿宋" w:hAnsi="仿宋" w:cs="仿宋" w:hint="eastAsia"/>
            <w:lang w:eastAsia="zh-CN"/>
          </w:rPr>
          <w:t>(二)、定价策略</w:t>
        </w:r>
        <w:r>
          <w:tab/>
        </w:r>
        <w:r>
          <w:fldChar w:fldCharType="begin"/>
        </w:r>
        <w:r>
          <w:instrText xml:space="preserve"> PAGEREF _Toc3197 \h </w:instrText>
        </w:r>
        <w:r>
          <w:fldChar w:fldCharType="separate"/>
        </w:r>
        <w:r>
          <w:t>66</w:t>
        </w:r>
        <w:r>
          <w:fldChar w:fldCharType="end"/>
        </w:r>
      </w:hyperlink>
    </w:p>
    <w:p>
      <w:pPr>
        <w:pStyle w:val="TOC2"/>
        <w:tabs>
          <w:tab w:val="right" w:leader="dot" w:pos="8306"/>
        </w:tabs>
      </w:pPr>
      <w:hyperlink w:anchor="_Toc7375" w:history="1">
        <w:r>
          <w:rPr>
            <w:rFonts w:ascii="仿宋" w:eastAsia="仿宋" w:hAnsi="仿宋" w:cs="仿宋" w:hint="eastAsia"/>
            <w:lang w:eastAsia="zh-CN"/>
          </w:rPr>
          <w:t>(三)、销售和推广策略</w:t>
        </w:r>
        <w:r>
          <w:tab/>
        </w:r>
        <w:r>
          <w:fldChar w:fldCharType="begin"/>
        </w:r>
        <w:r>
          <w:instrText xml:space="preserve"> PAGEREF _Toc7375 \h </w:instrText>
        </w:r>
        <w:r>
          <w:fldChar w:fldCharType="separate"/>
        </w:r>
        <w:r>
          <w:t>67</w:t>
        </w:r>
        <w:r>
          <w:fldChar w:fldCharType="end"/>
        </w:r>
      </w:hyperlink>
    </w:p>
    <w:p>
      <w:pPr>
        <w:pStyle w:val="TOC2"/>
        <w:tabs>
          <w:tab w:val="right" w:leader="dot" w:pos="8306"/>
        </w:tabs>
      </w:pPr>
      <w:hyperlink w:anchor="_Toc31927" w:history="1">
        <w:r>
          <w:rPr>
            <w:rFonts w:ascii="仿宋" w:eastAsia="仿宋" w:hAnsi="仿宋" w:cs="仿宋" w:hint="eastAsia"/>
            <w:lang w:eastAsia="zh-CN"/>
          </w:rPr>
          <w:t>(四)、销售渠道和分销策略</w:t>
        </w:r>
        <w:r>
          <w:tab/>
        </w:r>
        <w:r>
          <w:fldChar w:fldCharType="begin"/>
        </w:r>
        <w:r>
          <w:instrText xml:space="preserve"> PAGEREF _Toc31927 \h </w:instrText>
        </w:r>
        <w:r>
          <w:fldChar w:fldCharType="separate"/>
        </w:r>
        <w:r>
          <w:t>68</w:t>
        </w:r>
        <w:r>
          <w:fldChar w:fldCharType="end"/>
        </w:r>
      </w:hyperlink>
    </w:p>
    <w:p>
      <w:pPr>
        <w:pStyle w:val="TOC1"/>
        <w:tabs>
          <w:tab w:val="right" w:leader="dot" w:pos="8306"/>
        </w:tabs>
      </w:pPr>
      <w:hyperlink w:anchor="_Toc26839" w:history="1">
        <w:r>
          <w:rPr>
            <w:rFonts w:ascii="仿宋" w:eastAsia="仿宋" w:hAnsi="仿宋" w:cs="仿宋" w:hint="eastAsia"/>
            <w:lang w:eastAsia="zh-CN"/>
          </w:rPr>
          <w:t>十二、战略合作伙伴</w:t>
        </w:r>
        <w:r>
          <w:tab/>
        </w:r>
        <w:r>
          <w:fldChar w:fldCharType="begin"/>
        </w:r>
        <w:r>
          <w:instrText xml:space="preserve"> PAGEREF _Toc26839 \h </w:instrText>
        </w:r>
        <w:r>
          <w:fldChar w:fldCharType="separate"/>
        </w:r>
        <w:r>
          <w:t>70</w:t>
        </w:r>
        <w:r>
          <w:fldChar w:fldCharType="end"/>
        </w:r>
      </w:hyperlink>
    </w:p>
    <w:p>
      <w:pPr>
        <w:pStyle w:val="TOC2"/>
        <w:tabs>
          <w:tab w:val="right" w:leader="dot" w:pos="8306"/>
        </w:tabs>
      </w:pPr>
      <w:hyperlink w:anchor="_Toc1435" w:history="1">
        <w:r>
          <w:rPr>
            <w:rFonts w:ascii="仿宋" w:eastAsia="仿宋" w:hAnsi="仿宋" w:cs="仿宋" w:hint="eastAsia"/>
            <w:lang w:eastAsia="zh-CN"/>
          </w:rPr>
          <w:t>(一)、合作伙伴关系</w:t>
        </w:r>
        <w:r>
          <w:tab/>
        </w:r>
        <w:r>
          <w:fldChar w:fldCharType="begin"/>
        </w:r>
        <w:r>
          <w:instrText xml:space="preserve"> PAGEREF _Toc1435 \h </w:instrText>
        </w:r>
        <w:r>
          <w:fldChar w:fldCharType="separate"/>
        </w:r>
        <w:r>
          <w:t>70</w:t>
        </w:r>
        <w:r>
          <w:fldChar w:fldCharType="end"/>
        </w:r>
      </w:hyperlink>
    </w:p>
    <w:p>
      <w:pPr>
        <w:pStyle w:val="TOC2"/>
        <w:tabs>
          <w:tab w:val="right" w:leader="dot" w:pos="8306"/>
        </w:tabs>
      </w:pPr>
      <w:hyperlink w:anchor="_Toc15829" w:history="1">
        <w:r>
          <w:rPr>
            <w:rFonts w:ascii="仿宋" w:eastAsia="仿宋" w:hAnsi="仿宋" w:cs="仿宋" w:hint="eastAsia"/>
            <w:lang w:eastAsia="zh-CN"/>
          </w:rPr>
          <w:t>(二)、合作同步器项目</w:t>
        </w:r>
        <w:r>
          <w:tab/>
        </w:r>
        <w:r>
          <w:fldChar w:fldCharType="begin"/>
        </w:r>
        <w:r>
          <w:instrText xml:space="preserve"> PAGEREF _Toc15829 \h </w:instrText>
        </w:r>
        <w:r>
          <w:fldChar w:fldCharType="separate"/>
        </w:r>
        <w:r>
          <w:t>70</w:t>
        </w:r>
        <w:r>
          <w:fldChar w:fldCharType="end"/>
        </w:r>
      </w:hyperlink>
    </w:p>
    <w:p>
      <w:pPr>
        <w:pStyle w:val="TOC2"/>
        <w:tabs>
          <w:tab w:val="right" w:leader="dot" w:pos="8306"/>
        </w:tabs>
      </w:pPr>
      <w:hyperlink w:anchor="_Toc5063" w:history="1">
        <w:r>
          <w:rPr>
            <w:rFonts w:ascii="仿宋" w:eastAsia="仿宋" w:hAnsi="仿宋" w:cs="仿宋" w:hint="eastAsia"/>
            <w:lang w:eastAsia="zh-CN"/>
          </w:rPr>
          <w:t>(三)、合作伙伴的作用</w:t>
        </w:r>
        <w:r>
          <w:tab/>
        </w:r>
        <w:r>
          <w:fldChar w:fldCharType="begin"/>
        </w:r>
        <w:r>
          <w:instrText xml:space="preserve"> PAGEREF _Toc5063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915"/>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918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734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https://d.book118.com/257121132134006034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同步器行业相关公司设立可行性研究报告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57121132134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2024-01-19T22:32:00Z</dcterms:created>
  <dcterms:modified xsi:type="dcterms:W3CDTF">2024-01-19T22:32:57Z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0B6A987F52DB4D29A8C114F3AA7706AF_11</vt:lpwstr>
  </property>
  <property fmtid="{D5CDD505-2E9C-101B-9397-08002B2CF9AE}" pid="3" name="KSOProductBuildVer">
    <vt:lpwstr>2052-12.1.0.16120</vt:lpwstr>
  </property>
</Properties>
</file>