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880" w:firstLineChars="200"/>
        <w:jc w:val="center"/>
        <w:rPr>
          <w:rFonts w:ascii="幼圆" w:eastAsia="幼圆" w:hAnsi="幼圆" w:cs="幼圆" w:hint="eastAsia"/>
          <w:b/>
          <w:bCs/>
          <w:sz w:val="44"/>
          <w:szCs w:val="44"/>
        </w:rPr>
      </w:pPr>
      <w:r>
        <w:rPr>
          <w:rFonts w:ascii="幼圆" w:eastAsia="幼圆" w:hAnsi="幼圆" w:cs="幼圆" w:hint="eastAsia"/>
          <w:b/>
          <w:bCs/>
          <w:sz w:val="44"/>
          <w:szCs w:val="44"/>
        </w:rPr>
        <w:t>上市公司豫金刚石</w:t>
      </w:r>
      <w:r>
        <w:rPr>
          <w:rFonts w:ascii="幼圆" w:eastAsia="幼圆" w:hAnsi="幼圆" w:cs="幼圆" w:hint="eastAsia"/>
          <w:b/>
          <w:bCs/>
          <w:sz w:val="44"/>
          <w:szCs w:val="44"/>
          <w:lang w:eastAsia="zh-CN"/>
        </w:rPr>
        <w:t>的</w:t>
      </w:r>
      <w:r>
        <w:rPr>
          <w:rFonts w:ascii="幼圆" w:eastAsia="幼圆" w:hAnsi="幼圆" w:cs="幼圆" w:hint="eastAsia"/>
          <w:b/>
          <w:bCs/>
          <w:sz w:val="44"/>
          <w:szCs w:val="44"/>
        </w:rPr>
        <w:t>盈利</w:t>
      </w:r>
      <w:r>
        <w:rPr>
          <w:rFonts w:ascii="幼圆" w:eastAsia="幼圆" w:hAnsi="幼圆" w:cs="幼圆" w:hint="eastAsia"/>
          <w:b/>
          <w:bCs/>
          <w:sz w:val="44"/>
          <w:szCs w:val="44"/>
          <w:lang w:eastAsia="zh-CN"/>
        </w:rPr>
        <w:t>质量分析案例</w:t>
      </w:r>
    </w:p>
    <w:p>
      <w:pPr>
        <w:pStyle w:val="TOCHeading"/>
        <w:tabs>
          <w:tab w:val="left" w:pos="3803"/>
          <w:tab w:val="left" w:pos="5124"/>
        </w:tabs>
        <w:spacing w:before="312" w:beforeLines="100" w:after="312" w:afterLines="100" w:line="240" w:lineRule="auto"/>
        <w:jc w:val="center"/>
        <w:rPr>
          <w:rFonts w:ascii="幼圆" w:eastAsia="幼圆" w:hAnsi="幼圆" w:cs="幼圆" w:hint="eastAsia"/>
          <w:b/>
          <w:color w:val="000000" w:themeColor="text1"/>
          <w14:textFill>
            <w14:solidFill>
              <w14:schemeClr w14:val="tx1"/>
            </w14:solidFill>
          </w14:textFill>
        </w:rPr>
      </w:pPr>
      <w:r>
        <w:rPr>
          <w:rFonts w:ascii="幼圆" w:eastAsia="幼圆" w:hAnsi="幼圆" w:cs="幼圆" w:hint="eastAsia"/>
          <w:b/>
          <w:color w:val="000000" w:themeColor="text1"/>
          <w:lang w:val="zh-CN"/>
          <w14:textFill>
            <w14:solidFill>
              <w14:schemeClr w14:val="tx1"/>
            </w14:solidFill>
          </w14:textFill>
        </w:rPr>
        <w:tab/>
      </w:r>
      <w:r>
        <w:rPr>
          <w:rFonts w:ascii="幼圆" w:eastAsia="幼圆" w:hAnsi="幼圆" w:cs="幼圆" w:hint="eastAsia"/>
          <w:b/>
          <w:color w:val="000000" w:themeColor="text1"/>
          <w:lang w:val="zh-CN"/>
          <w14:textFill>
            <w14:solidFill>
              <w14:schemeClr w14:val="tx1"/>
            </w14:solidFill>
          </w14:textFill>
        </w:rPr>
        <w:tab/>
      </w: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p>
    <w:p>
      <w:pPr>
        <w:pStyle w:val="TOC1"/>
        <w:rPr>
          <w:rFonts w:ascii="幼圆" w:eastAsia="幼圆" w:hAnsi="幼圆" w:cs="幼圆" w:hint="eastAsia"/>
          <w:kern w:val="2"/>
          <w:sz w:val="21"/>
        </w:rPr>
      </w:pPr>
      <w:hyperlink w:anchor="_Toc67329944" w:history="1">
        <w:r>
          <w:rPr>
            <w:rStyle w:val="Hyperlink"/>
            <w:rFonts w:ascii="幼圆" w:eastAsia="幼圆" w:hAnsi="幼圆" w:cs="幼圆" w:hint="eastAsia"/>
          </w:rPr>
          <w:t>一、引言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_Toc67329944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spacing w:line="360" w:lineRule="auto"/>
        <w:ind w:left="221" w:firstLine="440" w:firstLineChars="200"/>
        <w:rPr>
          <w:rFonts w:ascii="幼圆" w:eastAsia="幼圆" w:hAnsi="幼圆" w:cs="幼圆" w:hint="eastAsia"/>
          <w:kern w:val="2"/>
          <w:sz w:val="24"/>
          <w:szCs w:val="24"/>
        </w:rPr>
      </w:pPr>
      <w:hyperlink w:anchor="_Toc67329945" w:history="1">
        <w:r>
          <w:rPr>
            <w:rStyle w:val="Hyperlink"/>
            <w:rFonts w:ascii="幼圆" w:eastAsia="幼圆" w:hAnsi="幼圆" w:cs="幼圆" w:hint="eastAsia"/>
            <w:sz w:val="24"/>
            <w:szCs w:val="24"/>
          </w:rPr>
          <w:t>（一）研究背景与意义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_Toc67329945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Fonts w:ascii="幼圆" w:eastAsia="幼圆" w:hAnsi="幼圆" w:cs="幼圆" w:hint="eastAsia"/>
          <w:kern w:val="2"/>
          <w:sz w:val="24"/>
          <w:szCs w:val="24"/>
        </w:rPr>
      </w:pPr>
      <w:hyperlink w:anchor="_Toc67329948" w:history="1">
        <w:r>
          <w:rPr>
            <w:rStyle w:val="Hyperlink"/>
            <w:rFonts w:ascii="幼圆" w:eastAsia="幼圆" w:hAnsi="幼圆" w:cs="幼圆" w:hint="eastAsia"/>
            <w:sz w:val="24"/>
            <w:szCs w:val="24"/>
          </w:rPr>
          <w:t>（二）主要研究内容</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_Toc67329948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Fonts w:ascii="幼圆" w:eastAsia="幼圆" w:hAnsi="幼圆" w:cs="幼圆" w:hint="eastAsia"/>
          <w:kern w:val="2"/>
          <w:sz w:val="24"/>
          <w:szCs w:val="24"/>
        </w:rPr>
      </w:pPr>
      <w:hyperlink w:anchor="_Toc67329949" w:history="1">
        <w:r>
          <w:rPr>
            <w:rStyle w:val="Hyperlink"/>
            <w:rFonts w:ascii="幼圆" w:eastAsia="幼圆" w:hAnsi="幼圆" w:cs="幼圆" w:hint="eastAsia"/>
            <w:sz w:val="24"/>
            <w:szCs w:val="24"/>
          </w:rPr>
          <w:t>（三）研究方法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_Toc67329949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1"/>
        <w:rPr>
          <w:rFonts w:ascii="幼圆" w:eastAsia="幼圆" w:hAnsi="幼圆" w:cs="幼圆" w:hint="eastAsia"/>
          <w:kern w:val="2"/>
          <w:sz w:val="21"/>
        </w:rPr>
      </w:pPr>
      <w:hyperlink w:anchor="_Toc67329950" w:history="1">
        <w:r>
          <w:rPr>
            <w:rStyle w:val="Hyperlink"/>
            <w:rFonts w:ascii="幼圆" w:eastAsia="幼圆" w:hAnsi="幼圆" w:cs="幼圆" w:hint="eastAsia"/>
          </w:rPr>
          <w:t>二、上市公司盈利质量的基础理论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_Toc67329950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296"/>
        </w:tabs>
        <w:spacing w:line="360" w:lineRule="auto"/>
        <w:ind w:left="221" w:firstLine="440" w:firstLineChars="200"/>
        <w:rPr>
          <w:rFonts w:ascii="幼圆" w:eastAsia="幼圆" w:hAnsi="幼圆" w:cs="幼圆" w:hint="eastAsia"/>
          <w:kern w:val="2"/>
          <w:sz w:val="24"/>
          <w:szCs w:val="24"/>
        </w:rPr>
      </w:pPr>
      <w:hyperlink w:anchor="_Toc67329951" w:history="1">
        <w:r>
          <w:rPr>
            <w:rStyle w:val="Hyperlink"/>
            <w:rFonts w:ascii="幼圆" w:eastAsia="幼圆" w:hAnsi="幼圆" w:cs="幼圆" w:hint="eastAsia"/>
            <w:sz w:val="24"/>
            <w:szCs w:val="24"/>
          </w:rPr>
          <w:t>（一）盈利质量的内涵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_Toc67329951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Fonts w:ascii="幼圆" w:eastAsia="幼圆" w:hAnsi="幼圆" w:cs="幼圆" w:hint="eastAsia"/>
          <w:kern w:val="2"/>
          <w:sz w:val="24"/>
          <w:szCs w:val="24"/>
        </w:rPr>
      </w:pPr>
      <w:hyperlink w:anchor="_Toc67329952" w:history="1">
        <w:r>
          <w:rPr>
            <w:rStyle w:val="Hyperlink"/>
            <w:rFonts w:ascii="幼圆" w:eastAsia="幼圆" w:hAnsi="幼圆" w:cs="幼圆" w:hint="eastAsia"/>
            <w:sz w:val="24"/>
            <w:szCs w:val="24"/>
          </w:rPr>
          <w:t>（二）盈利质量的特征</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_Toc67329952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Fonts w:ascii="幼圆" w:eastAsia="幼圆" w:hAnsi="幼圆" w:cs="幼圆" w:hint="eastAsia"/>
          <w:kern w:val="2"/>
          <w:sz w:val="24"/>
          <w:szCs w:val="24"/>
        </w:rPr>
      </w:pPr>
      <w:hyperlink w:anchor="_Toc67329958" w:history="1">
        <w:r>
          <w:rPr>
            <w:rStyle w:val="Hyperlink"/>
            <w:rFonts w:ascii="幼圆" w:eastAsia="幼圆" w:hAnsi="幼圆" w:cs="幼圆" w:hint="eastAsia"/>
            <w:sz w:val="24"/>
            <w:szCs w:val="24"/>
          </w:rPr>
          <w:t>（三）盈利质量的影响因素</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_Toc67329958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1"/>
        <w:rPr>
          <w:rFonts w:ascii="幼圆" w:eastAsia="幼圆" w:hAnsi="幼圆" w:cs="幼圆" w:hint="eastAsia"/>
          <w:kern w:val="2"/>
        </w:rPr>
      </w:pPr>
      <w:hyperlink w:anchor="_Toc67329963" w:history="1">
        <w:r>
          <w:rPr>
            <w:rStyle w:val="Hyperlink"/>
            <w:rFonts w:ascii="幼圆" w:eastAsia="幼圆" w:hAnsi="幼圆" w:cs="幼圆" w:hint="eastAsia"/>
          </w:rPr>
          <w:t>三、豫金刚石盈利质量分析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_Toc67329963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8296"/>
        </w:tabs>
        <w:spacing w:line="360" w:lineRule="auto"/>
        <w:ind w:left="221" w:firstLine="440" w:firstLineChars="200"/>
        <w:rPr>
          <w:rFonts w:ascii="幼圆" w:eastAsia="幼圆" w:hAnsi="幼圆" w:cs="幼圆" w:hint="eastAsia"/>
          <w:kern w:val="2"/>
          <w:sz w:val="24"/>
          <w:szCs w:val="24"/>
        </w:rPr>
      </w:pPr>
      <w:hyperlink w:anchor="_Toc67329964" w:history="1">
        <w:r>
          <w:rPr>
            <w:rStyle w:val="Hyperlink"/>
            <w:rFonts w:ascii="幼圆" w:eastAsia="幼圆" w:hAnsi="幼圆" w:cs="幼圆" w:hint="eastAsia"/>
            <w:sz w:val="24"/>
            <w:szCs w:val="24"/>
          </w:rPr>
          <w:t>（一）豫金刚石简介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_Toc67329964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Fonts w:ascii="幼圆" w:eastAsia="幼圆" w:hAnsi="幼圆" w:cs="幼圆" w:hint="eastAsia"/>
          <w:kern w:val="2"/>
          <w:sz w:val="24"/>
          <w:szCs w:val="24"/>
        </w:rPr>
      </w:pPr>
      <w:hyperlink w:anchor="_Toc67329965" w:history="1">
        <w:r>
          <w:rPr>
            <w:rStyle w:val="Hyperlink"/>
            <w:rFonts w:ascii="幼圆" w:eastAsia="幼圆" w:hAnsi="幼圆" w:cs="幼圆" w:hint="eastAsia"/>
            <w:sz w:val="24"/>
            <w:szCs w:val="24"/>
          </w:rPr>
          <w:t>（二）豫金刚石盈利质量分析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_Toc67329965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1"/>
        <w:rPr>
          <w:rStyle w:val="Hyperlink"/>
          <w:rFonts w:ascii="幼圆" w:eastAsia="幼圆" w:hAnsi="幼圆" w:cs="幼圆" w:hint="eastAsia"/>
        </w:rPr>
      </w:pPr>
      <w:hyperlink w:anchor="_Toc67329970" w:history="1">
        <w:r>
          <w:rPr>
            <w:rStyle w:val="Hyperlink"/>
            <w:rFonts w:ascii="幼圆" w:eastAsia="幼圆" w:hAnsi="幼圆" w:cs="幼圆" w:hint="eastAsia"/>
          </w:rPr>
          <w:t>四、豫金刚石盈利质量存在的问题</w:t>
        </w:r>
        <w:r>
          <w:rPr>
            <w:rStyle w:val="Hyperlink"/>
            <w:rFonts w:ascii="幼圆" w:eastAsia="幼圆" w:hAnsi="幼圆" w:cs="幼圆" w:hint="eastAsia"/>
          </w:rPr>
          <w:tab/>
        </w:r>
        <w:r>
          <w:rPr>
            <w:rStyle w:val="Hyperlink"/>
            <w:rFonts w:ascii="幼圆" w:eastAsia="幼圆" w:hAnsi="幼圆" w:cs="幼圆" w:hint="eastAsia"/>
          </w:rPr>
          <w:fldChar w:fldCharType="begin"/>
        </w:r>
        <w:r>
          <w:rPr>
            <w:rStyle w:val="Hyperlink"/>
            <w:rFonts w:ascii="幼圆" w:eastAsia="幼圆" w:hAnsi="幼圆" w:cs="幼圆" w:hint="eastAsia"/>
          </w:rPr>
          <w:instrText xml:space="preserve"> PAGEREF _Toc67329970 \h </w:instrText>
        </w:r>
        <w:r>
          <w:rPr>
            <w:rStyle w:val="Hyperlink"/>
            <w:rFonts w:ascii="幼圆" w:eastAsia="幼圆" w:hAnsi="幼圆" w:cs="幼圆" w:hint="eastAsia"/>
          </w:rPr>
          <w:fldChar w:fldCharType="separate"/>
        </w:r>
        <w:r>
          <w:rPr>
            <w:rStyle w:val="Hyperlink"/>
            <w:rFonts w:ascii="幼圆" w:eastAsia="幼圆" w:hAnsi="幼圆" w:cs="幼圆" w:hint="eastAsia"/>
          </w:rPr>
          <w:t>14</w:t>
        </w:r>
        <w:r>
          <w:rPr>
            <w:rStyle w:val="Hyperlink"/>
            <w:rFonts w:ascii="幼圆" w:eastAsia="幼圆" w:hAnsi="幼圆" w:cs="幼圆" w:hint="eastAsia"/>
          </w:rPr>
          <w:fldChar w:fldCharType="end"/>
        </w:r>
      </w:hyperlink>
    </w:p>
    <w:p>
      <w:pPr>
        <w:pStyle w:val="TOC2"/>
        <w:tabs>
          <w:tab w:val="right" w:leader="dot" w:pos="8296"/>
        </w:tabs>
        <w:spacing w:line="360" w:lineRule="auto"/>
        <w:ind w:left="221" w:firstLine="440" w:firstLineChars="200"/>
        <w:rPr>
          <w:rStyle w:val="Hyperlink"/>
          <w:rFonts w:ascii="幼圆" w:eastAsia="幼圆" w:hAnsi="幼圆" w:cs="幼圆" w:hint="eastAsia"/>
          <w:sz w:val="24"/>
          <w:szCs w:val="24"/>
        </w:rPr>
      </w:pPr>
      <w:hyperlink w:anchor="_Toc67329971" w:history="1">
        <w:r>
          <w:rPr>
            <w:rStyle w:val="Hyperlink"/>
            <w:rFonts w:ascii="幼圆" w:eastAsia="幼圆" w:hAnsi="幼圆" w:cs="幼圆" w:hint="eastAsia"/>
            <w:sz w:val="24"/>
            <w:szCs w:val="24"/>
          </w:rPr>
          <w:t>（一）豫金刚石盈利波动性强</w:t>
        </w:r>
        <w:r>
          <w:rPr>
            <w:rStyle w:val="Hyperlink"/>
            <w:rFonts w:ascii="幼圆" w:eastAsia="幼圆" w:hAnsi="幼圆" w:cs="幼圆" w:hint="eastAsia"/>
            <w:sz w:val="24"/>
            <w:szCs w:val="24"/>
          </w:rPr>
          <w:tab/>
        </w: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 PAGEREF _Toc67329971 \h </w:instrText>
        </w:r>
        <w:r>
          <w:rPr>
            <w:rStyle w:val="Hyperlink"/>
            <w:rFonts w:ascii="幼圆" w:eastAsia="幼圆" w:hAnsi="幼圆" w:cs="幼圆" w:hint="eastAsia"/>
            <w:sz w:val="24"/>
            <w:szCs w:val="24"/>
          </w:rPr>
          <w:fldChar w:fldCharType="separate"/>
        </w:r>
        <w:r>
          <w:rPr>
            <w:rStyle w:val="Hyperlink"/>
            <w:rFonts w:ascii="幼圆" w:eastAsia="幼圆" w:hAnsi="幼圆" w:cs="幼圆" w:hint="eastAsia"/>
            <w:sz w:val="24"/>
            <w:szCs w:val="24"/>
          </w:rPr>
          <w:t>14</w:t>
        </w:r>
        <w:r>
          <w:rPr>
            <w:rStyle w:val="Hyperlink"/>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Style w:val="Hyperlink"/>
          <w:rFonts w:ascii="幼圆" w:eastAsia="幼圆" w:hAnsi="幼圆" w:cs="幼圆" w:hint="eastAsia"/>
          <w:sz w:val="24"/>
          <w:szCs w:val="24"/>
        </w:rPr>
      </w:pPr>
      <w:hyperlink w:anchor="_Toc67329974" w:history="1">
        <w:r>
          <w:rPr>
            <w:rStyle w:val="Hyperlink"/>
            <w:rFonts w:ascii="幼圆" w:eastAsia="幼圆" w:hAnsi="幼圆" w:cs="幼圆" w:hint="eastAsia"/>
            <w:sz w:val="24"/>
            <w:szCs w:val="24"/>
          </w:rPr>
          <w:t>（二）豫金刚石盈利成长性差</w:t>
        </w:r>
        <w:r>
          <w:rPr>
            <w:rStyle w:val="Hyperlink"/>
            <w:rFonts w:ascii="幼圆" w:eastAsia="幼圆" w:hAnsi="幼圆" w:cs="幼圆" w:hint="eastAsia"/>
            <w:sz w:val="24"/>
            <w:szCs w:val="24"/>
          </w:rPr>
          <w:tab/>
        </w: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 PAGEREF _Toc67329974 \h </w:instrText>
        </w:r>
        <w:r>
          <w:rPr>
            <w:rStyle w:val="Hyperlink"/>
            <w:rFonts w:ascii="幼圆" w:eastAsia="幼圆" w:hAnsi="幼圆" w:cs="幼圆" w:hint="eastAsia"/>
            <w:sz w:val="24"/>
            <w:szCs w:val="24"/>
          </w:rPr>
          <w:fldChar w:fldCharType="separate"/>
        </w:r>
        <w:r>
          <w:rPr>
            <w:rStyle w:val="Hyperlink"/>
            <w:rFonts w:ascii="幼圆" w:eastAsia="幼圆" w:hAnsi="幼圆" w:cs="幼圆" w:hint="eastAsia"/>
            <w:sz w:val="24"/>
            <w:szCs w:val="24"/>
          </w:rPr>
          <w:t>16</w:t>
        </w:r>
        <w:r>
          <w:rPr>
            <w:rStyle w:val="Hyperlink"/>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Style w:val="Hyperlink"/>
          <w:rFonts w:ascii="幼圆" w:eastAsia="幼圆" w:hAnsi="幼圆" w:cs="幼圆" w:hint="eastAsia"/>
          <w:sz w:val="24"/>
          <w:szCs w:val="24"/>
        </w:rPr>
      </w:pPr>
      <w:hyperlink w:anchor="_Toc67329975" w:history="1">
        <w:r>
          <w:rPr>
            <w:rStyle w:val="Hyperlink"/>
            <w:rFonts w:ascii="幼圆" w:eastAsia="幼圆" w:hAnsi="幼圆" w:cs="幼圆" w:hint="eastAsia"/>
            <w:sz w:val="24"/>
            <w:szCs w:val="24"/>
          </w:rPr>
          <w:t>（三）豫金刚石盈利现金保障程度低</w:t>
        </w:r>
        <w:r>
          <w:rPr>
            <w:rStyle w:val="Hyperlink"/>
            <w:rFonts w:ascii="幼圆" w:eastAsia="幼圆" w:hAnsi="幼圆" w:cs="幼圆" w:hint="eastAsia"/>
            <w:sz w:val="24"/>
            <w:szCs w:val="24"/>
          </w:rPr>
          <w:tab/>
        </w: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 PAGEREF _Toc67329975 \h </w:instrText>
        </w:r>
        <w:r>
          <w:rPr>
            <w:rStyle w:val="Hyperlink"/>
            <w:rFonts w:ascii="幼圆" w:eastAsia="幼圆" w:hAnsi="幼圆" w:cs="幼圆" w:hint="eastAsia"/>
            <w:sz w:val="24"/>
            <w:szCs w:val="24"/>
          </w:rPr>
          <w:fldChar w:fldCharType="separate"/>
        </w:r>
        <w:r>
          <w:rPr>
            <w:rStyle w:val="Hyperlink"/>
            <w:rFonts w:ascii="幼圆" w:eastAsia="幼圆" w:hAnsi="幼圆" w:cs="幼圆" w:hint="eastAsia"/>
            <w:sz w:val="24"/>
            <w:szCs w:val="24"/>
          </w:rPr>
          <w:t>16</w:t>
        </w:r>
        <w:r>
          <w:rPr>
            <w:rStyle w:val="Hyperlink"/>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Style w:val="Hyperlink"/>
          <w:rFonts w:ascii="幼圆" w:eastAsia="幼圆" w:hAnsi="幼圆" w:cs="幼圆" w:hint="eastAsia"/>
          <w:sz w:val="24"/>
          <w:szCs w:val="24"/>
        </w:rPr>
      </w:pPr>
      <w:hyperlink w:anchor="_Toc67329976" w:history="1">
        <w:r>
          <w:rPr>
            <w:rStyle w:val="Hyperlink"/>
            <w:rFonts w:ascii="幼圆" w:eastAsia="幼圆" w:hAnsi="幼圆" w:cs="幼圆" w:hint="eastAsia"/>
            <w:sz w:val="24"/>
            <w:szCs w:val="24"/>
          </w:rPr>
          <w:t>（四）豫金刚石盈利能力待提高</w:t>
        </w:r>
        <w:r>
          <w:rPr>
            <w:rStyle w:val="Hyperlink"/>
            <w:rFonts w:ascii="幼圆" w:eastAsia="幼圆" w:hAnsi="幼圆" w:cs="幼圆" w:hint="eastAsia"/>
            <w:sz w:val="24"/>
            <w:szCs w:val="24"/>
          </w:rPr>
          <w:tab/>
        </w: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 PAGEREF _Toc67329976 \h </w:instrText>
        </w:r>
        <w:r>
          <w:rPr>
            <w:rStyle w:val="Hyperlink"/>
            <w:rFonts w:ascii="幼圆" w:eastAsia="幼圆" w:hAnsi="幼圆" w:cs="幼圆" w:hint="eastAsia"/>
            <w:sz w:val="24"/>
            <w:szCs w:val="24"/>
          </w:rPr>
          <w:fldChar w:fldCharType="separate"/>
        </w:r>
        <w:r>
          <w:rPr>
            <w:rStyle w:val="Hyperlink"/>
            <w:rFonts w:ascii="幼圆" w:eastAsia="幼圆" w:hAnsi="幼圆" w:cs="幼圆" w:hint="eastAsia"/>
            <w:sz w:val="24"/>
            <w:szCs w:val="24"/>
          </w:rPr>
          <w:t>17</w:t>
        </w:r>
        <w:r>
          <w:rPr>
            <w:rStyle w:val="Hyperlink"/>
            <w:rFonts w:ascii="幼圆" w:eastAsia="幼圆" w:hAnsi="幼圆" w:cs="幼圆" w:hint="eastAsia"/>
            <w:sz w:val="24"/>
            <w:szCs w:val="24"/>
          </w:rPr>
          <w:fldChar w:fldCharType="end"/>
        </w:r>
      </w:hyperlink>
    </w:p>
    <w:p>
      <w:pPr>
        <w:pStyle w:val="TOC1"/>
        <w:rPr>
          <w:rFonts w:ascii="幼圆" w:eastAsia="幼圆" w:hAnsi="幼圆" w:cs="幼圆" w:hint="eastAsia"/>
          <w:kern w:val="2"/>
          <w:sz w:val="21"/>
        </w:rPr>
      </w:pPr>
      <w:hyperlink w:anchor="_Toc67329977" w:history="1">
        <w:r>
          <w:rPr>
            <w:rStyle w:val="Hyperlink"/>
            <w:rFonts w:ascii="幼圆" w:eastAsia="幼圆" w:hAnsi="幼圆" w:cs="幼圆" w:hint="eastAsia"/>
          </w:rPr>
          <w:t>五、提高豫金刚石上市公司盈利质量的对策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_Toc67329977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8296"/>
        </w:tabs>
        <w:spacing w:line="360" w:lineRule="auto"/>
        <w:ind w:left="221" w:firstLine="440" w:firstLineChars="200"/>
        <w:rPr>
          <w:rStyle w:val="Hyperlink"/>
          <w:rFonts w:ascii="幼圆" w:eastAsia="幼圆" w:hAnsi="幼圆" w:cs="幼圆" w:hint="eastAsia"/>
          <w:sz w:val="24"/>
          <w:szCs w:val="24"/>
        </w:rPr>
        <w:sectPr>
          <w:footerReference w:type="default" r:id="rId6"/>
          <w:footerReference w:type="first" r:id="rId7"/>
          <w:pgSz w:w="11906" w:h="16838"/>
          <w:pgMar w:top="1440" w:right="1800" w:bottom="1440" w:left="1800" w:header="851" w:footer="992" w:gutter="0"/>
          <w:pgNumType w:start="1"/>
          <w:cols w:num="1" w:space="425"/>
          <w:titlePg/>
          <w:docGrid w:type="lines" w:linePitch="312" w:charSpace="0"/>
        </w:sectPr>
      </w:pPr>
      <w:hyperlink w:anchor="_Toc67329978" w:history="1">
        <w:r>
          <w:rPr>
            <w:rStyle w:val="Hyperlink"/>
            <w:rFonts w:ascii="幼圆" w:eastAsia="幼圆" w:hAnsi="幼圆" w:cs="幼圆" w:hint="eastAsia"/>
            <w:sz w:val="24"/>
            <w:szCs w:val="24"/>
          </w:rPr>
          <w:t>（一）提高主业占比</w:t>
        </w:r>
        <w:r>
          <w:rPr>
            <w:rStyle w:val="Hyperlink"/>
            <w:rFonts w:ascii="幼圆" w:eastAsia="幼圆" w:hAnsi="幼圆" w:cs="幼圆" w:hint="eastAsia"/>
            <w:sz w:val="24"/>
            <w:szCs w:val="24"/>
          </w:rPr>
          <w:tab/>
        </w: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 PAGEREF _Toc67329978 \h </w:instrText>
        </w:r>
        <w:r>
          <w:rPr>
            <w:rStyle w:val="Hyperlink"/>
            <w:rFonts w:ascii="幼圆" w:eastAsia="幼圆" w:hAnsi="幼圆" w:cs="幼圆" w:hint="eastAsia"/>
            <w:sz w:val="24"/>
            <w:szCs w:val="24"/>
          </w:rPr>
          <w:fldChar w:fldCharType="separate"/>
        </w:r>
        <w:r>
          <w:rPr>
            <w:rStyle w:val="Hyperlink"/>
            <w:rFonts w:ascii="幼圆" w:eastAsia="幼圆" w:hAnsi="幼圆" w:cs="幼圆" w:hint="eastAsia"/>
            <w:sz w:val="24"/>
            <w:szCs w:val="24"/>
          </w:rPr>
          <w:t>17</w:t>
        </w:r>
        <w:r>
          <w:rPr>
            <w:rStyle w:val="Hyperlink"/>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Style w:val="Hyperlink"/>
          <w:rFonts w:ascii="幼圆" w:eastAsia="幼圆" w:hAnsi="幼圆" w:cs="幼圆" w:hint="eastAsia"/>
          <w:sz w:val="24"/>
          <w:szCs w:val="24"/>
        </w:rPr>
      </w:pPr>
      <w:hyperlink w:anchor="_Toc67329979" w:history="1">
        <w:r>
          <w:rPr>
            <w:rStyle w:val="Hyperlink"/>
            <w:rFonts w:ascii="幼圆" w:eastAsia="幼圆" w:hAnsi="幼圆" w:cs="幼圆" w:hint="eastAsia"/>
            <w:sz w:val="24"/>
            <w:szCs w:val="24"/>
          </w:rPr>
          <w:t>（二）制定行业创新型战略</w:t>
        </w:r>
        <w:r>
          <w:rPr>
            <w:rStyle w:val="Hyperlink"/>
            <w:rFonts w:ascii="幼圆" w:eastAsia="幼圆" w:hAnsi="幼圆" w:cs="幼圆" w:hint="eastAsia"/>
            <w:sz w:val="24"/>
            <w:szCs w:val="24"/>
          </w:rPr>
          <w:tab/>
        </w: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 PAGEREF _Toc67329979 \h </w:instrText>
        </w:r>
        <w:r>
          <w:rPr>
            <w:rStyle w:val="Hyperlink"/>
            <w:rFonts w:ascii="幼圆" w:eastAsia="幼圆" w:hAnsi="幼圆" w:cs="幼圆" w:hint="eastAsia"/>
            <w:sz w:val="24"/>
            <w:szCs w:val="24"/>
          </w:rPr>
          <w:fldChar w:fldCharType="separate"/>
        </w:r>
        <w:r>
          <w:rPr>
            <w:rStyle w:val="Hyperlink"/>
            <w:rFonts w:ascii="幼圆" w:eastAsia="幼圆" w:hAnsi="幼圆" w:cs="幼圆" w:hint="eastAsia"/>
            <w:sz w:val="24"/>
            <w:szCs w:val="24"/>
          </w:rPr>
          <w:t>18</w:t>
        </w:r>
        <w:r>
          <w:rPr>
            <w:rStyle w:val="Hyperlink"/>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Style w:val="Hyperlink"/>
          <w:rFonts w:ascii="幼圆" w:eastAsia="幼圆" w:hAnsi="幼圆" w:cs="幼圆" w:hint="eastAsia"/>
          <w:sz w:val="24"/>
          <w:szCs w:val="24"/>
        </w:rPr>
      </w:pPr>
      <w:hyperlink w:anchor="_Toc67329984" w:history="1">
        <w:r>
          <w:rPr>
            <w:rStyle w:val="Hyperlink"/>
            <w:rFonts w:ascii="幼圆" w:eastAsia="幼圆" w:hAnsi="幼圆" w:cs="幼圆" w:hint="eastAsia"/>
            <w:sz w:val="24"/>
            <w:szCs w:val="24"/>
          </w:rPr>
          <w:t>（三）加强应收账款监管</w:t>
        </w:r>
        <w:r>
          <w:rPr>
            <w:rStyle w:val="Hyperlink"/>
            <w:rFonts w:ascii="幼圆" w:eastAsia="幼圆" w:hAnsi="幼圆" w:cs="幼圆" w:hint="eastAsia"/>
            <w:sz w:val="24"/>
            <w:szCs w:val="24"/>
          </w:rPr>
          <w:tab/>
        </w: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 PAGEREF _Toc67329984 \h </w:instrText>
        </w:r>
        <w:r>
          <w:rPr>
            <w:rStyle w:val="Hyperlink"/>
            <w:rFonts w:ascii="幼圆" w:eastAsia="幼圆" w:hAnsi="幼圆" w:cs="幼圆" w:hint="eastAsia"/>
            <w:sz w:val="24"/>
            <w:szCs w:val="24"/>
          </w:rPr>
          <w:fldChar w:fldCharType="separate"/>
        </w:r>
        <w:r>
          <w:rPr>
            <w:rStyle w:val="Hyperlink"/>
            <w:rFonts w:ascii="幼圆" w:eastAsia="幼圆" w:hAnsi="幼圆" w:cs="幼圆" w:hint="eastAsia"/>
            <w:sz w:val="24"/>
            <w:szCs w:val="24"/>
          </w:rPr>
          <w:t>19</w:t>
        </w:r>
        <w:r>
          <w:rPr>
            <w:rStyle w:val="Hyperlink"/>
            <w:rFonts w:ascii="幼圆" w:eastAsia="幼圆" w:hAnsi="幼圆" w:cs="幼圆" w:hint="eastAsia"/>
            <w:sz w:val="24"/>
            <w:szCs w:val="24"/>
          </w:rPr>
          <w:fldChar w:fldCharType="end"/>
        </w:r>
      </w:hyperlink>
    </w:p>
    <w:p>
      <w:pPr>
        <w:pStyle w:val="TOC2"/>
        <w:tabs>
          <w:tab w:val="right" w:leader="dot" w:pos="8296"/>
        </w:tabs>
        <w:spacing w:line="360" w:lineRule="auto"/>
        <w:ind w:left="221" w:firstLine="440" w:firstLineChars="200"/>
        <w:rPr>
          <w:rStyle w:val="Hyperlink"/>
          <w:rFonts w:ascii="幼圆" w:eastAsia="幼圆" w:hAnsi="幼圆" w:cs="幼圆" w:hint="eastAsia"/>
          <w:sz w:val="24"/>
          <w:szCs w:val="24"/>
        </w:rPr>
      </w:pPr>
      <w:hyperlink w:anchor="_Toc67329988" w:history="1">
        <w:r>
          <w:rPr>
            <w:rStyle w:val="Hyperlink"/>
            <w:rFonts w:ascii="幼圆" w:eastAsia="幼圆" w:hAnsi="幼圆" w:cs="幼圆" w:hint="eastAsia"/>
            <w:sz w:val="24"/>
            <w:szCs w:val="24"/>
          </w:rPr>
          <w:t>（四）提高核心竞争力</w:t>
        </w:r>
        <w:r>
          <w:rPr>
            <w:rStyle w:val="Hyperlink"/>
            <w:rFonts w:ascii="幼圆" w:eastAsia="幼圆" w:hAnsi="幼圆" w:cs="幼圆" w:hint="eastAsia"/>
            <w:sz w:val="24"/>
            <w:szCs w:val="24"/>
          </w:rPr>
          <w:tab/>
        </w: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 PAGEREF _Toc67329988 \h </w:instrText>
        </w:r>
        <w:r>
          <w:rPr>
            <w:rStyle w:val="Hyperlink"/>
            <w:rFonts w:ascii="幼圆" w:eastAsia="幼圆" w:hAnsi="幼圆" w:cs="幼圆" w:hint="eastAsia"/>
            <w:sz w:val="24"/>
            <w:szCs w:val="24"/>
          </w:rPr>
          <w:fldChar w:fldCharType="separate"/>
        </w:r>
        <w:r>
          <w:rPr>
            <w:rStyle w:val="Hyperlink"/>
            <w:rFonts w:ascii="幼圆" w:eastAsia="幼圆" w:hAnsi="幼圆" w:cs="幼圆" w:hint="eastAsia"/>
            <w:sz w:val="24"/>
            <w:szCs w:val="24"/>
          </w:rPr>
          <w:t>20</w:t>
        </w:r>
        <w:r>
          <w:rPr>
            <w:rStyle w:val="Hyperlink"/>
            <w:rFonts w:ascii="幼圆" w:eastAsia="幼圆" w:hAnsi="幼圆" w:cs="幼圆" w:hint="eastAsia"/>
            <w:sz w:val="24"/>
            <w:szCs w:val="24"/>
          </w:rPr>
          <w:fldChar w:fldCharType="end"/>
        </w:r>
      </w:hyperlink>
    </w:p>
    <w:p>
      <w:pPr>
        <w:pStyle w:val="TOC1"/>
        <w:rPr>
          <w:rFonts w:ascii="幼圆" w:eastAsia="幼圆" w:hAnsi="幼圆" w:cs="幼圆" w:hint="eastAsia"/>
          <w:kern w:val="2"/>
          <w:sz w:val="21"/>
        </w:rPr>
      </w:pPr>
      <w:hyperlink w:anchor="_Toc67329989" w:history="1">
        <w:r>
          <w:rPr>
            <w:rStyle w:val="Hyperlink"/>
            <w:rFonts w:ascii="幼圆" w:eastAsia="幼圆" w:hAnsi="幼圆" w:cs="幼圆" w:hint="eastAsia"/>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_Toc67329989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rPr>
          <w:rFonts w:ascii="幼圆" w:eastAsia="幼圆" w:hAnsi="幼圆" w:cs="幼圆" w:hint="eastAsia"/>
          <w:b/>
          <w:bCs/>
          <w:lang w:val="zh-CN"/>
        </w:rPr>
        <w:sectPr>
          <w:footerReference w:type="default" r:id="rId8"/>
          <w:footerReference w:type="first" r:id="rId9"/>
          <w:type w:val="nextPage"/>
          <w:pgSz w:w="11906" w:h="16838"/>
          <w:pgMar w:top="1440" w:right="1800" w:bottom="1440" w:left="1800" w:header="851" w:footer="992" w:gutter="0"/>
          <w:pgNumType w:start="2"/>
          <w:cols w:num="1" w:space="425"/>
          <w:titlePg w:val="0"/>
          <w:docGrid w:type="lines" w:linePitch="312" w:charSpace="0"/>
        </w:sectPr>
      </w:pPr>
      <w:r>
        <w:rPr>
          <w:rFonts w:ascii="幼圆" w:eastAsia="幼圆" w:hAnsi="幼圆" w:cs="幼圆" w:hint="eastAsia"/>
          <w:b/>
          <w:bCs/>
          <w:lang w:val="zh-CN"/>
        </w:rPr>
        <w:fldChar w:fldCharType="end"/>
      </w:r>
    </w:p>
    <w:p>
      <w:pPr>
        <w:rPr>
          <w:rFonts w:ascii="幼圆" w:eastAsia="幼圆" w:hAnsi="幼圆" w:cs="幼圆" w:hint="eastAsia"/>
        </w:rPr>
      </w:pPr>
    </w:p>
    <w:p>
      <w:pPr>
        <w:pStyle w:val="Heading1"/>
        <w:rPr>
          <w:rFonts w:ascii="幼圆" w:eastAsia="幼圆" w:hAnsi="幼圆" w:cs="幼圆" w:hint="eastAsia"/>
        </w:rPr>
      </w:pPr>
      <w:bookmarkStart w:id="0" w:name="_Toc67329943"/>
      <w:bookmarkEnd w:id="0"/>
      <w:bookmarkStart w:id="1" w:name="_Toc67329944"/>
      <w:r>
        <w:rPr>
          <w:rFonts w:ascii="幼圆" w:eastAsia="幼圆" w:hAnsi="幼圆" w:cs="幼圆" w:hint="eastAsia"/>
        </w:rPr>
        <w:t>一、引言</w:t>
      </w:r>
      <w:bookmarkEnd w:id="1"/>
    </w:p>
    <w:p>
      <w:pPr>
        <w:pStyle w:val="Heading2"/>
        <w:ind w:firstLine="482"/>
        <w:rPr>
          <w:rFonts w:ascii="幼圆" w:eastAsia="幼圆" w:hAnsi="幼圆" w:cs="幼圆" w:hint="eastAsia"/>
        </w:rPr>
      </w:pPr>
      <w:bookmarkStart w:id="2" w:name="_Toc67329945"/>
      <w:r>
        <w:rPr>
          <w:rFonts w:ascii="幼圆" w:eastAsia="幼圆" w:hAnsi="幼圆" w:cs="幼圆" w:hint="eastAsia"/>
        </w:rPr>
        <w:t>（一）研究背景与意义</w:t>
      </w:r>
      <w:bookmarkEnd w:id="2"/>
    </w:p>
    <w:p>
      <w:pPr>
        <w:pStyle w:val="Heading3"/>
        <w:ind w:firstLine="482"/>
        <w:rPr>
          <w:rFonts w:ascii="幼圆" w:eastAsia="幼圆" w:hAnsi="幼圆" w:cs="幼圆" w:hint="eastAsia"/>
        </w:rPr>
      </w:pPr>
      <w:bookmarkStart w:id="3" w:name="_Toc67329946"/>
      <w:r>
        <w:rPr>
          <w:rFonts w:ascii="幼圆" w:eastAsia="幼圆" w:hAnsi="幼圆" w:cs="幼圆" w:hint="eastAsia"/>
        </w:rPr>
        <w:t>1.研究背景</w:t>
      </w:r>
      <w:bookmarkEnd w:id="3"/>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自从我国正式实行了改革开放以及中国正式加入WT0</w:t>
      </w:r>
      <w:r>
        <w:rPr>
          <w:rFonts w:ascii="幼圆" w:eastAsia="幼圆" w:hAnsi="幼圆" w:cs="幼圆" w:hint="eastAsia"/>
          <w:sz w:val="24"/>
          <w:szCs w:val="24"/>
        </w:rPr>
        <w:t>以来，上市公司的规模呈现出突飞猛进的快速增长态势。由最初刚起步的沪、深两家证券交易所</w:t>
      </w:r>
      <w:r>
        <w:rPr>
          <w:rFonts w:ascii="幼圆" w:eastAsia="幼圆" w:hAnsi="幼圆" w:cs="幼圆" w:hint="eastAsia"/>
          <w:sz w:val="24"/>
          <w:szCs w:val="24"/>
        </w:rPr>
        <w:t>,</w:t>
      </w:r>
      <w:r>
        <w:rPr>
          <w:rFonts w:ascii="幼圆" w:eastAsia="幼圆" w:hAnsi="幼圆" w:cs="幼圆" w:hint="eastAsia"/>
          <w:sz w:val="24"/>
          <w:szCs w:val="24"/>
        </w:rPr>
        <w:t>13家上市公司迅速发展而来,现如今的上市公司总数已经高达3869家。与之俱来的结果就是越来越多的企业和投资者将他们的目光纷纷地转向资本和股票市场,投资者在股票中选择的依据大都是凭借着股票在上市企业和公司的市场价值做出判断,股票的市场价值也就是直观性的体现，这样也使得企业盈利状况受到了投资者们的广泛重视和关注。</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然而目前有些企业的盈利评估体系仅仅是注重对其盈利能力的评估却完全忽略了其盈利质量这一个重要的因素</w:t>
      </w:r>
      <w:r>
        <w:rPr>
          <w:rFonts w:ascii="幼圆" w:eastAsia="幼圆" w:hAnsi="幼圆" w:cs="幼圆" w:hint="eastAsia"/>
          <w:sz w:val="24"/>
          <w:szCs w:val="24"/>
        </w:rPr>
        <w:t>,使得企业和投资者的需要无法得到满足。此外,我国上市公司常常忽视针对非财务指标的评价，不仅会让评价存在一定的片面性,而且会直接影响企业的长远发展。而且有的上市公司内部管理者甚至为了自身利益垄断财务信息,进而外部想了解相关信息的渠道就被限制,导致内部和外部人员出现了信息不对称的问题。</w:t>
      </w:r>
    </w:p>
    <w:p>
      <w:pPr>
        <w:spacing w:line="360" w:lineRule="auto"/>
        <w:ind w:firstLine="480" w:firstLineChars="200"/>
        <w:rPr>
          <w:rFonts w:ascii="幼圆" w:eastAsia="幼圆" w:hAnsi="幼圆" w:cs="幼圆" w:hint="eastAsia"/>
          <w:sz w:val="24"/>
          <w:szCs w:val="24"/>
        </w:rPr>
        <w:sectPr>
          <w:footerReference w:type="default" r:id="rId10"/>
          <w:footerReference w:type="first" r:id="rId11"/>
          <w:pgSz w:w="11906" w:h="16838"/>
          <w:pgMar w:top="1440" w:right="1800" w:bottom="1440" w:left="1800" w:header="851" w:footer="992" w:gutter="0"/>
          <w:pgNumType w:start="1"/>
          <w:cols w:num="1" w:space="425"/>
          <w:titlePg/>
          <w:docGrid w:type="lines" w:linePitch="312" w:charSpace="0"/>
        </w:sectPr>
      </w:pPr>
      <w:r>
        <w:rPr>
          <w:rFonts w:ascii="幼圆" w:eastAsia="幼圆" w:hAnsi="幼圆" w:cs="幼圆" w:hint="eastAsia"/>
          <w:sz w:val="24"/>
          <w:szCs w:val="24"/>
        </w:rPr>
        <w:t>近期就有相关的新闻报道</w:t>
      </w:r>
      <w:r>
        <w:rPr>
          <w:rFonts w:ascii="幼圆" w:eastAsia="幼圆" w:hAnsi="幼圆" w:cs="幼圆" w:hint="eastAsia"/>
          <w:sz w:val="24"/>
          <w:szCs w:val="24"/>
        </w:rPr>
        <w:t>,3月22日,ST众泰在经历股价的一番飙涨之后遭遇了再度跌停的状况,公司股票波动幅度特别大。然而,在前段时间内所进行的7天审计中并没有发现任何可能会造成股价出现严重不正常波动的未公开披露事项。而且,在3月20日公司发布了内部信息,指出了公司所面临的五项财务风险。整体来说,我国的上市公司需要建立一套完整、系统地针对其盈利性能和绩效水平进行考核的评估体系和考核标准。基于以上背景,本文对豫金刚石上市公司进行盈利质量研究。</w:t>
      </w:r>
    </w:p>
    <w:p>
      <w:pPr>
        <w:pStyle w:val="Heading3"/>
        <w:ind w:firstLine="482"/>
        <w:rPr>
          <w:rFonts w:ascii="幼圆" w:eastAsia="幼圆" w:hAnsi="幼圆" w:cs="幼圆" w:hint="eastAsia"/>
        </w:rPr>
      </w:pPr>
      <w:bookmarkStart w:id="4" w:name="_Toc67329947"/>
      <w:r>
        <w:rPr>
          <w:rFonts w:ascii="幼圆" w:eastAsia="幼圆" w:hAnsi="幼圆" w:cs="幼圆" w:hint="eastAsia"/>
        </w:rPr>
        <w:t>2.研究意义</w:t>
      </w:r>
      <w:bookmarkEnd w:id="4"/>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进行合理的盈利质量评估有利于财务报表的使用者更为全面、客观地评价企业的盈利情况</w:t>
      </w:r>
      <w:r>
        <w:rPr>
          <w:rFonts w:ascii="幼圆" w:eastAsia="幼圆" w:hAnsi="幼圆" w:cs="幼圆" w:hint="eastAsia"/>
          <w:sz w:val="24"/>
          <w:szCs w:val="24"/>
        </w:rPr>
        <w:t>，做出正确的财务预测以及正确的财务决策。经济在快速增长和发展的同时,一系列涉及会计造假的案件却也频频发生,层出不穷。在当今我国的企业中,进行有效的盈余管理也已成为了一种惯例。盈利质量是作为分析和衡量公司经营发展情况的重要财务指标,不仅可以直观地反映出一个企业在其相应的会计期间的财务情况和其成长性,而且它还是公司管理层预测公司未来发展和对外市场投资者做出正确选择和决策的一个重要基础。</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 xml:space="preserve"> 提高了管理者对于上市公司进行盈利质量分析的效率。传统的盈利能力基于权责发生制的角度来分析，进而计算出企业的盈利。然而由于会存在利润操纵现象以及盈余管理的不足，导致依此得出的盈利能力分析的真实性无法得到保障。</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全面分析企业收益的质量对投资者而言是有益的。企业的盈利质量是投资者进行投资与否的重要参考信息，但是许多投资者倾向于从盈利水平的角度来分析和评估企业，这导致对企业盈利质量的忽视。通过分析豫金刚石的盈利质量，有效提高了投资者对企业盈利信息分析的全面性和客观性。</w:t>
      </w:r>
    </w:p>
    <w:p>
      <w:pPr>
        <w:pStyle w:val="Heading2"/>
        <w:ind w:firstLine="482"/>
        <w:rPr>
          <w:rFonts w:ascii="幼圆" w:eastAsia="幼圆" w:hAnsi="幼圆" w:cs="幼圆" w:hint="eastAsia"/>
          <w:szCs w:val="24"/>
        </w:rPr>
      </w:pPr>
      <w:bookmarkStart w:id="5" w:name="_Toc67329948"/>
      <w:r>
        <w:rPr>
          <w:rFonts w:ascii="幼圆" w:eastAsia="幼圆" w:hAnsi="幼圆" w:cs="幼圆" w:hint="eastAsia"/>
        </w:rPr>
        <w:t>（二）主要研究内容</w:t>
      </w:r>
      <w:bookmarkEnd w:id="5"/>
    </w:p>
    <w:p>
      <w:pPr>
        <w:spacing w:line="360" w:lineRule="auto"/>
        <w:ind w:firstLine="480" w:firstLineChars="200"/>
        <w:rPr>
          <w:rFonts w:ascii="幼圆" w:eastAsia="幼圆" w:hAnsi="幼圆" w:cs="幼圆" w:hint="eastAsia"/>
          <w:sz w:val="24"/>
          <w:szCs w:val="24"/>
        </w:rPr>
        <w:sectPr>
          <w:footerReference w:type="default" r:id="rId12"/>
          <w:footerReference w:type="first" r:id="rId13"/>
          <w:type w:val="nextPage"/>
          <w:pgSz w:w="11906" w:h="16838"/>
          <w:pgMar w:top="1440" w:right="1800" w:bottom="1440" w:left="1800" w:header="851" w:footer="992" w:gutter="0"/>
          <w:pgNumType w:start="2"/>
          <w:cols w:num="1" w:space="425"/>
          <w:titlePg w:val="0"/>
          <w:docGrid w:type="lines" w:linePitch="312" w:charSpace="0"/>
        </w:sectPr>
      </w:pPr>
      <w:r>
        <w:rPr>
          <w:rFonts w:ascii="幼圆" w:eastAsia="幼圆" w:hAnsi="幼圆" w:cs="幼圆" w:hint="eastAsia"/>
          <w:sz w:val="24"/>
          <w:szCs w:val="24"/>
        </w:rPr>
        <w:t>本文主要提出我国企业盈利质量研究的基本现状</w:t>
      </w:r>
      <w:r>
        <w:rPr>
          <w:rFonts w:ascii="幼圆" w:eastAsia="幼圆" w:hAnsi="幼圆" w:cs="幼圆" w:hint="eastAsia"/>
          <w:sz w:val="24"/>
          <w:szCs w:val="24"/>
        </w:rPr>
        <w:t>,指出一些企业的盈利评估体系只是注重盈利能力的考察却完全忽略了盈利质量的考察。进而导致出现了财务报表中所反映的财务信息不够深入,忽视了财务非业绩指标的评估,有的上市企业垄断自己的财务资料等一系列的问题。接下来简单阐述研究我国上市企业盈利质量的含义,然后本文就盈利质量的主要理论和概念做了详细的介绍,并且深入地分析了盈利质量的特征以及其他受到影响的因素。接着本文简单介绍豫金刚石公司,结合公司2015-2019年财务报表的主要相关评估指标来对公</w:t>
      </w:r>
      <w:r>
        <w:rPr>
          <w:rFonts w:ascii="幼圆" w:eastAsia="幼圆" w:hAnsi="幼圆" w:cs="幼圆" w:hint="eastAsia"/>
          <w:sz w:val="24"/>
          <w:szCs w:val="24"/>
        </w:rPr>
        <w:t>司进行横向和纵向的分析</w:t>
      </w:r>
      <w:r>
        <w:rPr>
          <w:rFonts w:ascii="幼圆" w:eastAsia="幼圆" w:hAnsi="幼圆" w:cs="幼圆" w:hint="eastAsia"/>
          <w:sz w:val="24"/>
          <w:szCs w:val="24"/>
        </w:rPr>
        <w:t>,提出公司在实现盈利质量稳定性、成长性、现金</w:t>
      </w:r>
      <w:r>
        <w:rPr>
          <w:rFonts w:ascii="幼圆" w:eastAsia="幼圆" w:hAnsi="幼圆" w:cs="幼圆" w:hint="eastAsia"/>
          <w:sz w:val="24"/>
          <w:szCs w:val="24"/>
        </w:rPr>
        <w:t>保障性</w:t>
      </w:r>
      <w:r>
        <w:rPr>
          <w:rFonts w:ascii="幼圆" w:eastAsia="幼圆" w:hAnsi="幼圆" w:cs="幼圆" w:hint="eastAsia"/>
          <w:sz w:val="24"/>
          <w:szCs w:val="24"/>
        </w:rPr>
        <w:t>和盈利性四个环节中所可能面临的挑战。</w:t>
      </w:r>
      <w:r>
        <w:rPr>
          <w:rFonts w:ascii="幼圆" w:eastAsia="幼圆" w:hAnsi="幼圆" w:cs="幼圆" w:hint="eastAsia"/>
          <w:sz w:val="24"/>
          <w:szCs w:val="24"/>
        </w:rPr>
        <w:t>随后针对存在的问题相应提出了提高豫金刚石上市公司盈利质量的对策，包括提高主业占比、制定行业创新型战略、加强应收账款监管和提高核心竞争力。研究思路图如下：</w:t>
      </w:r>
    </w:p>
    <w:p>
      <w:pPr>
        <w:spacing w:line="360" w:lineRule="auto"/>
        <w:ind w:firstLine="480" w:firstLineChars="200"/>
        <w:rPr>
          <w:rFonts w:ascii="幼圆" w:eastAsia="幼圆" w:hAnsi="幼圆" w:cs="幼圆" w:hint="eastAsia"/>
          <w:sz w:val="24"/>
          <w:szCs w:val="24"/>
        </w:rPr>
      </w:pPr>
    </w:p>
    <w:p>
      <w:pPr>
        <w:spacing w:line="360" w:lineRule="auto"/>
        <w:ind w:firstLine="480" w:firstLineChars="200"/>
        <w:rPr>
          <w:rFonts w:ascii="幼圆" w:eastAsia="幼圆" w:hAnsi="幼圆" w:cs="幼圆" w:hint="eastAsia"/>
          <w:sz w:val="24"/>
          <w:szCs w:val="24"/>
        </w:rPr>
      </w:pPr>
    </w:p>
    <w:p>
      <w:pPr>
        <w:spacing w:line="360" w:lineRule="auto"/>
        <w:ind w:firstLine="480" w:firstLineChars="200"/>
        <w:rPr>
          <w:rFonts w:ascii="幼圆" w:eastAsia="幼圆" w:hAnsi="幼圆" w:cs="幼圆" w:hint="eastAsia"/>
          <w:sz w:val="24"/>
          <w:szCs w:val="24"/>
        </w:rPr>
      </w:pPr>
    </w:p>
    <w:p>
      <w:pPr>
        <w:spacing w:line="360" w:lineRule="auto"/>
        <w:ind w:firstLine="480" w:firstLineChars="200"/>
        <w:rPr>
          <w:rFonts w:ascii="幼圆" w:eastAsia="幼圆" w:hAnsi="幼圆" w:cs="幼圆" w:hint="eastAsia"/>
          <w:sz w:val="24"/>
          <w:szCs w:val="24"/>
        </w:rPr>
      </w:pPr>
    </w:p>
    <w:p>
      <w:pPr>
        <w:spacing w:line="360" w:lineRule="auto"/>
        <w:rPr>
          <w:rFonts w:ascii="幼圆" w:eastAsia="幼圆" w:hAnsi="幼圆" w:cs="幼圆" w:hint="eastAsia"/>
          <w:sz w:val="24"/>
          <w:szCs w:val="24"/>
        </w:rPr>
      </w:pPr>
      <w:r>
        <w:rPr>
          <w:rFonts w:ascii="幼圆" w:eastAsia="幼圆" w:hAnsi="幼圆" w:cs="幼圆" w:hint="eastAsia"/>
          <w:sz w:val="24"/>
          <w:szCs w:val="24"/>
        </w:rPr>
        <mc:AlternateContent>
          <mc:Choice Requires="wps">
            <w:drawing>
              <wp:anchor distT="0" distB="0" distL="114300" distR="114300" simplePos="0" relativeHeight="251659264" behindDoc="0" locked="0" layoutInCell="1" allowOverlap="1">
                <wp:simplePos x="0" y="0"/>
                <wp:positionH relativeFrom="column">
                  <wp:posOffset>1821815</wp:posOffset>
                </wp:positionH>
                <wp:positionV relativeFrom="paragraph">
                  <wp:posOffset>259080</wp:posOffset>
                </wp:positionV>
                <wp:extent cx="1263650" cy="325755"/>
                <wp:effectExtent l="0" t="0" r="12700" b="17145"/>
                <wp:wrapNone/>
                <wp:docPr id="8" name="矩形 8"/>
                <wp:cNvGraphicFramePr/>
                <a:graphic xmlns:a="http://schemas.openxmlformats.org/drawingml/2006/main">
                  <a:graphicData uri="http://schemas.microsoft.com/office/word/2010/wordprocessingShape">
                    <wps:wsp xmlns:wps="http://schemas.microsoft.com/office/word/2010/wordprocessingShape">
                      <wps:cNvSpPr/>
                      <wps:spPr>
                        <a:xfrm>
                          <a:off x="0" y="0"/>
                          <a:ext cx="1263650" cy="32575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研究背景与意义</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202" coordsize="21600,21600" o:spt="202" path="m,l,21600r21600,l21600,xe">
                <v:stroke joinstyle="miter"/>
                <v:path gradientshapeok="t" o:connecttype="rect"/>
              </v:shapetype>
              <v:shape id="矩形 8" o:spid="_x0000_s1025" type="#_x0000_t202" style="width:99.5pt;height:25.65pt;margin-top:20.4pt;margin-left:143.45pt;mso-wrap-distance-bottom:0;mso-wrap-distance-left:9pt;mso-wrap-distance-right:9pt;mso-wrap-distance-top:0;position:absolute;v-text-anchor:middle;z-index:251658240" fillcolor="white" stroked="t" strokecolor="black" strokeweight="1pt">
                <v:textbox>
                  <w:txbxContent>
                    <w:p>
                      <w:pPr>
                        <w:jc w:val="center"/>
                      </w:pPr>
                      <w:r>
                        <w:rPr>
                          <w:rFonts w:hint="eastAsia"/>
                        </w:rPr>
                        <w:t>研究背景与意义</w:t>
                      </w:r>
                    </w:p>
                  </w:txbxContent>
                </v:textbox>
              </v:shape>
            </w:pict>
          </mc:Fallback>
        </mc:AlternateContent>
      </w:r>
    </w:p>
    <w:p>
      <w:pPr>
        <w:pStyle w:val="Heading2"/>
        <w:ind w:firstLine="482"/>
        <w:rPr>
          <w:rFonts w:ascii="幼圆" w:eastAsia="幼圆" w:hAnsi="幼圆" w:cs="幼圆" w:hint="eastAsia"/>
        </w:rPr>
      </w:pPr>
      <w:bookmarkStart w:id="6" w:name="_Toc67329949"/>
      <w:r>
        <w:rPr>
          <w:rFonts w:ascii="幼圆" w:eastAsia="幼圆" w:hAnsi="幼圆" w:cs="幼圆" w:hint="eastAsia"/>
          <w:szCs w:val="24"/>
        </w:rPr>
        <mc:AlternateContent>
          <mc:Choice Requires="wps">
            <w:drawing>
              <wp:anchor distT="0" distB="0" distL="114300" distR="114300" simplePos="0" relativeHeight="251663360" behindDoc="0" locked="0" layoutInCell="1" allowOverlap="1">
                <wp:simplePos x="0" y="0"/>
                <wp:positionH relativeFrom="column">
                  <wp:posOffset>1932305</wp:posOffset>
                </wp:positionH>
                <wp:positionV relativeFrom="paragraph">
                  <wp:posOffset>636905</wp:posOffset>
                </wp:positionV>
                <wp:extent cx="1033780" cy="302260"/>
                <wp:effectExtent l="0" t="0" r="14605" b="21590"/>
                <wp:wrapNone/>
                <wp:docPr id="10" name="矩形 10"/>
                <wp:cNvGraphicFramePr/>
                <a:graphic xmlns:a="http://schemas.openxmlformats.org/drawingml/2006/main">
                  <a:graphicData uri="http://schemas.microsoft.com/office/word/2010/wordprocessingShape">
                    <wps:wsp xmlns:wps="http://schemas.microsoft.com/office/word/2010/wordprocessingShape">
                      <wps:cNvSpPr/>
                      <wps:spPr>
                        <a:xfrm>
                          <a:off x="0" y="0"/>
                          <a:ext cx="1033780" cy="30226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主要研究内容</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10" o:spid="_x0000_s1026" type="#_x0000_t202" style="width:81.4pt;height:23.8pt;margin-top:50.15pt;margin-left:152.15pt;mso-wrap-distance-bottom:0;mso-wrap-distance-left:9pt;mso-wrap-distance-right:9pt;mso-wrap-distance-top:0;position:absolute;v-text-anchor:middle;z-index:251662336" fillcolor="white" stroked="t" strokecolor="black" strokeweight="1pt">
                <v:textbox>
                  <w:txbxContent>
                    <w:p>
                      <w:pPr>
                        <w:jc w:val="center"/>
                      </w:pPr>
                      <w:r>
                        <w:rPr>
                          <w:rFonts w:hint="eastAsia"/>
                        </w:rPr>
                        <w:t>主要研究内容</w:t>
                      </w:r>
                    </w:p>
                  </w:txbxContent>
                </v:textbox>
              </v:shape>
            </w:pict>
          </mc:Fallback>
        </mc:AlternateContent>
      </w:r>
      <w:r>
        <w:rPr>
          <w:rFonts w:ascii="幼圆" w:eastAsia="幼圆" w:hAnsi="幼圆" w:cs="幼圆" w:hint="eastAsia"/>
          <w:szCs w:val="24"/>
        </w:rPr>
        <mc:AlternateContent>
          <mc:Choice Requires="wps">
            <w:drawing>
              <wp:anchor distT="0" distB="0" distL="114300" distR="114300" simplePos="0" relativeHeight="251661312" behindDoc="0" locked="0" layoutInCell="1" allowOverlap="1">
                <wp:simplePos x="0" y="0"/>
                <wp:positionH relativeFrom="column">
                  <wp:posOffset>2425700</wp:posOffset>
                </wp:positionH>
                <wp:positionV relativeFrom="paragraph">
                  <wp:posOffset>287020</wp:posOffset>
                </wp:positionV>
                <wp:extent cx="0" cy="341630"/>
                <wp:effectExtent l="95250" t="0" r="76200" b="58420"/>
                <wp:wrapNone/>
                <wp:docPr id="9" name="直接箭头连接符 9"/>
                <wp:cNvGraphicFramePr/>
                <a:graphic xmlns:a="http://schemas.openxmlformats.org/drawingml/2006/main">
                  <a:graphicData uri="http://schemas.microsoft.com/office/word/2010/wordprocessingShape">
                    <wps:wsp xmlns:wps="http://schemas.microsoft.com/office/word/2010/wordprocessingShape">
                      <wps:cNvCnPr/>
                      <wps:spPr>
                        <a:xfrm>
                          <a:off x="0" y="0"/>
                          <a:ext cx="0" cy="34163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9" o:spid="_x0000_s1027" type="#_x0000_t32" style="width:0;height:26.9pt;margin-top:22.6pt;margin-left:191pt;mso-wrap-distance-bottom:0;mso-wrap-distance-left:9pt;mso-wrap-distance-right:9pt;mso-wrap-distance-top:0;position:absolute;v-text-anchor:top;z-index:251660288" fillcolor="this" stroked="t" strokecolor="black" strokeweight="1.5pt">
                <v:stroke endarrow="open"/>
              </v:shape>
            </w:pict>
          </mc:Fallback>
        </mc:AlternateContent>
      </w:r>
    </w:p>
    <w:p>
      <w:pPr>
        <w:jc w:val="center"/>
        <w:rPr>
          <w:rFonts w:ascii="幼圆" w:eastAsia="幼圆" w:hAnsi="幼圆" w:cs="幼圆" w:hint="eastAsia"/>
        </w:rPr>
      </w:pPr>
      <w:r>
        <w:rPr>
          <w:rFonts w:ascii="幼圆" w:eastAsia="幼圆" w:hAnsi="幼圆" w:cs="幼圆" w:hint="eastAsia"/>
        </w:rPr>
        <w:t>主要主要</w:t>
      </w:r>
    </w:p>
    <w:p>
      <w:pPr>
        <w:rPr>
          <w:rFonts w:ascii="幼圆" w:eastAsia="幼圆" w:hAnsi="幼圆" w:cs="幼圆" w:hint="eastAsia"/>
        </w:rPr>
      </w:pPr>
      <w:r>
        <w:rPr>
          <w:rFonts w:ascii="幼圆" w:eastAsia="幼圆" w:hAnsi="幼圆" w:cs="幼圆" w:hint="eastAsia"/>
          <w:szCs w:val="24"/>
        </w:rPr>
        <mc:AlternateContent>
          <mc:Choice Requires="wps">
            <w:drawing>
              <wp:anchor distT="0" distB="0" distL="114300" distR="114300" simplePos="0" relativeHeight="251732992" behindDoc="0" locked="0" layoutInCell="1" allowOverlap="1">
                <wp:simplePos x="0" y="0"/>
                <wp:positionH relativeFrom="column">
                  <wp:posOffset>2425700</wp:posOffset>
                </wp:positionH>
                <wp:positionV relativeFrom="paragraph">
                  <wp:posOffset>13335</wp:posOffset>
                </wp:positionV>
                <wp:extent cx="0" cy="341630"/>
                <wp:effectExtent l="95250" t="0" r="76200" b="58420"/>
                <wp:wrapNone/>
                <wp:docPr id="3" name="直接箭头连接符 3"/>
                <wp:cNvGraphicFramePr/>
                <a:graphic xmlns:a="http://schemas.openxmlformats.org/drawingml/2006/main">
                  <a:graphicData uri="http://schemas.microsoft.com/office/word/2010/wordprocessingShape">
                    <wps:wsp xmlns:wps="http://schemas.microsoft.com/office/word/2010/wordprocessingShape">
                      <wps:cNvCnPr/>
                      <wps:spPr>
                        <a:xfrm>
                          <a:off x="0" y="0"/>
                          <a:ext cx="0" cy="341630"/>
                        </a:xfrm>
                        <a:prstGeom prst="straightConnector1">
                          <a:avLst/>
                        </a:prstGeom>
                        <a:noFill/>
                        <a:ln w="19050">
                          <a:solidFill>
                            <a:sysClr val="windowText" lastClr="000000"/>
                          </a:solidFill>
                          <a:prstDash val="solid"/>
                          <a:miter lim="800000"/>
                          <a:tailEnd type="arrow"/>
                        </a:ln>
                        <a:effectLst/>
                      </wps:spPr>
                      <wps:bodyPr/>
                    </wps:wsp>
                  </a:graphicData>
                </a:graphic>
              </wp:anchor>
            </w:drawing>
          </mc:Choice>
          <mc:Fallback>
            <w:pict>
              <v:shape id="直接箭头连接符 3" o:spid="_x0000_s1028" type="#_x0000_t32" style="width:0;height:26.9pt;margin-top:1.05pt;margin-left:191pt;mso-wrap-distance-bottom:0;mso-wrap-distance-left:9pt;mso-wrap-distance-right:9pt;mso-wrap-distance-top:0;position:absolute;v-text-anchor:top;z-index:251731968" filled="f" fillcolor="this" stroked="t" strokecolor="black" strokeweight="1.5pt">
                <v:stroke endarrow="open"/>
              </v:shape>
            </w:pict>
          </mc:Fallback>
        </mc:AlternateContent>
      </w:r>
    </w:p>
    <w:p>
      <w:pPr>
        <w:pStyle w:val="Heading2"/>
        <w:tabs>
          <w:tab w:val="left" w:pos="3181"/>
          <w:tab w:val="left" w:pos="3606"/>
        </w:tabs>
        <w:ind w:firstLine="482"/>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69504" behindDoc="0" locked="0" layoutInCell="1" allowOverlap="1">
                <wp:simplePos x="0" y="0"/>
                <wp:positionH relativeFrom="column">
                  <wp:posOffset>2424430</wp:posOffset>
                </wp:positionH>
                <wp:positionV relativeFrom="paragraph">
                  <wp:posOffset>433705</wp:posOffset>
                </wp:positionV>
                <wp:extent cx="0" cy="448310"/>
                <wp:effectExtent l="0" t="0" r="19050" b="27940"/>
                <wp:wrapNone/>
                <wp:docPr id="15" name="直接连接符 15"/>
                <wp:cNvGraphicFramePr/>
                <a:graphic xmlns:a="http://schemas.openxmlformats.org/drawingml/2006/main">
                  <a:graphicData uri="http://schemas.microsoft.com/office/word/2010/wordprocessingShape">
                    <wps:wsp xmlns:wps="http://schemas.microsoft.com/office/word/2010/wordprocessingShape">
                      <wps:cNvCnPr/>
                      <wps:spPr>
                        <a:xfrm>
                          <a:off x="0" y="0"/>
                          <a:ext cx="0" cy="44846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15" o:spid="_x0000_s1029" style="mso-wrap-distance-bottom:0;mso-wrap-distance-left:9pt;mso-wrap-distance-right:9pt;mso-wrap-distance-top:0;position:absolute;v-text-anchor:top;z-index:251668480" from="190.9pt,34.15pt" to="190.9pt,69.4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667456" behindDoc="0" locked="0" layoutInCell="1" allowOverlap="1">
                <wp:simplePos x="0" y="0"/>
                <wp:positionH relativeFrom="column">
                  <wp:posOffset>1934210</wp:posOffset>
                </wp:positionH>
                <wp:positionV relativeFrom="paragraph">
                  <wp:posOffset>137795</wp:posOffset>
                </wp:positionV>
                <wp:extent cx="1032510" cy="295275"/>
                <wp:effectExtent l="0" t="0" r="15240" b="28575"/>
                <wp:wrapNone/>
                <wp:docPr id="14" name="矩形 14"/>
                <wp:cNvGraphicFramePr/>
                <a:graphic xmlns:a="http://schemas.openxmlformats.org/drawingml/2006/main">
                  <a:graphicData uri="http://schemas.microsoft.com/office/word/2010/wordprocessingShape">
                    <wps:wsp xmlns:wps="http://schemas.microsoft.com/office/word/2010/wordprocessingShape">
                      <wps:cNvSpPr/>
                      <wps:spPr>
                        <a:xfrm>
                          <a:off x="0" y="0"/>
                          <a:ext cx="1032510" cy="29527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研究方法</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14" o:spid="_x0000_s1030" type="#_x0000_t202" style="width:81.3pt;height:23.25pt;margin-top:10.85pt;margin-left:152.3pt;mso-wrap-distance-bottom:0;mso-wrap-distance-left:9pt;mso-wrap-distance-right:9pt;mso-wrap-distance-top:0;position:absolute;v-text-anchor:middle;z-index:251666432" fillcolor="white" stroked="t" strokecolor="black" strokeweight="1pt">
                <v:textbox>
                  <w:txbxContent>
                    <w:p>
                      <w:pPr>
                        <w:jc w:val="center"/>
                      </w:pPr>
                      <w:r>
                        <w:rPr>
                          <w:rFonts w:hint="eastAsia"/>
                        </w:rPr>
                        <w:t>研究方法</w:t>
                      </w:r>
                    </w:p>
                  </w:txbxContent>
                </v:textbox>
              </v:shape>
            </w:pict>
          </mc:Fallback>
        </mc:AlternateContent>
      </w:r>
      <w:r>
        <w:rPr>
          <w:rFonts w:ascii="幼圆" w:eastAsia="幼圆" w:hAnsi="幼圆" w:cs="幼圆" w:hint="eastAsia"/>
        </w:rPr>
        <w:t xml:space="preserve"> </w:t>
      </w:r>
      <w:r>
        <w:rPr>
          <w:rFonts w:ascii="幼圆" w:eastAsia="幼圆" w:hAnsi="幼圆" w:cs="幼圆" w:hint="eastAsia"/>
        </w:rPr>
        <w:tab/>
      </w:r>
      <w:r>
        <w:rPr>
          <w:rFonts w:ascii="幼圆" w:eastAsia="幼圆" w:hAnsi="幼圆" w:cs="幼圆" w:hint="eastAsia"/>
        </w:rPr>
        <w:tab/>
      </w:r>
    </w:p>
    <w:p>
      <w:pPr>
        <w:pStyle w:val="Heading2"/>
        <w:ind w:firstLine="482"/>
        <w:rPr>
          <w:rFonts w:ascii="幼圆" w:eastAsia="幼圆" w:hAnsi="幼圆" w:cs="幼圆" w:hint="eastAsia"/>
        </w:rPr>
      </w:pPr>
      <w:r>
        <w:rPr>
          <w:rFonts w:ascii="幼圆" w:eastAsia="幼圆" w:hAnsi="幼圆" w:cs="幼圆" w:hint="eastAsia"/>
          <w:szCs w:val="24"/>
        </w:rPr>
        <mc:AlternateContent>
          <mc:Choice Requires="wps">
            <w:drawing>
              <wp:anchor distT="0" distB="0" distL="114300" distR="114300" simplePos="0" relativeHeight="251737088" behindDoc="0" locked="0" layoutInCell="1" allowOverlap="1">
                <wp:simplePos x="0" y="0"/>
                <wp:positionH relativeFrom="column">
                  <wp:posOffset>3829050</wp:posOffset>
                </wp:positionH>
                <wp:positionV relativeFrom="paragraph">
                  <wp:posOffset>323215</wp:posOffset>
                </wp:positionV>
                <wp:extent cx="0" cy="341630"/>
                <wp:effectExtent l="95250" t="0" r="76200" b="58420"/>
                <wp:wrapNone/>
                <wp:docPr id="7" name="直接箭头连接符 7"/>
                <wp:cNvGraphicFramePr/>
                <a:graphic xmlns:a="http://schemas.openxmlformats.org/drawingml/2006/main">
                  <a:graphicData uri="http://schemas.microsoft.com/office/word/2010/wordprocessingShape">
                    <wps:wsp xmlns:wps="http://schemas.microsoft.com/office/word/2010/wordprocessingShape">
                      <wps:cNvCnPr/>
                      <wps:spPr>
                        <a:xfrm>
                          <a:off x="0" y="0"/>
                          <a:ext cx="0" cy="341630"/>
                        </a:xfrm>
                        <a:prstGeom prst="straightConnector1">
                          <a:avLst/>
                        </a:prstGeom>
                        <a:noFill/>
                        <a:ln w="19050">
                          <a:solidFill>
                            <a:sysClr val="windowText" lastClr="000000"/>
                          </a:solidFill>
                          <a:prstDash val="solid"/>
                          <a:miter lim="800000"/>
                          <a:tailEnd type="arrow"/>
                        </a:ln>
                        <a:effectLst/>
                      </wps:spPr>
                      <wps:bodyPr/>
                    </wps:wsp>
                  </a:graphicData>
                </a:graphic>
              </wp:anchor>
            </w:drawing>
          </mc:Choice>
          <mc:Fallback>
            <w:pict>
              <v:shape id="直接箭头连接符 7" o:spid="_x0000_s1031" type="#_x0000_t32" style="width:0;height:26.9pt;margin-top:25.45pt;margin-left:301.5pt;mso-wrap-distance-bottom:0;mso-wrap-distance-left:9pt;mso-wrap-distance-right:9pt;mso-wrap-distance-top:0;position:absolute;v-text-anchor:top;z-index:251736064" filled="f" fillcolor="this" stroked="t" strokecolor="black" strokeweight="1.5pt">
                <v:stroke endarrow="open"/>
              </v:shape>
            </w:pict>
          </mc:Fallback>
        </mc:AlternateContent>
      </w:r>
      <w:r>
        <w:rPr>
          <w:rFonts w:ascii="幼圆" w:eastAsia="幼圆" w:hAnsi="幼圆" w:cs="幼圆" w:hint="eastAsia"/>
          <w:szCs w:val="24"/>
        </w:rPr>
        <mc:AlternateContent>
          <mc:Choice Requires="wps">
            <w:drawing>
              <wp:anchor distT="0" distB="0" distL="114300" distR="114300" simplePos="0" relativeHeight="251735040" behindDoc="0" locked="0" layoutInCell="1" allowOverlap="1">
                <wp:simplePos x="0" y="0"/>
                <wp:positionH relativeFrom="column">
                  <wp:posOffset>856615</wp:posOffset>
                </wp:positionH>
                <wp:positionV relativeFrom="paragraph">
                  <wp:posOffset>323850</wp:posOffset>
                </wp:positionV>
                <wp:extent cx="0" cy="341630"/>
                <wp:effectExtent l="95250" t="0" r="76200" b="58420"/>
                <wp:wrapNone/>
                <wp:docPr id="5" name="直接箭头连接符 5"/>
                <wp:cNvGraphicFramePr/>
                <a:graphic xmlns:a="http://schemas.openxmlformats.org/drawingml/2006/main">
                  <a:graphicData uri="http://schemas.microsoft.com/office/word/2010/wordprocessingShape">
                    <wps:wsp xmlns:wps="http://schemas.microsoft.com/office/word/2010/wordprocessingShape">
                      <wps:cNvCnPr/>
                      <wps:spPr>
                        <a:xfrm>
                          <a:off x="0" y="0"/>
                          <a:ext cx="0" cy="341630"/>
                        </a:xfrm>
                        <a:prstGeom prst="straightConnector1">
                          <a:avLst/>
                        </a:prstGeom>
                        <a:noFill/>
                        <a:ln w="19050">
                          <a:solidFill>
                            <a:sysClr val="windowText" lastClr="000000"/>
                          </a:solidFill>
                          <a:prstDash val="solid"/>
                          <a:miter lim="800000"/>
                          <a:tailEnd type="arrow"/>
                        </a:ln>
                        <a:effectLst/>
                      </wps:spPr>
                      <wps:bodyPr/>
                    </wps:wsp>
                  </a:graphicData>
                </a:graphic>
              </wp:anchor>
            </w:drawing>
          </mc:Choice>
          <mc:Fallback>
            <w:pict>
              <v:shape id="直接箭头连接符 5" o:spid="_x0000_s1032" type="#_x0000_t32" style="width:0;height:26.9pt;margin-top:25.5pt;margin-left:67.45pt;mso-wrap-distance-bottom:0;mso-wrap-distance-left:9pt;mso-wrap-distance-right:9pt;mso-wrap-distance-top:0;position:absolute;v-text-anchor:top;z-index:251734016" filled="f" fillcolor="this" stroked="t" strokecolor="black" strokeweight="1.5pt">
                <v:stroke endarrow="open"/>
              </v:shape>
            </w:pict>
          </mc:Fallback>
        </mc:AlternateContent>
      </w:r>
      <w:r>
        <w:rPr>
          <w:rFonts w:ascii="幼圆" w:eastAsia="幼圆" w:hAnsi="幼圆" w:cs="幼圆" w:hint="eastAsia"/>
        </w:rPr>
        <mc:AlternateContent>
          <mc:Choice Requires="wps">
            <w:drawing>
              <wp:anchor distT="0" distB="0" distL="114300" distR="114300" simplePos="0" relativeHeight="251665408" behindDoc="0" locked="0" layoutInCell="1" allowOverlap="1">
                <wp:simplePos x="0" y="0"/>
                <wp:positionH relativeFrom="column">
                  <wp:posOffset>844550</wp:posOffset>
                </wp:positionH>
                <wp:positionV relativeFrom="paragraph">
                  <wp:posOffset>320675</wp:posOffset>
                </wp:positionV>
                <wp:extent cx="2988310" cy="0"/>
                <wp:effectExtent l="0" t="0" r="21590" b="19050"/>
                <wp:wrapNone/>
                <wp:docPr id="12" name="直接连接符 12"/>
                <wp:cNvGraphicFramePr/>
                <a:graphic xmlns:a="http://schemas.openxmlformats.org/drawingml/2006/main">
                  <a:graphicData uri="http://schemas.microsoft.com/office/word/2010/wordprocessingShape">
                    <wps:wsp xmlns:wps="http://schemas.microsoft.com/office/word/2010/wordprocessingShape">
                      <wps:cNvCnPr/>
                      <wps:spPr>
                        <a:xfrm>
                          <a:off x="0" y="0"/>
                          <a:ext cx="298831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12" o:spid="_x0000_s1033" style="mso-wrap-distance-bottom:0;mso-wrap-distance-left:9pt;mso-wrap-distance-right:9pt;mso-wrap-distance-top:0;position:absolute;v-text-anchor:top;z-index:251664384" from="66.5pt,25.25pt" to="301.8pt,25.25pt" fillcolor="this" stroked="t" strokecolor="black" strokeweight="1.5pt"/>
            </w:pict>
          </mc:Fallback>
        </mc:AlternateContent>
      </w:r>
    </w:p>
    <w:p>
      <w:pPr>
        <w:pStyle w:val="Heading2"/>
        <w:ind w:firstLine="482"/>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73600" behindDoc="0" locked="0" layoutInCell="1" allowOverlap="1">
                <wp:simplePos x="0" y="0"/>
                <wp:positionH relativeFrom="column">
                  <wp:posOffset>3086100</wp:posOffset>
                </wp:positionH>
                <wp:positionV relativeFrom="paragraph">
                  <wp:posOffset>259080</wp:posOffset>
                </wp:positionV>
                <wp:extent cx="1454785" cy="302895"/>
                <wp:effectExtent l="0" t="0" r="12065" b="20955"/>
                <wp:wrapNone/>
                <wp:docPr id="18" name="矩形 18"/>
                <wp:cNvGraphicFramePr/>
                <a:graphic xmlns:a="http://schemas.openxmlformats.org/drawingml/2006/main">
                  <a:graphicData uri="http://schemas.microsoft.com/office/word/2010/wordprocessingShape">
                    <wps:wsp xmlns:wps="http://schemas.microsoft.com/office/word/2010/wordprocessingShape">
                      <wps:cNvSpPr/>
                      <wps:spPr>
                        <a:xfrm>
                          <a:off x="0" y="0"/>
                          <a:ext cx="1454785" cy="30289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盈利质量分析</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18" o:spid="_x0000_s1034" type="#_x0000_t202" style="width:114.55pt;height:23.85pt;margin-top:20.4pt;margin-left:243pt;mso-wrap-distance-bottom:0;mso-wrap-distance-left:9pt;mso-wrap-distance-right:9pt;mso-wrap-distance-top:0;position:absolute;v-text-anchor:middle;z-index:251672576" fillcolor="white" stroked="t" strokecolor="black" strokeweight="1pt">
                <v:textbox>
                  <w:txbxContent>
                    <w:p>
                      <w:pPr>
                        <w:jc w:val="center"/>
                      </w:pPr>
                      <w:r>
                        <w:rPr>
                          <w:rFonts w:hint="eastAsia"/>
                        </w:rPr>
                        <w:t>盈利质量分析</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71552" behindDoc="0" locked="0" layoutInCell="1" allowOverlap="1">
                <wp:simplePos x="0" y="0"/>
                <wp:positionH relativeFrom="column">
                  <wp:posOffset>43815</wp:posOffset>
                </wp:positionH>
                <wp:positionV relativeFrom="paragraph">
                  <wp:posOffset>262890</wp:posOffset>
                </wp:positionV>
                <wp:extent cx="1668780" cy="294005"/>
                <wp:effectExtent l="0" t="0" r="26670" b="10795"/>
                <wp:wrapNone/>
                <wp:docPr id="16" name="矩形 16"/>
                <wp:cNvGraphicFramePr/>
                <a:graphic xmlns:a="http://schemas.openxmlformats.org/drawingml/2006/main">
                  <a:graphicData uri="http://schemas.microsoft.com/office/word/2010/wordprocessingShape">
                    <wps:wsp xmlns:wps="http://schemas.microsoft.com/office/word/2010/wordprocessingShape">
                      <wps:cNvSpPr/>
                      <wps:spPr>
                        <a:xfrm>
                          <a:off x="0" y="0"/>
                          <a:ext cx="1668780" cy="29400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盈利质量基础理论部分</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16" o:spid="_x0000_s1035" type="#_x0000_t202" style="width:131.4pt;height:23.15pt;margin-top:20.7pt;margin-left:3.45pt;mso-wrap-distance-bottom:0;mso-wrap-distance-left:9pt;mso-wrap-distance-right:9pt;mso-wrap-distance-top:0;position:absolute;v-text-anchor:middle;z-index:251670528" fillcolor="white" stroked="t" strokecolor="black" strokeweight="1pt">
                <v:textbox>
                  <w:txbxContent>
                    <w:p>
                      <w:pPr>
                        <w:jc w:val="center"/>
                      </w:pPr>
                      <w:r>
                        <w:rPr>
                          <w:rFonts w:hint="eastAsia"/>
                        </w:rPr>
                        <w:t>盈利质量基础理论部分</w:t>
                      </w:r>
                    </w:p>
                  </w:txbxContent>
                </v:textbox>
              </v:shape>
            </w:pict>
          </mc:Fallback>
        </mc:AlternateContent>
      </w:r>
    </w:p>
    <w:p>
      <w:pPr>
        <w:pStyle w:val="Heading2"/>
        <w:ind w:firstLine="482"/>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02272" behindDoc="0" locked="0" layoutInCell="1" allowOverlap="1">
                <wp:simplePos x="0" y="0"/>
                <wp:positionH relativeFrom="column">
                  <wp:posOffset>2962910</wp:posOffset>
                </wp:positionH>
                <wp:positionV relativeFrom="paragraph">
                  <wp:posOffset>546735</wp:posOffset>
                </wp:positionV>
                <wp:extent cx="1270" cy="333375"/>
                <wp:effectExtent l="0" t="0" r="36830" b="28575"/>
                <wp:wrapNone/>
                <wp:docPr id="36" name="直接连接符 36"/>
                <wp:cNvGraphicFramePr/>
                <a:graphic xmlns:a="http://schemas.openxmlformats.org/drawingml/2006/main">
                  <a:graphicData uri="http://schemas.microsoft.com/office/word/2010/wordprocessingShape">
                    <wps:wsp xmlns:wps="http://schemas.microsoft.com/office/word/2010/wordprocessingShape">
                      <wps:cNvCnPr/>
                      <wps:spPr>
                        <a:xfrm>
                          <a:off x="0" y="0"/>
                          <a:ext cx="1270" cy="33337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6" o:spid="_x0000_s1036" style="mso-wrap-distance-bottom:0;mso-wrap-distance-left:9pt;mso-wrap-distance-right:9pt;mso-wrap-distance-top:0;position:absolute;v-text-anchor:top;z-index:251701248" from="233.3pt,43.05pt" to="233.4pt,69.3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00224" behindDoc="0" locked="0" layoutInCell="1" allowOverlap="1">
                <wp:simplePos x="0" y="0"/>
                <wp:positionH relativeFrom="column">
                  <wp:posOffset>2964815</wp:posOffset>
                </wp:positionH>
                <wp:positionV relativeFrom="paragraph">
                  <wp:posOffset>541655</wp:posOffset>
                </wp:positionV>
                <wp:extent cx="1793875" cy="8890"/>
                <wp:effectExtent l="0" t="0" r="15875" b="29210"/>
                <wp:wrapNone/>
                <wp:docPr id="35" name="直接连接符 35"/>
                <wp:cNvGraphicFramePr/>
                <a:graphic xmlns:a="http://schemas.openxmlformats.org/drawingml/2006/main">
                  <a:graphicData uri="http://schemas.microsoft.com/office/word/2010/wordprocessingShape">
                    <wps:wsp xmlns:wps="http://schemas.microsoft.com/office/word/2010/wordprocessingShape">
                      <wps:cNvCnPr/>
                      <wps:spPr>
                        <a:xfrm flipV="1">
                          <a:off x="0" y="0"/>
                          <a:ext cx="1793875" cy="889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5" o:spid="_x0000_s1037" style="flip:y;mso-wrap-distance-bottom:0;mso-wrap-distance-left:9pt;mso-wrap-distance-right:9pt;mso-wrap-distance-top:0;position:absolute;v-text-anchor:top;z-index:251699200" from="233.45pt,42.65pt" to="374.7pt,43.3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04320" behindDoc="0" locked="0" layoutInCell="1" allowOverlap="1">
                <wp:simplePos x="0" y="0"/>
                <wp:positionH relativeFrom="column">
                  <wp:posOffset>3502025</wp:posOffset>
                </wp:positionH>
                <wp:positionV relativeFrom="paragraph">
                  <wp:posOffset>545465</wp:posOffset>
                </wp:positionV>
                <wp:extent cx="0" cy="278130"/>
                <wp:effectExtent l="0" t="0" r="19050" b="26670"/>
                <wp:wrapNone/>
                <wp:docPr id="37" name="直接连接符 37"/>
                <wp:cNvGraphicFramePr/>
                <a:graphic xmlns:a="http://schemas.openxmlformats.org/drawingml/2006/main">
                  <a:graphicData uri="http://schemas.microsoft.com/office/word/2010/wordprocessingShape">
                    <wps:wsp xmlns:wps="http://schemas.microsoft.com/office/word/2010/wordprocessingShape">
                      <wps:cNvCnPr/>
                      <wps:spPr>
                        <a:xfrm>
                          <a:off x="0" y="0"/>
                          <a:ext cx="0" cy="27813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7" o:spid="_x0000_s1038" style="mso-wrap-distance-bottom:0;mso-wrap-distance-left:9pt;mso-wrap-distance-right:9pt;mso-wrap-distance-top:0;position:absolute;v-text-anchor:top;z-index:251703296" from="275.75pt,42.95pt" to="275.75pt,64.8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08416" behindDoc="0" locked="0" layoutInCell="1" allowOverlap="1">
                <wp:simplePos x="0" y="0"/>
                <wp:positionH relativeFrom="column">
                  <wp:posOffset>4755515</wp:posOffset>
                </wp:positionH>
                <wp:positionV relativeFrom="paragraph">
                  <wp:posOffset>550545</wp:posOffset>
                </wp:positionV>
                <wp:extent cx="3175" cy="278130"/>
                <wp:effectExtent l="0" t="0" r="34925" b="26670"/>
                <wp:wrapNone/>
                <wp:docPr id="39" name="直接连接符 39"/>
                <wp:cNvGraphicFramePr/>
                <a:graphic xmlns:a="http://schemas.openxmlformats.org/drawingml/2006/main">
                  <a:graphicData uri="http://schemas.microsoft.com/office/word/2010/wordprocessingShape">
                    <wps:wsp xmlns:wps="http://schemas.microsoft.com/office/word/2010/wordprocessingShape">
                      <wps:cNvCnPr/>
                      <wps:spPr>
                        <a:xfrm>
                          <a:off x="0" y="0"/>
                          <a:ext cx="3250" cy="27813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9" o:spid="_x0000_s1039" style="mso-wrap-distance-bottom:0;mso-wrap-distance-left:9pt;mso-wrap-distance-right:9pt;mso-wrap-distance-top:0;position:absolute;v-text-anchor:top;z-index:251707392" from="374.45pt,43.35pt" to="374.7pt,65.2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06368" behindDoc="0" locked="0" layoutInCell="1" allowOverlap="1">
                <wp:simplePos x="0" y="0"/>
                <wp:positionH relativeFrom="column">
                  <wp:posOffset>4234815</wp:posOffset>
                </wp:positionH>
                <wp:positionV relativeFrom="paragraph">
                  <wp:posOffset>550545</wp:posOffset>
                </wp:positionV>
                <wp:extent cx="0" cy="239395"/>
                <wp:effectExtent l="0" t="0" r="19050" b="27305"/>
                <wp:wrapNone/>
                <wp:docPr id="38" name="直接连接符 38"/>
                <wp:cNvGraphicFramePr/>
                <a:graphic xmlns:a="http://schemas.openxmlformats.org/drawingml/2006/main">
                  <a:graphicData uri="http://schemas.microsoft.com/office/word/2010/wordprocessingShape">
                    <wps:wsp xmlns:wps="http://schemas.microsoft.com/office/word/2010/wordprocessingShape">
                      <wps:cNvCnPr/>
                      <wps:spPr>
                        <a:xfrm>
                          <a:off x="0" y="0"/>
                          <a:ext cx="0" cy="23947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8" o:spid="_x0000_s1040" style="mso-wrap-distance-bottom:0;mso-wrap-distance-left:9pt;mso-wrap-distance-right:9pt;mso-wrap-distance-top:0;position:absolute;v-text-anchor:top;z-index:251705344" from="333.45pt,43.35pt" to="333.45pt,62.2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696128" behindDoc="0" locked="0" layoutInCell="1" allowOverlap="1">
                <wp:simplePos x="0" y="0"/>
                <wp:positionH relativeFrom="column">
                  <wp:posOffset>1606550</wp:posOffset>
                </wp:positionH>
                <wp:positionV relativeFrom="paragraph">
                  <wp:posOffset>546735</wp:posOffset>
                </wp:positionV>
                <wp:extent cx="0" cy="397510"/>
                <wp:effectExtent l="0" t="0" r="19050" b="21590"/>
                <wp:wrapNone/>
                <wp:docPr id="31" name="直接连接符 31"/>
                <wp:cNvGraphicFramePr/>
                <a:graphic xmlns:a="http://schemas.openxmlformats.org/drawingml/2006/main">
                  <a:graphicData uri="http://schemas.microsoft.com/office/word/2010/wordprocessingShape">
                    <wps:wsp xmlns:wps="http://schemas.microsoft.com/office/word/2010/wordprocessingShape">
                      <wps:cNvCnPr/>
                      <wps:spPr>
                        <a:xfrm>
                          <a:off x="0" y="0"/>
                          <a:ext cx="0" cy="39751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1" o:spid="_x0000_s1041" style="mso-wrap-distance-bottom:0;mso-wrap-distance-left:9pt;mso-wrap-distance-right:9pt;mso-wrap-distance-top:0;position:absolute;v-text-anchor:top;z-index:251695104" from="126.5pt,43.05pt" to="126.5pt,74.3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689984" behindDoc="0" locked="0" layoutInCell="1" allowOverlap="1">
                <wp:simplePos x="0" y="0"/>
                <wp:positionH relativeFrom="column">
                  <wp:posOffset>13335</wp:posOffset>
                </wp:positionH>
                <wp:positionV relativeFrom="paragraph">
                  <wp:posOffset>550545</wp:posOffset>
                </wp:positionV>
                <wp:extent cx="1591310" cy="0"/>
                <wp:effectExtent l="0" t="0" r="27940" b="19050"/>
                <wp:wrapNone/>
                <wp:docPr id="27" name="直接连接符 27"/>
                <wp:cNvGraphicFramePr/>
                <a:graphic xmlns:a="http://schemas.openxmlformats.org/drawingml/2006/main">
                  <a:graphicData uri="http://schemas.microsoft.com/office/word/2010/wordprocessingShape">
                    <wps:wsp xmlns:wps="http://schemas.microsoft.com/office/word/2010/wordprocessingShape">
                      <wps:cNvCnPr/>
                      <wps:spPr>
                        <a:xfrm>
                          <a:off x="0" y="0"/>
                          <a:ext cx="159131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27" o:spid="_x0000_s1042" style="mso-wrap-distance-bottom:0;mso-wrap-distance-left:9pt;mso-wrap-distance-right:9pt;mso-wrap-distance-top:0;position:absolute;v-text-anchor:top;z-index:251688960" from="1.05pt,43.35pt" to="126.35pt,43.3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692032" behindDoc="0" locked="0" layoutInCell="1" allowOverlap="1">
                <wp:simplePos x="0" y="0"/>
                <wp:positionH relativeFrom="column">
                  <wp:posOffset>13335</wp:posOffset>
                </wp:positionH>
                <wp:positionV relativeFrom="paragraph">
                  <wp:posOffset>550545</wp:posOffset>
                </wp:positionV>
                <wp:extent cx="0" cy="316230"/>
                <wp:effectExtent l="0" t="0" r="19050" b="26670"/>
                <wp:wrapNone/>
                <wp:docPr id="29" name="直接连接符 29"/>
                <wp:cNvGraphicFramePr/>
                <a:graphic xmlns:a="http://schemas.openxmlformats.org/drawingml/2006/main">
                  <a:graphicData uri="http://schemas.microsoft.com/office/word/2010/wordprocessingShape">
                    <wps:wsp xmlns:wps="http://schemas.microsoft.com/office/word/2010/wordprocessingShape">
                      <wps:cNvCnPr/>
                      <wps:spPr>
                        <a:xfrm>
                          <a:off x="0" y="0"/>
                          <a:ext cx="0" cy="31623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29" o:spid="_x0000_s1043" style="mso-wrap-distance-bottom:0;mso-wrap-distance-left:9pt;mso-wrap-distance-right:9pt;mso-wrap-distance-top:0;position:absolute;v-text-anchor:top;z-index:251691008" from="1.05pt,43.35pt" to="1.05pt,68.2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681792" behindDoc="0" locked="0" layoutInCell="1" allowOverlap="1">
                <wp:simplePos x="0" y="0"/>
                <wp:positionH relativeFrom="column">
                  <wp:posOffset>847090</wp:posOffset>
                </wp:positionH>
                <wp:positionV relativeFrom="paragraph">
                  <wp:posOffset>165100</wp:posOffset>
                </wp:positionV>
                <wp:extent cx="0" cy="381000"/>
                <wp:effectExtent l="0" t="0" r="19050" b="19050"/>
                <wp:wrapNone/>
                <wp:docPr id="22" name="直接连接符 22"/>
                <wp:cNvGraphicFramePr/>
                <a:graphic xmlns:a="http://schemas.openxmlformats.org/drawingml/2006/main">
                  <a:graphicData uri="http://schemas.microsoft.com/office/word/2010/wordprocessingShape">
                    <wps:wsp xmlns:wps="http://schemas.microsoft.com/office/word/2010/wordprocessingShape">
                      <wps:cNvCnPr/>
                      <wps:spPr>
                        <a:xfrm>
                          <a:off x="0" y="0"/>
                          <a:ext cx="0" cy="3810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22" o:spid="_x0000_s1044" style="mso-wrap-distance-bottom:0;mso-wrap-distance-left:9pt;mso-wrap-distance-right:9pt;mso-wrap-distance-top:0;position:absolute;v-text-anchor:top;z-index:251680768" from="66.7pt,13pt" to="66.7pt,43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675648" behindDoc="0" locked="0" layoutInCell="1" allowOverlap="1">
                <wp:simplePos x="0" y="0"/>
                <wp:positionH relativeFrom="column">
                  <wp:posOffset>3832225</wp:posOffset>
                </wp:positionH>
                <wp:positionV relativeFrom="paragraph">
                  <wp:posOffset>165100</wp:posOffset>
                </wp:positionV>
                <wp:extent cx="0" cy="376555"/>
                <wp:effectExtent l="0" t="0" r="19050" b="24130"/>
                <wp:wrapNone/>
                <wp:docPr id="19" name="直接连接符 19"/>
                <wp:cNvGraphicFramePr/>
                <a:graphic xmlns:a="http://schemas.openxmlformats.org/drawingml/2006/main">
                  <a:graphicData uri="http://schemas.microsoft.com/office/word/2010/wordprocessingShape">
                    <wps:wsp xmlns:wps="http://schemas.microsoft.com/office/word/2010/wordprocessingShape">
                      <wps:cNvCnPr/>
                      <wps:spPr>
                        <a:xfrm>
                          <a:off x="0" y="0"/>
                          <a:ext cx="0" cy="376517"/>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19" o:spid="_x0000_s1045" style="mso-wrap-distance-bottom:0;mso-wrap-distance-left:9pt;mso-wrap-distance-right:9pt;mso-wrap-distance-top:0;position:absolute;v-text-anchor:top;z-index:251674624" from="301.75pt,13pt" to="301.75pt,42.6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694080" behindDoc="0" locked="0" layoutInCell="1" allowOverlap="1">
                <wp:simplePos x="0" y="0"/>
                <wp:positionH relativeFrom="column">
                  <wp:posOffset>843915</wp:posOffset>
                </wp:positionH>
                <wp:positionV relativeFrom="paragraph">
                  <wp:posOffset>538480</wp:posOffset>
                </wp:positionV>
                <wp:extent cx="0" cy="325755"/>
                <wp:effectExtent l="0" t="0" r="19050" b="17145"/>
                <wp:wrapNone/>
                <wp:docPr id="30" name="直接连接符 30"/>
                <wp:cNvGraphicFramePr/>
                <a:graphic xmlns:a="http://schemas.openxmlformats.org/drawingml/2006/main">
                  <a:graphicData uri="http://schemas.microsoft.com/office/word/2010/wordprocessingShape">
                    <wps:wsp xmlns:wps="http://schemas.microsoft.com/office/word/2010/wordprocessingShape">
                      <wps:cNvCnPr/>
                      <wps:spPr>
                        <a:xfrm flipH="1">
                          <a:off x="0" y="0"/>
                          <a:ext cx="0" cy="32575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0" o:spid="_x0000_s1046" style="flip:x;mso-wrap-distance-bottom:0;mso-wrap-distance-left:9pt;mso-wrap-distance-right:9pt;mso-wrap-distance-top:0;position:absolute;v-text-anchor:top;z-index:251693056" from="66.45pt,42.4pt" to="66.45pt,68.05pt" fillcolor="this" stroked="t" strokecolor="black" strokeweight="1.5pt"/>
            </w:pict>
          </mc:Fallback>
        </mc:AlternateContent>
      </w:r>
    </w:p>
    <w:p>
      <w:pPr>
        <w:rPr>
          <w:rFonts w:ascii="幼圆" w:eastAsia="幼圆" w:hAnsi="幼圆" w:cs="幼圆" w:hint="eastAsia"/>
        </w:rPr>
      </w:pPr>
    </w:p>
    <w:p>
      <w:pPr>
        <w:jc w:val="center"/>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43232" behindDoc="0" locked="0" layoutInCell="1" allowOverlap="1">
                <wp:simplePos x="0" y="0"/>
                <wp:positionH relativeFrom="column">
                  <wp:posOffset>2747645</wp:posOffset>
                </wp:positionH>
                <wp:positionV relativeFrom="paragraph">
                  <wp:posOffset>43815</wp:posOffset>
                </wp:positionV>
                <wp:extent cx="325755" cy="1089025"/>
                <wp:effectExtent l="0" t="0" r="17145" b="15875"/>
                <wp:wrapNone/>
                <wp:docPr id="58" name="矩形 58"/>
                <wp:cNvGraphicFramePr/>
                <a:graphic xmlns:a="http://schemas.openxmlformats.org/drawingml/2006/main">
                  <a:graphicData uri="http://schemas.microsoft.com/office/word/2010/wordprocessingShape">
                    <wps:wsp xmlns:wps="http://schemas.microsoft.com/office/word/2010/wordprocessingShape">
                      <wps:cNvSpPr/>
                      <wps:spPr>
                        <a:xfrm>
                          <a:off x="0" y="0"/>
                          <a:ext cx="325755" cy="1089025"/>
                        </a:xfrm>
                        <a:prstGeom prst="rect">
                          <a:avLst/>
                        </a:prstGeom>
                        <a:solidFill>
                          <a:sysClr val="window" lastClr="CCE8CF"/>
                        </a:solidFill>
                        <a:ln w="12700">
                          <a:solidFill>
                            <a:sysClr val="windowText" lastClr="000000"/>
                          </a:solidFill>
                          <a:prstDash val="solid"/>
                          <a:miter lim="800000"/>
                        </a:ln>
                        <a:effectLst/>
                      </wps:spPr>
                      <wps:txbx>
                        <w:txbxContent>
                          <w:p>
                            <w:r>
                              <w:rPr>
                                <w:rFonts w:hint="eastAsia"/>
                              </w:rPr>
                              <w:t>稳定性</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58" o:spid="_x0000_s1047" type="#_x0000_t202" style="width:25.65pt;height:85.75pt;margin-top:3.45pt;margin-left:216.35pt;mso-wrap-distance-bottom:0;mso-wrap-distance-left:9pt;mso-wrap-distance-right:9pt;mso-wrap-distance-top:0;position:absolute;v-text-anchor:middle;z-index:251742208" fillcolor="white" stroked="t" strokecolor="black" strokeweight="1pt">
                <v:textbox>
                  <w:txbxContent>
                    <w:p>
                      <w:r>
                        <w:rPr>
                          <w:rFonts w:hint="eastAsia"/>
                        </w:rPr>
                        <w:t>稳定性</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45280" behindDoc="0" locked="0" layoutInCell="1" allowOverlap="1">
                <wp:simplePos x="0" y="0"/>
                <wp:positionH relativeFrom="column">
                  <wp:posOffset>3383915</wp:posOffset>
                </wp:positionH>
                <wp:positionV relativeFrom="paragraph">
                  <wp:posOffset>25400</wp:posOffset>
                </wp:positionV>
                <wp:extent cx="325755" cy="1089025"/>
                <wp:effectExtent l="0" t="0" r="17145" b="15875"/>
                <wp:wrapNone/>
                <wp:docPr id="59" name="矩形 59"/>
                <wp:cNvGraphicFramePr/>
                <a:graphic xmlns:a="http://schemas.openxmlformats.org/drawingml/2006/main">
                  <a:graphicData uri="http://schemas.microsoft.com/office/word/2010/wordprocessingShape">
                    <wps:wsp xmlns:wps="http://schemas.microsoft.com/office/word/2010/wordprocessingShape">
                      <wps:cNvSpPr/>
                      <wps:spPr>
                        <a:xfrm>
                          <a:off x="0" y="0"/>
                          <a:ext cx="325755" cy="1089025"/>
                        </a:xfrm>
                        <a:prstGeom prst="rect">
                          <a:avLst/>
                        </a:prstGeom>
                        <a:solidFill>
                          <a:sysClr val="window" lastClr="CCE8CF"/>
                        </a:solidFill>
                        <a:ln w="12700">
                          <a:solidFill>
                            <a:sysClr val="windowText" lastClr="000000"/>
                          </a:solidFill>
                          <a:prstDash val="solid"/>
                          <a:miter lim="800000"/>
                        </a:ln>
                        <a:effectLst/>
                      </wps:spPr>
                      <wps:txbx>
                        <w:txbxContent>
                          <w:p>
                            <w:r>
                              <w:rPr>
                                <w:rFonts w:hint="eastAsia"/>
                              </w:rPr>
                              <w:t>成长性</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59" o:spid="_x0000_s1048" type="#_x0000_t202" style="width:25.65pt;height:85.75pt;margin-top:2pt;margin-left:266.45pt;mso-wrap-distance-bottom:0;mso-wrap-distance-left:9pt;mso-wrap-distance-right:9pt;mso-wrap-distance-top:0;position:absolute;v-text-anchor:middle;z-index:251744256" fillcolor="white" stroked="t" strokecolor="black" strokeweight="1pt">
                <v:textbox>
                  <w:txbxContent>
                    <w:p>
                      <w:r>
                        <w:rPr>
                          <w:rFonts w:hint="eastAsia"/>
                        </w:rPr>
                        <w:t>成长性</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47328" behindDoc="0" locked="0" layoutInCell="1" allowOverlap="1">
                <wp:simplePos x="0" y="0"/>
                <wp:positionH relativeFrom="column">
                  <wp:posOffset>4614545</wp:posOffset>
                </wp:positionH>
                <wp:positionV relativeFrom="paragraph">
                  <wp:posOffset>43815</wp:posOffset>
                </wp:positionV>
                <wp:extent cx="325755" cy="1089025"/>
                <wp:effectExtent l="0" t="0" r="17145" b="15875"/>
                <wp:wrapNone/>
                <wp:docPr id="61" name="矩形 61"/>
                <wp:cNvGraphicFramePr/>
                <a:graphic xmlns:a="http://schemas.openxmlformats.org/drawingml/2006/main">
                  <a:graphicData uri="http://schemas.microsoft.com/office/word/2010/wordprocessingShape">
                    <wps:wsp xmlns:wps="http://schemas.microsoft.com/office/word/2010/wordprocessingShape">
                      <wps:cNvSpPr/>
                      <wps:spPr>
                        <a:xfrm>
                          <a:off x="0" y="0"/>
                          <a:ext cx="325755" cy="1089025"/>
                        </a:xfrm>
                        <a:prstGeom prst="rect">
                          <a:avLst/>
                        </a:prstGeom>
                        <a:solidFill>
                          <a:sysClr val="window" lastClr="CCE8CF"/>
                        </a:solidFill>
                        <a:ln w="12700">
                          <a:solidFill>
                            <a:sysClr val="windowText" lastClr="000000"/>
                          </a:solidFill>
                          <a:prstDash val="solid"/>
                          <a:miter lim="800000"/>
                        </a:ln>
                        <a:effectLst/>
                      </wps:spPr>
                      <wps:txbx>
                        <w:txbxContent>
                          <w:p>
                            <w:r>
                              <w:rPr>
                                <w:rFonts w:hint="eastAsia"/>
                              </w:rPr>
                              <w:t>盈利性</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1" o:spid="_x0000_s1049" type="#_x0000_t202" style="width:25.65pt;height:85.75pt;margin-top:3.45pt;margin-left:363.35pt;mso-wrap-distance-bottom:0;mso-wrap-distance-left:9pt;mso-wrap-distance-right:9pt;mso-wrap-distance-top:0;position:absolute;v-text-anchor:middle;z-index:251746304" fillcolor="white" stroked="t" strokecolor="black" strokeweight="1pt">
                <v:textbox>
                  <w:txbxContent>
                    <w:p>
                      <w:r>
                        <w:rPr>
                          <w:rFonts w:hint="eastAsia"/>
                        </w:rPr>
                        <w:t>盈利性</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10464" behindDoc="0" locked="0" layoutInCell="1" allowOverlap="1">
                <wp:simplePos x="0" y="0"/>
                <wp:positionH relativeFrom="column">
                  <wp:posOffset>4065270</wp:posOffset>
                </wp:positionH>
                <wp:positionV relativeFrom="paragraph">
                  <wp:posOffset>26035</wp:posOffset>
                </wp:positionV>
                <wp:extent cx="325755" cy="1089025"/>
                <wp:effectExtent l="0" t="0" r="17145" b="15875"/>
                <wp:wrapNone/>
                <wp:docPr id="42" name="矩形 42"/>
                <wp:cNvGraphicFramePr/>
                <a:graphic xmlns:a="http://schemas.openxmlformats.org/drawingml/2006/main">
                  <a:graphicData uri="http://schemas.microsoft.com/office/word/2010/wordprocessingShape">
                    <wps:wsp xmlns:wps="http://schemas.microsoft.com/office/word/2010/wordprocessingShape">
                      <wps:cNvSpPr/>
                      <wps:spPr>
                        <a:xfrm>
                          <a:off x="0" y="0"/>
                          <a:ext cx="325755" cy="1089025"/>
                        </a:xfrm>
                        <a:prstGeom prst="rect">
                          <a:avLst/>
                        </a:prstGeom>
                      </wps:spPr>
                      <wps:style>
                        <a:lnRef idx="2">
                          <a:schemeClr val="dk1"/>
                        </a:lnRef>
                        <a:fillRef idx="1">
                          <a:schemeClr val="lt1"/>
                        </a:fillRef>
                        <a:effectRef idx="0">
                          <a:schemeClr val="dk1"/>
                        </a:effectRef>
                        <a:fontRef idx="minor">
                          <a:schemeClr val="dk1"/>
                        </a:fontRef>
                      </wps:style>
                      <wps:txbx>
                        <w:txbxContent>
                          <w:p>
                            <w:r>
                              <w:rPr>
                                <w:rFonts w:hint="eastAsia"/>
                              </w:rPr>
                              <w:t>现金保障性</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42" o:spid="_x0000_s1050" type="#_x0000_t202" style="width:25.65pt;height:85.75pt;margin-top:2.05pt;margin-left:320.1pt;mso-wrap-distance-bottom:0;mso-wrap-distance-left:9pt;mso-wrap-distance-right:9pt;mso-wrap-distance-top:0;position:absolute;v-text-anchor:middle;z-index:251709440" fillcolor="white" stroked="t" strokecolor="black" strokeweight="1pt">
                <v:textbox>
                  <w:txbxContent>
                    <w:p>
                      <w:r>
                        <w:rPr>
                          <w:rFonts w:hint="eastAsia"/>
                        </w:rPr>
                        <w:t>现金保障性</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41184" behindDoc="0" locked="0" layoutInCell="1" allowOverlap="1">
                <wp:simplePos x="0" y="0"/>
                <wp:positionH relativeFrom="column">
                  <wp:posOffset>-372110</wp:posOffset>
                </wp:positionH>
                <wp:positionV relativeFrom="paragraph">
                  <wp:posOffset>123190</wp:posOffset>
                </wp:positionV>
                <wp:extent cx="735330" cy="267970"/>
                <wp:effectExtent l="0" t="0" r="27305" b="18415"/>
                <wp:wrapNone/>
                <wp:docPr id="57" name="矩形 57"/>
                <wp:cNvGraphicFramePr/>
                <a:graphic xmlns:a="http://schemas.openxmlformats.org/drawingml/2006/main">
                  <a:graphicData uri="http://schemas.microsoft.com/office/word/2010/wordprocessingShape">
                    <wps:wsp xmlns:wps="http://schemas.microsoft.com/office/word/2010/wordprocessingShape">
                      <wps:cNvSpPr/>
                      <wps:spPr>
                        <a:xfrm>
                          <a:off x="0" y="0"/>
                          <a:ext cx="735330" cy="267970"/>
                        </a:xfrm>
                        <a:prstGeom prst="rect">
                          <a:avLst/>
                        </a:prstGeom>
                        <a:solidFill>
                          <a:sysClr val="window" lastClr="CCE8CF"/>
                        </a:solidFill>
                        <a:ln w="12700">
                          <a:solidFill>
                            <a:sysClr val="windowText" lastClr="000000"/>
                          </a:solidFill>
                          <a:prstDash val="solid"/>
                          <a:miter lim="800000"/>
                        </a:ln>
                        <a:effectLst/>
                      </wps:spPr>
                      <wps:txbx>
                        <w:txbxContent>
                          <w:p>
                            <w:pPr>
                              <w:jc w:val="center"/>
                            </w:pPr>
                            <w:r>
                              <w:rPr>
                                <w:rFonts w:hint="eastAsia"/>
                              </w:rPr>
                              <w:t>内涵</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57" o:spid="_x0000_s1051" type="#_x0000_t202" style="width:57.9pt;height:21.1pt;margin-top:9.7pt;margin-left:-29.3pt;mso-wrap-distance-bottom:0;mso-wrap-distance-left:9pt;mso-wrap-distance-right:9pt;mso-wrap-distance-top:0;position:absolute;v-text-anchor:middle;z-index:251740160" fillcolor="white" stroked="t" strokecolor="black" strokeweight="1pt">
                <v:textbox>
                  <w:txbxContent>
                    <w:p>
                      <w:pPr>
                        <w:jc w:val="center"/>
                      </w:pPr>
                      <w:r>
                        <w:rPr>
                          <w:rFonts w:hint="eastAsia"/>
                        </w:rPr>
                        <w:t>内涵</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39136" behindDoc="0" locked="0" layoutInCell="1" allowOverlap="1">
                <wp:simplePos x="0" y="0"/>
                <wp:positionH relativeFrom="column">
                  <wp:posOffset>461645</wp:posOffset>
                </wp:positionH>
                <wp:positionV relativeFrom="paragraph">
                  <wp:posOffset>109855</wp:posOffset>
                </wp:positionV>
                <wp:extent cx="735330" cy="267970"/>
                <wp:effectExtent l="0" t="0" r="27305" b="18415"/>
                <wp:wrapNone/>
                <wp:docPr id="40" name="矩形 40"/>
                <wp:cNvGraphicFramePr/>
                <a:graphic xmlns:a="http://schemas.openxmlformats.org/drawingml/2006/main">
                  <a:graphicData uri="http://schemas.microsoft.com/office/word/2010/wordprocessingShape">
                    <wps:wsp xmlns:wps="http://schemas.microsoft.com/office/word/2010/wordprocessingShape">
                      <wps:cNvSpPr/>
                      <wps:spPr>
                        <a:xfrm>
                          <a:off x="0" y="0"/>
                          <a:ext cx="735330" cy="267970"/>
                        </a:xfrm>
                        <a:prstGeom prst="rect">
                          <a:avLst/>
                        </a:prstGeom>
                        <a:solidFill>
                          <a:sysClr val="window" lastClr="CCE8CF"/>
                        </a:solidFill>
                        <a:ln w="12700">
                          <a:solidFill>
                            <a:sysClr val="windowText" lastClr="000000"/>
                          </a:solidFill>
                          <a:prstDash val="solid"/>
                          <a:miter lim="800000"/>
                        </a:ln>
                        <a:effectLst/>
                      </wps:spPr>
                      <wps:txbx>
                        <w:txbxContent>
                          <w:p>
                            <w:pPr>
                              <w:jc w:val="center"/>
                            </w:pPr>
                            <w:r>
                              <w:rPr>
                                <w:rFonts w:hint="eastAsia"/>
                              </w:rPr>
                              <w:t>特征</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40" o:spid="_x0000_s1052" type="#_x0000_t202" style="width:57.9pt;height:21.1pt;margin-top:8.65pt;margin-left:36.35pt;mso-wrap-distance-bottom:0;mso-wrap-distance-left:9pt;mso-wrap-distance-right:9pt;mso-wrap-distance-top:0;position:absolute;v-text-anchor:middle;z-index:251738112" fillcolor="white" stroked="t" strokecolor="black" strokeweight="1pt">
                <v:textbox>
                  <w:txbxContent>
                    <w:p>
                      <w:pPr>
                        <w:jc w:val="center"/>
                      </w:pPr>
                      <w:r>
                        <w:rPr>
                          <w:rFonts w:hint="eastAsia"/>
                        </w:rPr>
                        <w:t>特征</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98176" behindDoc="0" locked="0" layoutInCell="1" allowOverlap="1">
                <wp:simplePos x="0" y="0"/>
                <wp:positionH relativeFrom="column">
                  <wp:posOffset>1241425</wp:posOffset>
                </wp:positionH>
                <wp:positionV relativeFrom="paragraph">
                  <wp:posOffset>122555</wp:posOffset>
                </wp:positionV>
                <wp:extent cx="735330" cy="267970"/>
                <wp:effectExtent l="0" t="0" r="27305" b="18415"/>
                <wp:wrapNone/>
                <wp:docPr id="34" name="矩形 34"/>
                <wp:cNvGraphicFramePr/>
                <a:graphic xmlns:a="http://schemas.openxmlformats.org/drawingml/2006/main">
                  <a:graphicData uri="http://schemas.microsoft.com/office/word/2010/wordprocessingShape">
                    <wps:wsp xmlns:wps="http://schemas.microsoft.com/office/word/2010/wordprocessingShape">
                      <wps:cNvSpPr/>
                      <wps:spPr>
                        <a:xfrm>
                          <a:off x="0" y="0"/>
                          <a:ext cx="735330" cy="26797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影响因素</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34" o:spid="_x0000_s1053" type="#_x0000_t202" style="width:57.9pt;height:21.1pt;margin-top:9.65pt;margin-left:97.75pt;mso-wrap-distance-bottom:0;mso-wrap-distance-left:9pt;mso-wrap-distance-right:9pt;mso-wrap-distance-top:0;position:absolute;v-text-anchor:middle;z-index:251697152" fillcolor="white" stroked="t" strokecolor="black" strokeweight="1pt">
                <v:textbox>
                  <w:txbxContent>
                    <w:p>
                      <w:pPr>
                        <w:jc w:val="center"/>
                      </w:pPr>
                      <w:r>
                        <w:rPr>
                          <w:rFonts w:hint="eastAsia"/>
                        </w:rPr>
                        <w:t>影响因素</w:t>
                      </w:r>
                    </w:p>
                  </w:txbxContent>
                </v:textbox>
              </v:shape>
            </w:pict>
          </mc:Fallback>
        </mc:AlternateContent>
      </w:r>
      <w:r>
        <w:rPr>
          <w:rFonts w:ascii="幼圆" w:eastAsia="幼圆" w:hAnsi="幼圆" w:cs="幼圆" w:hint="eastAsia"/>
        </w:rPr>
        <w:tab/>
      </w:r>
    </w:p>
    <w:p>
      <w:pPr>
        <w:jc w:val="center"/>
        <w:rPr>
          <w:rFonts w:ascii="幼圆" w:eastAsia="幼圆" w:hAnsi="幼圆" w:cs="幼圆" w:hint="eastAsia"/>
        </w:rPr>
      </w:pPr>
      <w:r>
        <w:rPr>
          <w:rFonts w:ascii="幼圆" w:eastAsia="幼圆" w:hAnsi="幼圆" w:cs="幼圆" w:hint="eastAsia"/>
        </w:rPr>
        <w:tab/>
      </w:r>
      <w:r>
        <w:rPr>
          <w:rFonts w:ascii="幼圆" w:eastAsia="幼圆" w:hAnsi="幼圆" w:cs="幼圆" w:hint="eastAsia"/>
        </w:rPr>
        <mc:AlternateContent>
          <mc:Choice Requires="wps">
            <w:drawing>
              <wp:anchor distT="0" distB="0" distL="114300" distR="114300" simplePos="0" relativeHeight="251716608" behindDoc="0" locked="0" layoutInCell="1" allowOverlap="1">
                <wp:simplePos x="0" y="0"/>
                <wp:positionH relativeFrom="column">
                  <wp:posOffset>9525</wp:posOffset>
                </wp:positionH>
                <wp:positionV relativeFrom="paragraph">
                  <wp:posOffset>192405</wp:posOffset>
                </wp:positionV>
                <wp:extent cx="0" cy="541655"/>
                <wp:effectExtent l="0" t="0" r="19050" b="11430"/>
                <wp:wrapNone/>
                <wp:docPr id="46" name="直接连接符 46"/>
                <wp:cNvGraphicFramePr/>
                <a:graphic xmlns:a="http://schemas.openxmlformats.org/drawingml/2006/main">
                  <a:graphicData uri="http://schemas.microsoft.com/office/word/2010/wordprocessingShape">
                    <wps:wsp xmlns:wps="http://schemas.microsoft.com/office/word/2010/wordprocessingShape">
                      <wps:cNvCnPr/>
                      <wps:spPr>
                        <a:xfrm>
                          <a:off x="0" y="0"/>
                          <a:ext cx="0" cy="541572"/>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46" o:spid="_x0000_s1054" style="mso-wrap-distance-bottom:0;mso-wrap-distance-left:9pt;mso-wrap-distance-right:9pt;mso-wrap-distance-top:0;position:absolute;v-text-anchor:top;z-index:251715584" from="0.75pt,15.15pt" to="0.75pt,57.8pt" fillcolor="this" stroked="t" strokecolor="black" strokeweight="1.5pt"/>
            </w:pict>
          </mc:Fallback>
        </mc:AlternateContent>
      </w:r>
    </w:p>
    <w:p>
      <w:pPr>
        <w:tabs>
          <w:tab w:val="left" w:pos="1240"/>
          <w:tab w:val="left" w:pos="4846"/>
        </w:tabs>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12512" behindDoc="0" locked="0" layoutInCell="1" allowOverlap="1">
                <wp:simplePos x="0" y="0"/>
                <wp:positionH relativeFrom="column">
                  <wp:posOffset>848360</wp:posOffset>
                </wp:positionH>
                <wp:positionV relativeFrom="paragraph">
                  <wp:posOffset>-1270</wp:posOffset>
                </wp:positionV>
                <wp:extent cx="5080" cy="1297940"/>
                <wp:effectExtent l="0" t="0" r="33020" b="16510"/>
                <wp:wrapNone/>
                <wp:docPr id="44" name="直接连接符 44"/>
                <wp:cNvGraphicFramePr/>
                <a:graphic xmlns:a="http://schemas.openxmlformats.org/drawingml/2006/main">
                  <a:graphicData uri="http://schemas.microsoft.com/office/word/2010/wordprocessingShape">
                    <wps:wsp xmlns:wps="http://schemas.microsoft.com/office/word/2010/wordprocessingShape">
                      <wps:cNvCnPr/>
                      <wps:spPr>
                        <a:xfrm>
                          <a:off x="0" y="0"/>
                          <a:ext cx="5256" cy="1298027"/>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44" o:spid="_x0000_s1055" style="mso-wrap-distance-bottom:0;mso-wrap-distance-left:9pt;mso-wrap-distance-right:9pt;mso-wrap-distance-top:0;position:absolute;v-text-anchor:top;z-index:251711488" from="66.8pt,-0.1pt" to="67.2pt,102.1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20704" behindDoc="0" locked="0" layoutInCell="1" allowOverlap="1">
                <wp:simplePos x="0" y="0"/>
                <wp:positionH relativeFrom="column">
                  <wp:posOffset>1603375</wp:posOffset>
                </wp:positionH>
                <wp:positionV relativeFrom="paragraph">
                  <wp:posOffset>-3810</wp:posOffset>
                </wp:positionV>
                <wp:extent cx="5715" cy="544195"/>
                <wp:effectExtent l="0" t="0" r="33020" b="27305"/>
                <wp:wrapNone/>
                <wp:docPr id="48" name="直接连接符 48"/>
                <wp:cNvGraphicFramePr/>
                <a:graphic xmlns:a="http://schemas.openxmlformats.org/drawingml/2006/main">
                  <a:graphicData uri="http://schemas.microsoft.com/office/word/2010/wordprocessingShape">
                    <wps:wsp xmlns:wps="http://schemas.microsoft.com/office/word/2010/wordprocessingShape">
                      <wps:cNvCnPr/>
                      <wps:spPr>
                        <a:xfrm>
                          <a:off x="0" y="0"/>
                          <a:ext cx="5678" cy="544494"/>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48" o:spid="_x0000_s1056" style="mso-wrap-distance-bottom:0;mso-wrap-distance-left:9pt;mso-wrap-distance-right:9pt;mso-wrap-distance-top:0;position:absolute;v-text-anchor:top;z-index:251719680" from="126.25pt,-0.3pt" to="126.7pt,42.5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18656" behindDoc="0" locked="0" layoutInCell="1" allowOverlap="1">
                <wp:simplePos x="0" y="0"/>
                <wp:positionH relativeFrom="column">
                  <wp:posOffset>844550</wp:posOffset>
                </wp:positionH>
                <wp:positionV relativeFrom="paragraph">
                  <wp:posOffset>27305</wp:posOffset>
                </wp:positionV>
                <wp:extent cx="0" cy="508635"/>
                <wp:effectExtent l="0" t="0" r="19050" b="24765"/>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a:off x="0" y="0"/>
                          <a:ext cx="0" cy="50863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47" o:spid="_x0000_s1057" style="mso-wrap-distance-bottom:0;mso-wrap-distance-left:9pt;mso-wrap-distance-right:9pt;mso-wrap-distance-top:0;position:absolute;v-text-anchor:top;z-index:251717632" from="66.5pt,2.15pt" to="66.5pt,42.2pt" fillcolor="this" stroked="t" strokecolor="black" strokeweight="1.5pt"/>
            </w:pict>
          </mc:Fallback>
        </mc:AlternateContent>
      </w:r>
      <w:r>
        <w:rPr>
          <w:rFonts w:ascii="幼圆" w:eastAsia="幼圆" w:hAnsi="幼圆" w:cs="幼圆" w:hint="eastAsia"/>
        </w:rPr>
        <w:tab/>
      </w:r>
      <w:r>
        <w:rPr>
          <w:rFonts w:ascii="幼圆" w:eastAsia="幼圆" w:hAnsi="幼圆" w:cs="幼圆" w:hint="eastAsia"/>
        </w:rPr>
        <w:tab/>
      </w:r>
    </w:p>
    <w:p>
      <w:pPr>
        <w:rPr>
          <w:rFonts w:ascii="幼圆" w:eastAsia="幼圆" w:hAnsi="幼圆" w:cs="幼圆" w:hint="eastAsia"/>
        </w:rPr>
      </w:pPr>
    </w:p>
    <w:p>
      <w:pPr>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22752" behindDoc="0" locked="0" layoutInCell="1" allowOverlap="1">
                <wp:simplePos x="0" y="0"/>
                <wp:positionH relativeFrom="column">
                  <wp:posOffset>9525</wp:posOffset>
                </wp:positionH>
                <wp:positionV relativeFrom="paragraph">
                  <wp:posOffset>139700</wp:posOffset>
                </wp:positionV>
                <wp:extent cx="1590040" cy="635"/>
                <wp:effectExtent l="0" t="0" r="10160" b="19050"/>
                <wp:wrapNone/>
                <wp:docPr id="50" name="直接连接符 50"/>
                <wp:cNvGraphicFramePr/>
                <a:graphic xmlns:a="http://schemas.openxmlformats.org/drawingml/2006/main">
                  <a:graphicData uri="http://schemas.microsoft.com/office/word/2010/wordprocessingShape">
                    <wps:wsp xmlns:wps="http://schemas.microsoft.com/office/word/2010/wordprocessingShape">
                      <wps:cNvCnPr/>
                      <wps:spPr>
                        <a:xfrm flipV="1">
                          <a:off x="0" y="0"/>
                          <a:ext cx="1590151" cy="332"/>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50" o:spid="_x0000_s1058" style="flip:y;mso-wrap-distance-bottom:0;mso-wrap-distance-left:9pt;mso-wrap-distance-right:9pt;mso-wrap-distance-top:0;position:absolute;v-text-anchor:top;z-index:251721728" from="0.75pt,11pt" to="125.95pt,11.05pt" fillcolor="this" stroked="t" strokecolor="black" strokeweight="1.5pt"/>
            </w:pict>
          </mc:Fallback>
        </mc:AlternateContent>
      </w:r>
    </w:p>
    <w:p>
      <w:pPr>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26848" behindDoc="0" locked="0" layoutInCell="1" allowOverlap="1">
                <wp:simplePos x="0" y="0"/>
                <wp:positionH relativeFrom="column">
                  <wp:posOffset>3545205</wp:posOffset>
                </wp:positionH>
                <wp:positionV relativeFrom="paragraph">
                  <wp:posOffset>127000</wp:posOffset>
                </wp:positionV>
                <wp:extent cx="0" cy="197485"/>
                <wp:effectExtent l="0" t="0" r="19050" b="12700"/>
                <wp:wrapNone/>
                <wp:docPr id="52" name="直接连接符 52"/>
                <wp:cNvGraphicFramePr/>
                <a:graphic xmlns:a="http://schemas.openxmlformats.org/drawingml/2006/main">
                  <a:graphicData uri="http://schemas.microsoft.com/office/word/2010/wordprocessingShape">
                    <wps:wsp xmlns:wps="http://schemas.microsoft.com/office/word/2010/wordprocessingShape">
                      <wps:cNvCnPr/>
                      <wps:spPr>
                        <a:xfrm>
                          <a:off x="0" y="0"/>
                          <a:ext cx="0" cy="197223"/>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52" o:spid="_x0000_s1059" style="mso-wrap-distance-bottom:0;mso-wrap-distance-left:9pt;mso-wrap-distance-right:9pt;mso-wrap-distance-top:0;position:absolute;v-text-anchor:top;z-index:251725824" from="279.15pt,10pt" to="279.15pt,25.5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24800" behindDoc="0" locked="0" layoutInCell="1" allowOverlap="1">
                <wp:simplePos x="0" y="0"/>
                <wp:positionH relativeFrom="column">
                  <wp:posOffset>2962275</wp:posOffset>
                </wp:positionH>
                <wp:positionV relativeFrom="paragraph">
                  <wp:posOffset>140970</wp:posOffset>
                </wp:positionV>
                <wp:extent cx="0" cy="177800"/>
                <wp:effectExtent l="0" t="0" r="19050" b="12700"/>
                <wp:wrapNone/>
                <wp:docPr id="51" name="直接连接符 51"/>
                <wp:cNvGraphicFramePr/>
                <a:graphic xmlns:a="http://schemas.openxmlformats.org/drawingml/2006/main">
                  <a:graphicData uri="http://schemas.microsoft.com/office/word/2010/wordprocessingShape">
                    <wps:wsp xmlns:wps="http://schemas.microsoft.com/office/word/2010/wordprocessingShape">
                      <wps:cNvCnPr/>
                      <wps:spPr>
                        <a:xfrm>
                          <a:off x="0" y="0"/>
                          <a:ext cx="0" cy="1778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51" o:spid="_x0000_s1060" style="mso-wrap-distance-bottom:0;mso-wrap-distance-left:9pt;mso-wrap-distance-right:9pt;mso-wrap-distance-top:0;position:absolute;v-text-anchor:top;z-index:251723776" from="233.25pt,11.1pt" to="233.25pt,25.1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30944" behindDoc="0" locked="0" layoutInCell="1" allowOverlap="1">
                <wp:simplePos x="0" y="0"/>
                <wp:positionH relativeFrom="column">
                  <wp:posOffset>4253865</wp:posOffset>
                </wp:positionH>
                <wp:positionV relativeFrom="paragraph">
                  <wp:posOffset>137160</wp:posOffset>
                </wp:positionV>
                <wp:extent cx="0" cy="182880"/>
                <wp:effectExtent l="0" t="0" r="19050" b="26670"/>
                <wp:wrapNone/>
                <wp:docPr id="54" name="直接连接符 54"/>
                <wp:cNvGraphicFramePr/>
                <a:graphic xmlns:a="http://schemas.openxmlformats.org/drawingml/2006/main">
                  <a:graphicData uri="http://schemas.microsoft.com/office/word/2010/wordprocessingShape">
                    <wps:wsp xmlns:wps="http://schemas.microsoft.com/office/word/2010/wordprocessingShape">
                      <wps:cNvCnPr/>
                      <wps:spPr>
                        <a:xfrm>
                          <a:off x="0" y="0"/>
                          <a:ext cx="0" cy="18288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54" o:spid="_x0000_s1061" style="mso-wrap-distance-bottom:0;mso-wrap-distance-left:9pt;mso-wrap-distance-right:9pt;mso-wrap-distance-top:0;position:absolute;v-text-anchor:top;z-index:251729920" from="334.95pt,10.8pt" to="334.95pt,25.2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28896" behindDoc="0" locked="0" layoutInCell="1" allowOverlap="1">
                <wp:simplePos x="0" y="0"/>
                <wp:positionH relativeFrom="column">
                  <wp:posOffset>4780280</wp:posOffset>
                </wp:positionH>
                <wp:positionV relativeFrom="paragraph">
                  <wp:posOffset>124460</wp:posOffset>
                </wp:positionV>
                <wp:extent cx="0" cy="183515"/>
                <wp:effectExtent l="0" t="0" r="19050" b="26035"/>
                <wp:wrapNone/>
                <wp:docPr id="53" name="直接连接符 53"/>
                <wp:cNvGraphicFramePr/>
                <a:graphic xmlns:a="http://schemas.openxmlformats.org/drawingml/2006/main">
                  <a:graphicData uri="http://schemas.microsoft.com/office/word/2010/wordprocessingShape">
                    <wps:wsp xmlns:wps="http://schemas.microsoft.com/office/word/2010/wordprocessingShape">
                      <wps:cNvCnPr/>
                      <wps:spPr>
                        <a:xfrm>
                          <a:off x="0" y="0"/>
                          <a:ext cx="0" cy="18351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53" o:spid="_x0000_s1062" style="mso-wrap-distance-bottom:0;mso-wrap-distance-left:9pt;mso-wrap-distance-right:9pt;mso-wrap-distance-top:0;position:absolute;v-text-anchor:top;z-index:251727872" from="376.4pt,9.8pt" to="376.4pt,24.25pt" fillcolor="this" stroked="t" strokecolor="black" strokeweight="1.5pt"/>
            </w:pict>
          </mc:Fallback>
        </mc:AlternateContent>
      </w:r>
    </w:p>
    <w:p>
      <w:pPr>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77696" behindDoc="0" locked="0" layoutInCell="1" allowOverlap="1">
                <wp:simplePos x="0" y="0"/>
                <wp:positionH relativeFrom="column">
                  <wp:posOffset>2967355</wp:posOffset>
                </wp:positionH>
                <wp:positionV relativeFrom="paragraph">
                  <wp:posOffset>128270</wp:posOffset>
                </wp:positionV>
                <wp:extent cx="1819275" cy="0"/>
                <wp:effectExtent l="0" t="0" r="9525" b="19050"/>
                <wp:wrapNone/>
                <wp:docPr id="20" name="直接连接符 20"/>
                <wp:cNvGraphicFramePr/>
                <a:graphic xmlns:a="http://schemas.openxmlformats.org/drawingml/2006/main">
                  <a:graphicData uri="http://schemas.microsoft.com/office/word/2010/wordprocessingShape">
                    <wps:wsp xmlns:wps="http://schemas.microsoft.com/office/word/2010/wordprocessingShape">
                      <wps:cNvCnPr/>
                      <wps:spPr>
                        <a:xfrm>
                          <a:off x="0" y="0"/>
                          <a:ext cx="181927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20" o:spid="_x0000_s1063" style="mso-wrap-distance-bottom:0;mso-wrap-distance-left:9pt;mso-wrap-distance-right:9pt;mso-wrap-distance-top:0;position:absolute;v-text-anchor:top;z-index:251676672" from="233.65pt,10.1pt" to="376.9pt,10.1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14560" behindDoc="0" locked="0" layoutInCell="1" allowOverlap="1">
                <wp:simplePos x="0" y="0"/>
                <wp:positionH relativeFrom="column">
                  <wp:posOffset>3912870</wp:posOffset>
                </wp:positionH>
                <wp:positionV relativeFrom="paragraph">
                  <wp:posOffset>127635</wp:posOffset>
                </wp:positionV>
                <wp:extent cx="0" cy="393700"/>
                <wp:effectExtent l="0" t="0" r="19050" b="25400"/>
                <wp:wrapNone/>
                <wp:docPr id="45" name="直接连接符 45"/>
                <wp:cNvGraphicFramePr/>
                <a:graphic xmlns:a="http://schemas.openxmlformats.org/drawingml/2006/main">
                  <a:graphicData uri="http://schemas.microsoft.com/office/word/2010/wordprocessingShape">
                    <wps:wsp xmlns:wps="http://schemas.microsoft.com/office/word/2010/wordprocessingShape">
                      <wps:cNvCnPr/>
                      <wps:spPr>
                        <a:xfrm>
                          <a:off x="0" y="0"/>
                          <a:ext cx="0" cy="3937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45" o:spid="_x0000_s1064" style="mso-wrap-distance-bottom:0;mso-wrap-distance-left:9pt;mso-wrap-distance-right:9pt;mso-wrap-distance-top:0;position:absolute;v-text-anchor:top;z-index:251713536" from="308.1pt,10.05pt" to="308.1pt,41.05pt" fillcolor="this" stroked="t" strokecolor="black" strokeweight="1.5pt"/>
            </w:pict>
          </mc:Fallback>
        </mc:AlternateContent>
      </w:r>
    </w:p>
    <w:p>
      <w:pPr>
        <w:rPr>
          <w:rFonts w:ascii="幼圆" w:eastAsia="幼圆" w:hAnsi="幼圆" w:cs="幼圆" w:hint="eastAsia"/>
        </w:rPr>
      </w:pPr>
    </w:p>
    <w:p>
      <w:pPr>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79744" behindDoc="0" locked="0" layoutInCell="1" allowOverlap="1">
                <wp:simplePos x="0" y="0"/>
                <wp:positionH relativeFrom="column">
                  <wp:posOffset>2519680</wp:posOffset>
                </wp:positionH>
                <wp:positionV relativeFrom="paragraph">
                  <wp:posOffset>119380</wp:posOffset>
                </wp:positionV>
                <wp:extent cx="0" cy="301625"/>
                <wp:effectExtent l="95250" t="0" r="57150" b="60325"/>
                <wp:wrapNone/>
                <wp:docPr id="21" name="直接箭头连接符 21"/>
                <wp:cNvGraphicFramePr/>
                <a:graphic xmlns:a="http://schemas.openxmlformats.org/drawingml/2006/main">
                  <a:graphicData uri="http://schemas.microsoft.com/office/word/2010/wordprocessingShape">
                    <wps:wsp xmlns:wps="http://schemas.microsoft.com/office/word/2010/wordprocessingShape">
                      <wps:cNvCnPr/>
                      <wps:spPr>
                        <a:xfrm>
                          <a:off x="0" y="0"/>
                          <a:ext cx="0" cy="3016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直接箭头连接符 21" o:spid="_x0000_s1065" type="#_x0000_t32" style="width:0;height:23.75pt;margin-top:9.4pt;margin-left:198.4pt;mso-wrap-distance-bottom:0;mso-wrap-distance-left:9pt;mso-wrap-distance-right:9pt;mso-wrap-distance-top:0;position:absolute;v-text-anchor:top;z-index:251678720" fillcolor="this" stroked="t" strokecolor="black" strokeweight="1.5pt">
                <v:stroke endarrow="open"/>
              </v:shape>
            </w:pict>
          </mc:Fallback>
        </mc:AlternateContent>
      </w:r>
      <w:r>
        <w:rPr>
          <w:rFonts w:ascii="幼圆" w:eastAsia="幼圆" w:hAnsi="幼圆" w:cs="幼圆" w:hint="eastAsia"/>
        </w:rPr>
        <mc:AlternateContent>
          <mc:Choice Requires="wps">
            <w:drawing>
              <wp:anchor distT="0" distB="0" distL="114300" distR="114300" simplePos="0" relativeHeight="251683840" behindDoc="0" locked="0" layoutInCell="1" allowOverlap="1">
                <wp:simplePos x="0" y="0"/>
                <wp:positionH relativeFrom="column">
                  <wp:posOffset>855980</wp:posOffset>
                </wp:positionH>
                <wp:positionV relativeFrom="paragraph">
                  <wp:posOffset>110490</wp:posOffset>
                </wp:positionV>
                <wp:extent cx="3065780" cy="12700"/>
                <wp:effectExtent l="0" t="0" r="20320" b="25400"/>
                <wp:wrapNone/>
                <wp:docPr id="23" name="直接连接符 23"/>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3065780" cy="127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23" o:spid="_x0000_s1066" style="flip:x y;mso-wrap-distance-bottom:0;mso-wrap-distance-left:9pt;mso-wrap-distance-right:9pt;mso-wrap-distance-top:0;position:absolute;v-text-anchor:top;z-index:251682816" from="67.4pt,8.7pt" to="308.8pt,9.7pt" fillcolor="this" stroked="t" strokecolor="black" strokeweight="1.5pt"/>
            </w:pict>
          </mc:Fallback>
        </mc:AlternateContent>
      </w:r>
    </w:p>
    <w:p>
      <w:pPr>
        <w:rPr>
          <w:rFonts w:ascii="幼圆" w:eastAsia="幼圆" w:hAnsi="幼圆" w:cs="幼圆" w:hint="eastAsia"/>
        </w:rPr>
      </w:pPr>
    </w:p>
    <w:p>
      <w:pPr>
        <w:pStyle w:val="Heading2"/>
        <w:ind w:firstLine="482"/>
        <w:rPr>
          <w:rFonts w:ascii="幼圆" w:eastAsia="幼圆" w:hAnsi="幼圆" w:cs="幼圆" w:hint="eastAsia"/>
        </w:rPr>
      </w:pPr>
      <w:r>
        <w:rPr>
          <w:rFonts w:ascii="幼圆" w:eastAsia="幼圆" w:hAnsi="幼圆" w:cs="幼圆" w:hint="eastAsia"/>
          <w:szCs w:val="24"/>
        </w:rPr>
        <mc:AlternateContent>
          <mc:Choice Requires="wps">
            <w:drawing>
              <wp:anchor distT="0" distB="0" distL="114300" distR="114300" simplePos="0" relativeHeight="251749376" behindDoc="0" locked="0" layoutInCell="1" allowOverlap="1">
                <wp:simplePos x="0" y="0"/>
                <wp:positionH relativeFrom="column">
                  <wp:posOffset>2522855</wp:posOffset>
                </wp:positionH>
                <wp:positionV relativeFrom="paragraph">
                  <wp:posOffset>395605</wp:posOffset>
                </wp:positionV>
                <wp:extent cx="0" cy="341630"/>
                <wp:effectExtent l="95250" t="0" r="76200" b="58420"/>
                <wp:wrapNone/>
                <wp:docPr id="17" name="直接箭头连接符 17"/>
                <wp:cNvGraphicFramePr/>
                <a:graphic xmlns:a="http://schemas.openxmlformats.org/drawingml/2006/main">
                  <a:graphicData uri="http://schemas.microsoft.com/office/word/2010/wordprocessingShape">
                    <wps:wsp xmlns:wps="http://schemas.microsoft.com/office/word/2010/wordprocessingShape">
                      <wps:cNvCnPr/>
                      <wps:spPr>
                        <a:xfrm>
                          <a:off x="0" y="0"/>
                          <a:ext cx="0" cy="341630"/>
                        </a:xfrm>
                        <a:prstGeom prst="straightConnector1">
                          <a:avLst/>
                        </a:prstGeom>
                        <a:noFill/>
                        <a:ln w="19050">
                          <a:solidFill>
                            <a:sysClr val="windowText" lastClr="000000"/>
                          </a:solidFill>
                          <a:prstDash val="solid"/>
                          <a:miter lim="800000"/>
                          <a:tailEnd type="arrow"/>
                        </a:ln>
                        <a:effectLst/>
                      </wps:spPr>
                      <wps:bodyPr/>
                    </wps:wsp>
                  </a:graphicData>
                </a:graphic>
              </wp:anchor>
            </w:drawing>
          </mc:Choice>
          <mc:Fallback>
            <w:pict>
              <v:shape id="直接箭头连接符 17" o:spid="_x0000_s1067" type="#_x0000_t32" style="width:0;height:26.9pt;margin-top:31.15pt;margin-left:198.65pt;mso-wrap-distance-bottom:0;mso-wrap-distance-left:9pt;mso-wrap-distance-right:9pt;mso-wrap-distance-top:0;position:absolute;v-text-anchor:top;z-index:251748352" filled="f" fillcolor="this" stroked="t" strokecolor="black" strokeweight="1.5pt">
                <v:stroke endarrow="open"/>
              </v:shape>
            </w:pict>
          </mc:Fallback>
        </mc:AlternateContent>
      </w:r>
      <w:r>
        <w:rPr>
          <w:rFonts w:ascii="幼圆" w:eastAsia="幼圆" w:hAnsi="幼圆" w:cs="幼圆" w:hint="eastAsia"/>
        </w:rPr>
        <mc:AlternateContent>
          <mc:Choice Requires="wps">
            <w:drawing>
              <wp:anchor distT="0" distB="0" distL="114300" distR="114300" simplePos="0" relativeHeight="251685888" behindDoc="0" locked="0" layoutInCell="1" allowOverlap="1">
                <wp:simplePos x="0" y="0"/>
                <wp:positionH relativeFrom="column">
                  <wp:posOffset>2022475</wp:posOffset>
                </wp:positionH>
                <wp:positionV relativeFrom="paragraph">
                  <wp:posOffset>24130</wp:posOffset>
                </wp:positionV>
                <wp:extent cx="1048385" cy="365760"/>
                <wp:effectExtent l="0" t="0" r="18415" b="15240"/>
                <wp:wrapNone/>
                <wp:docPr id="24" name="矩形 24"/>
                <wp:cNvGraphicFramePr/>
                <a:graphic xmlns:a="http://schemas.openxmlformats.org/drawingml/2006/main">
                  <a:graphicData uri="http://schemas.microsoft.com/office/word/2010/wordprocessingShape">
                    <wps:wsp xmlns:wps="http://schemas.microsoft.com/office/word/2010/wordprocessingShape">
                      <wps:cNvSpPr/>
                      <wps:spPr>
                        <a:xfrm>
                          <a:off x="0" y="0"/>
                          <a:ext cx="1048385" cy="365760"/>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存在的问题</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24" o:spid="_x0000_s1068" type="#_x0000_t202" style="width:82.55pt;height:28.8pt;margin-top:1.9pt;margin-left:159.25pt;mso-wrap-distance-bottom:0;mso-wrap-distance-left:9pt;mso-wrap-distance-right:9pt;mso-wrap-distance-top:0;position:absolute;v-text-anchor:middle;z-index:251684864" fillcolor="white" stroked="t" strokecolor="black" strokeweight="1pt">
                <v:textbox>
                  <w:txbxContent>
                    <w:p>
                      <w:pPr>
                        <w:jc w:val="center"/>
                      </w:pPr>
                      <w:r>
                        <w:rPr>
                          <w:rFonts w:hint="eastAsia"/>
                        </w:rPr>
                        <w:t>存在的问题</w:t>
                      </w:r>
                    </w:p>
                  </w:txbxContent>
                </v:textbox>
              </v:shape>
            </w:pict>
          </mc:Fallback>
        </mc:AlternateContent>
      </w:r>
    </w:p>
    <w:p>
      <w:pPr>
        <w:pStyle w:val="Heading2"/>
        <w:ind w:firstLine="482"/>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87936" behindDoc="0" locked="0" layoutInCell="1" allowOverlap="1">
                <wp:simplePos x="0" y="0"/>
                <wp:positionH relativeFrom="column">
                  <wp:posOffset>2067560</wp:posOffset>
                </wp:positionH>
                <wp:positionV relativeFrom="paragraph">
                  <wp:posOffset>170180</wp:posOffset>
                </wp:positionV>
                <wp:extent cx="976630" cy="357505"/>
                <wp:effectExtent l="0" t="0" r="13970" b="23495"/>
                <wp:wrapNone/>
                <wp:docPr id="26" name="矩形 26"/>
                <wp:cNvGraphicFramePr/>
                <a:graphic xmlns:a="http://schemas.openxmlformats.org/drawingml/2006/main">
                  <a:graphicData uri="http://schemas.microsoft.com/office/word/2010/wordprocessingShape">
                    <wps:wsp xmlns:wps="http://schemas.microsoft.com/office/word/2010/wordprocessingShape">
                      <wps:cNvSpPr/>
                      <wps:spPr>
                        <a:xfrm>
                          <a:off x="0" y="0"/>
                          <a:ext cx="976630" cy="35750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对策</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26" o:spid="_x0000_s1069" type="#_x0000_t202" style="width:76.9pt;height:28.15pt;margin-top:13.4pt;margin-left:162.8pt;mso-wrap-distance-bottom:0;mso-wrap-distance-left:9pt;mso-wrap-distance-right:9pt;mso-wrap-distance-top:0;position:absolute;v-text-anchor:middle;z-index:251686912" fillcolor="white" stroked="t" strokecolor="black" strokeweight="1pt">
                <v:textbox>
                  <w:txbxContent>
                    <w:p>
                      <w:pPr>
                        <w:jc w:val="center"/>
                      </w:pPr>
                      <w:r>
                        <w:rPr>
                          <w:rFonts w:hint="eastAsia"/>
                        </w:rPr>
                        <w:t>对策</w:t>
                      </w:r>
                    </w:p>
                  </w:txbxContent>
                </v:textbox>
              </v:shape>
            </w:pict>
          </mc:Fallback>
        </mc:AlternateContent>
      </w:r>
    </w:p>
    <w:p>
      <w:pPr>
        <w:pStyle w:val="Heading2"/>
        <w:ind w:firstLine="482"/>
        <w:rPr>
          <w:rFonts w:ascii="幼圆" w:eastAsia="幼圆" w:hAnsi="幼圆" w:cs="幼圆" w:hint="eastAsia"/>
        </w:rPr>
      </w:pPr>
      <w:r>
        <w:rPr>
          <w:rFonts w:ascii="幼圆" w:eastAsia="幼圆" w:hAnsi="幼圆" w:cs="幼圆" w:hint="eastAsia"/>
          <w:szCs w:val="24"/>
        </w:rPr>
        <mc:AlternateContent>
          <mc:Choice Requires="wps">
            <w:drawing>
              <wp:anchor distT="0" distB="0" distL="114300" distR="114300" simplePos="0" relativeHeight="251751424" behindDoc="0" locked="0" layoutInCell="1" allowOverlap="1">
                <wp:simplePos x="0" y="0"/>
                <wp:positionH relativeFrom="column">
                  <wp:posOffset>2522855</wp:posOffset>
                </wp:positionH>
                <wp:positionV relativeFrom="paragraph">
                  <wp:posOffset>132715</wp:posOffset>
                </wp:positionV>
                <wp:extent cx="0" cy="341630"/>
                <wp:effectExtent l="95250" t="0" r="76200" b="58420"/>
                <wp:wrapNone/>
                <wp:docPr id="28" name="直接箭头连接符 28"/>
                <wp:cNvGraphicFramePr/>
                <a:graphic xmlns:a="http://schemas.openxmlformats.org/drawingml/2006/main">
                  <a:graphicData uri="http://schemas.microsoft.com/office/word/2010/wordprocessingShape">
                    <wps:wsp xmlns:wps="http://schemas.microsoft.com/office/word/2010/wordprocessingShape">
                      <wps:cNvCnPr/>
                      <wps:spPr>
                        <a:xfrm>
                          <a:off x="0" y="0"/>
                          <a:ext cx="0" cy="341630"/>
                        </a:xfrm>
                        <a:prstGeom prst="straightConnector1">
                          <a:avLst/>
                        </a:prstGeom>
                        <a:noFill/>
                        <a:ln w="19050">
                          <a:solidFill>
                            <a:sysClr val="windowText" lastClr="000000"/>
                          </a:solidFill>
                          <a:prstDash val="solid"/>
                          <a:miter lim="800000"/>
                          <a:tailEnd type="arrow"/>
                        </a:ln>
                        <a:effectLst/>
                      </wps:spPr>
                      <wps:bodyPr/>
                    </wps:wsp>
                  </a:graphicData>
                </a:graphic>
              </wp:anchor>
            </w:drawing>
          </mc:Choice>
          <mc:Fallback>
            <w:pict>
              <v:shape id="直接箭头连接符 28" o:spid="_x0000_s1070" type="#_x0000_t32" style="width:0;height:26.9pt;margin-top:10.45pt;margin-left:198.65pt;mso-wrap-distance-bottom:0;mso-wrap-distance-left:9pt;mso-wrap-distance-right:9pt;mso-wrap-distance-top:0;position:absolute;v-text-anchor:top;z-index:251750400" filled="f" fillcolor="this" stroked="t" strokecolor="black" strokeweight="1.5pt">
                <v:stroke endarrow="open"/>
              </v:shape>
            </w:pict>
          </mc:Fallback>
        </mc:AlternateContent>
      </w:r>
    </w:p>
    <w:p>
      <w:pPr>
        <w:pStyle w:val="Heading2"/>
        <w:ind w:firstLine="482"/>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59616" behindDoc="0" locked="0" layoutInCell="1" allowOverlap="1">
                <wp:simplePos x="0" y="0"/>
                <wp:positionH relativeFrom="column">
                  <wp:posOffset>3166110</wp:posOffset>
                </wp:positionH>
                <wp:positionV relativeFrom="paragraph">
                  <wp:posOffset>60325</wp:posOffset>
                </wp:positionV>
                <wp:extent cx="0" cy="341630"/>
                <wp:effectExtent l="0" t="0" r="19050" b="20955"/>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a:off x="0" y="0"/>
                          <a:ext cx="0" cy="341586"/>
                        </a:xfrm>
                        <a:prstGeom prst="line">
                          <a:avLst/>
                        </a:prstGeom>
                        <a:noFill/>
                        <a:ln w="19050">
                          <a:solidFill>
                            <a:sysClr val="windowText" lastClr="000000"/>
                          </a:solidFill>
                          <a:prstDash val="solid"/>
                          <a:miter lim="800000"/>
                        </a:ln>
                        <a:effectLst/>
                      </wps:spPr>
                      <wps:bodyPr/>
                    </wps:wsp>
                  </a:graphicData>
                </a:graphic>
              </wp:anchor>
            </w:drawing>
          </mc:Choice>
          <mc:Fallback>
            <w:pict>
              <v:line id="直接连接符 49" o:spid="_x0000_s1071" style="mso-wrap-distance-bottom:0;mso-wrap-distance-left:9pt;mso-wrap-distance-right:9pt;mso-wrap-distance-top:0;position:absolute;v-text-anchor:top;z-index:251758592" from="249.3pt,4.75pt" to="249.3pt,31.6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53472" behindDoc="0" locked="0" layoutInCell="1" allowOverlap="1">
                <wp:simplePos x="0" y="0"/>
                <wp:positionH relativeFrom="column">
                  <wp:posOffset>907415</wp:posOffset>
                </wp:positionH>
                <wp:positionV relativeFrom="paragraph">
                  <wp:posOffset>59055</wp:posOffset>
                </wp:positionV>
                <wp:extent cx="3065780" cy="12700"/>
                <wp:effectExtent l="0" t="0" r="20320" b="25400"/>
                <wp:wrapNone/>
                <wp:docPr id="33" name="直接连接符 33"/>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3065780" cy="12700"/>
                        </a:xfrm>
                        <a:prstGeom prst="line">
                          <a:avLst/>
                        </a:prstGeom>
                        <a:noFill/>
                        <a:ln w="19050">
                          <a:solidFill>
                            <a:sysClr val="windowText" lastClr="000000"/>
                          </a:solidFill>
                          <a:prstDash val="solid"/>
                          <a:miter lim="800000"/>
                        </a:ln>
                        <a:effectLst/>
                      </wps:spPr>
                      <wps:bodyPr/>
                    </wps:wsp>
                  </a:graphicData>
                </a:graphic>
              </wp:anchor>
            </w:drawing>
          </mc:Choice>
          <mc:Fallback>
            <w:pict>
              <v:line id="直接连接符 33" o:spid="_x0000_s1072" style="flip:x y;mso-wrap-distance-bottom:0;mso-wrap-distance-left:9pt;mso-wrap-distance-right:9pt;mso-wrap-distance-top:0;position:absolute;v-text-anchor:top;z-index:251752448" from="71.45pt,4.65pt" to="312.85pt,5.6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55520" behindDoc="0" locked="0" layoutInCell="1" allowOverlap="1">
                <wp:simplePos x="0" y="0"/>
                <wp:positionH relativeFrom="column">
                  <wp:posOffset>906145</wp:posOffset>
                </wp:positionH>
                <wp:positionV relativeFrom="paragraph">
                  <wp:posOffset>65405</wp:posOffset>
                </wp:positionV>
                <wp:extent cx="0" cy="330835"/>
                <wp:effectExtent l="0" t="0" r="19050" b="12065"/>
                <wp:wrapNone/>
                <wp:docPr id="41" name="直接连接符 41"/>
                <wp:cNvGraphicFramePr/>
                <a:graphic xmlns:a="http://schemas.openxmlformats.org/drawingml/2006/main">
                  <a:graphicData uri="http://schemas.microsoft.com/office/word/2010/wordprocessingShape">
                    <wps:wsp xmlns:wps="http://schemas.microsoft.com/office/word/2010/wordprocessingShape">
                      <wps:cNvCnPr/>
                      <wps:spPr>
                        <a:xfrm>
                          <a:off x="0" y="0"/>
                          <a:ext cx="0" cy="331076"/>
                        </a:xfrm>
                        <a:prstGeom prst="line">
                          <a:avLst/>
                        </a:prstGeom>
                        <a:noFill/>
                        <a:ln w="19050">
                          <a:solidFill>
                            <a:sysClr val="windowText" lastClr="000000"/>
                          </a:solidFill>
                          <a:prstDash val="solid"/>
                          <a:miter lim="800000"/>
                        </a:ln>
                        <a:effectLst/>
                      </wps:spPr>
                      <wps:bodyPr/>
                    </wps:wsp>
                  </a:graphicData>
                </a:graphic>
              </wp:anchor>
            </w:drawing>
          </mc:Choice>
          <mc:Fallback>
            <w:pict>
              <v:line id="直接连接符 41" o:spid="_x0000_s1073" style="mso-wrap-distance-bottom:0;mso-wrap-distance-left:9pt;mso-wrap-distance-right:9pt;mso-wrap-distance-top:0;position:absolute;v-text-anchor:top;z-index:251754496" from="71.35pt,5.15pt" to="71.35pt,31.2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61664" behindDoc="0" locked="0" layoutInCell="1" allowOverlap="1">
                <wp:simplePos x="0" y="0"/>
                <wp:positionH relativeFrom="column">
                  <wp:posOffset>3983355</wp:posOffset>
                </wp:positionH>
                <wp:positionV relativeFrom="paragraph">
                  <wp:posOffset>66675</wp:posOffset>
                </wp:positionV>
                <wp:extent cx="0" cy="316230"/>
                <wp:effectExtent l="0" t="0" r="19050" b="26670"/>
                <wp:wrapNone/>
                <wp:docPr id="60" name="直接连接符 60"/>
                <wp:cNvGraphicFramePr/>
                <a:graphic xmlns:a="http://schemas.openxmlformats.org/drawingml/2006/main">
                  <a:graphicData uri="http://schemas.microsoft.com/office/word/2010/wordprocessingShape">
                    <wps:wsp xmlns:wps="http://schemas.microsoft.com/office/word/2010/wordprocessingShape">
                      <wps:cNvCnPr/>
                      <wps:spPr>
                        <a:xfrm>
                          <a:off x="0" y="0"/>
                          <a:ext cx="0" cy="316230"/>
                        </a:xfrm>
                        <a:prstGeom prst="line">
                          <a:avLst/>
                        </a:prstGeom>
                        <a:noFill/>
                        <a:ln w="19050">
                          <a:solidFill>
                            <a:sysClr val="windowText" lastClr="000000"/>
                          </a:solidFill>
                          <a:prstDash val="solid"/>
                          <a:miter lim="800000"/>
                        </a:ln>
                        <a:effectLst/>
                      </wps:spPr>
                      <wps:bodyPr/>
                    </wps:wsp>
                  </a:graphicData>
                </a:graphic>
              </wp:anchor>
            </w:drawing>
          </mc:Choice>
          <mc:Fallback>
            <w:pict>
              <v:line id="直接连接符 60" o:spid="_x0000_s1074" style="mso-wrap-distance-bottom:0;mso-wrap-distance-left:9pt;mso-wrap-distance-right:9pt;mso-wrap-distance-top:0;position:absolute;v-text-anchor:top;z-index:251760640" from="313.65pt,5.25pt" to="313.65pt,30.15pt" fillcolor="this" stroked="t" strokecolor="black" strokeweight="1.5pt"/>
            </w:pict>
          </mc:Fallback>
        </mc:AlternateContent>
      </w:r>
      <w:r>
        <w:rPr>
          <w:rFonts w:ascii="幼圆" w:eastAsia="幼圆" w:hAnsi="幼圆" w:cs="幼圆" w:hint="eastAsia"/>
        </w:rPr>
        <mc:AlternateContent>
          <mc:Choice Requires="wps">
            <w:drawing>
              <wp:anchor distT="0" distB="0" distL="114300" distR="114300" simplePos="0" relativeHeight="251757568" behindDoc="0" locked="0" layoutInCell="1" allowOverlap="1">
                <wp:simplePos x="0" y="0"/>
                <wp:positionH relativeFrom="column">
                  <wp:posOffset>1796415</wp:posOffset>
                </wp:positionH>
                <wp:positionV relativeFrom="paragraph">
                  <wp:posOffset>70485</wp:posOffset>
                </wp:positionV>
                <wp:extent cx="0" cy="316230"/>
                <wp:effectExtent l="0" t="0" r="19050" b="26670"/>
                <wp:wrapNone/>
                <wp:docPr id="43" name="直接连接符 43"/>
                <wp:cNvGraphicFramePr/>
                <a:graphic xmlns:a="http://schemas.openxmlformats.org/drawingml/2006/main">
                  <a:graphicData uri="http://schemas.microsoft.com/office/word/2010/wordprocessingShape">
                    <wps:wsp xmlns:wps="http://schemas.microsoft.com/office/word/2010/wordprocessingShape">
                      <wps:cNvCnPr/>
                      <wps:spPr>
                        <a:xfrm>
                          <a:off x="0" y="0"/>
                          <a:ext cx="0" cy="316230"/>
                        </a:xfrm>
                        <a:prstGeom prst="line">
                          <a:avLst/>
                        </a:prstGeom>
                        <a:noFill/>
                        <a:ln w="19050">
                          <a:solidFill>
                            <a:sysClr val="windowText" lastClr="000000"/>
                          </a:solidFill>
                          <a:prstDash val="solid"/>
                          <a:miter lim="800000"/>
                        </a:ln>
                        <a:effectLst/>
                      </wps:spPr>
                      <wps:bodyPr/>
                    </wps:wsp>
                  </a:graphicData>
                </a:graphic>
              </wp:anchor>
            </w:drawing>
          </mc:Choice>
          <mc:Fallback>
            <w:pict>
              <v:line id="直接连接符 43" o:spid="_x0000_s1075" style="mso-wrap-distance-bottom:0;mso-wrap-distance-left:9pt;mso-wrap-distance-right:9pt;mso-wrap-distance-top:0;position:absolute;v-text-anchor:top;z-index:251756544" from="141.45pt,5.55pt" to="141.45pt,30.45pt" fillcolor="this" stroked="t" strokecolor="black" strokeweight="1.5pt"/>
            </w:pict>
          </mc:Fallback>
        </mc:AlternateContent>
      </w:r>
    </w:p>
    <w:p>
      <w:pPr>
        <w:pStyle w:val="Heading2"/>
        <w:ind w:firstLine="482"/>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69856" behindDoc="0" locked="0" layoutInCell="1" allowOverlap="1">
                <wp:simplePos x="0" y="0"/>
                <wp:positionH relativeFrom="column">
                  <wp:posOffset>3811270</wp:posOffset>
                </wp:positionH>
                <wp:positionV relativeFrom="paragraph">
                  <wp:posOffset>-5080</wp:posOffset>
                </wp:positionV>
                <wp:extent cx="325755" cy="1272540"/>
                <wp:effectExtent l="0" t="0" r="17145" b="22860"/>
                <wp:wrapNone/>
                <wp:docPr id="65" name="矩形 65"/>
                <wp:cNvGraphicFramePr/>
                <a:graphic xmlns:a="http://schemas.openxmlformats.org/drawingml/2006/main">
                  <a:graphicData uri="http://schemas.microsoft.com/office/word/2010/wordprocessingShape">
                    <wps:wsp xmlns:wps="http://schemas.microsoft.com/office/word/2010/wordprocessingShape">
                      <wps:cNvSpPr/>
                      <wps:spPr>
                        <a:xfrm>
                          <a:off x="0" y="0"/>
                          <a:ext cx="325755" cy="1272540"/>
                        </a:xfrm>
                        <a:prstGeom prst="rect">
                          <a:avLst/>
                        </a:prstGeom>
                        <a:solidFill>
                          <a:sysClr val="window" lastClr="CCE8CF"/>
                        </a:solidFill>
                        <a:ln w="12700">
                          <a:solidFill>
                            <a:sysClr val="windowText" lastClr="000000"/>
                          </a:solidFill>
                          <a:prstDash val="solid"/>
                          <a:miter lim="800000"/>
                        </a:ln>
                        <a:effectLst/>
                      </wps:spPr>
                      <wps:txbx>
                        <w:txbxContent>
                          <w:p>
                            <w:r>
                              <w:rPr>
                                <w:rFonts w:hint="eastAsia"/>
                              </w:rPr>
                              <w:t>核心竞争力</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5" o:spid="_x0000_s1076" type="#_x0000_t202" style="width:25.65pt;height:100.2pt;margin-top:-0.4pt;margin-left:300.1pt;mso-wrap-distance-bottom:0;mso-wrap-distance-left:9pt;mso-wrap-distance-right:9pt;mso-wrap-distance-top:0;position:absolute;v-text-anchor:middle;z-index:251768832" fillcolor="white" stroked="t" strokecolor="black" strokeweight="1pt">
                <v:textbox>
                  <w:txbxContent>
                    <w:p>
                      <w:r>
                        <w:rPr>
                          <w:rFonts w:hint="eastAsia"/>
                        </w:rPr>
                        <w:t>核心竞争力</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67808" behindDoc="0" locked="0" layoutInCell="1" allowOverlap="1">
                <wp:simplePos x="0" y="0"/>
                <wp:positionH relativeFrom="column">
                  <wp:posOffset>3007995</wp:posOffset>
                </wp:positionH>
                <wp:positionV relativeFrom="paragraph">
                  <wp:posOffset>12065</wp:posOffset>
                </wp:positionV>
                <wp:extent cx="325755" cy="1272540"/>
                <wp:effectExtent l="0" t="0" r="17145" b="22860"/>
                <wp:wrapNone/>
                <wp:docPr id="64" name="矩形 64"/>
                <wp:cNvGraphicFramePr/>
                <a:graphic xmlns:a="http://schemas.openxmlformats.org/drawingml/2006/main">
                  <a:graphicData uri="http://schemas.microsoft.com/office/word/2010/wordprocessingShape">
                    <wps:wsp xmlns:wps="http://schemas.microsoft.com/office/word/2010/wordprocessingShape">
                      <wps:cNvSpPr/>
                      <wps:spPr>
                        <a:xfrm>
                          <a:off x="0" y="0"/>
                          <a:ext cx="325755" cy="1272540"/>
                        </a:xfrm>
                        <a:prstGeom prst="rect">
                          <a:avLst/>
                        </a:prstGeom>
                        <a:solidFill>
                          <a:sysClr val="window" lastClr="CCE8CF"/>
                        </a:solidFill>
                        <a:ln w="12700">
                          <a:solidFill>
                            <a:sysClr val="windowText" lastClr="000000"/>
                          </a:solidFill>
                          <a:prstDash val="solid"/>
                          <a:miter lim="800000"/>
                        </a:ln>
                        <a:effectLst/>
                      </wps:spPr>
                      <wps:txbx>
                        <w:txbxContent>
                          <w:p>
                            <w:r>
                              <w:rPr>
                                <w:rFonts w:hint="eastAsia"/>
                              </w:rPr>
                              <w:t>应收账款监管</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4" o:spid="_x0000_s1077" type="#_x0000_t202" style="width:25.65pt;height:100.2pt;margin-top:0.95pt;margin-left:236.85pt;mso-wrap-distance-bottom:0;mso-wrap-distance-left:9pt;mso-wrap-distance-right:9pt;mso-wrap-distance-top:0;position:absolute;v-text-anchor:middle;z-index:251766784" fillcolor="white" stroked="t" strokecolor="black" strokeweight="1pt">
                <v:textbox>
                  <w:txbxContent>
                    <w:p>
                      <w:r>
                        <w:rPr>
                          <w:rFonts w:hint="eastAsia"/>
                        </w:rPr>
                        <w:t>应收账款监管</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65760" behindDoc="0" locked="0" layoutInCell="1" allowOverlap="1">
                <wp:simplePos x="0" y="0"/>
                <wp:positionH relativeFrom="column">
                  <wp:posOffset>1653540</wp:posOffset>
                </wp:positionH>
                <wp:positionV relativeFrom="paragraph">
                  <wp:posOffset>3175</wp:posOffset>
                </wp:positionV>
                <wp:extent cx="277495" cy="1272540"/>
                <wp:effectExtent l="0" t="0" r="27305" b="22860"/>
                <wp:wrapNone/>
                <wp:docPr id="63" name="矩形 63"/>
                <wp:cNvGraphicFramePr/>
                <a:graphic xmlns:a="http://schemas.openxmlformats.org/drawingml/2006/main">
                  <a:graphicData uri="http://schemas.microsoft.com/office/word/2010/wordprocessingShape">
                    <wps:wsp xmlns:wps="http://schemas.microsoft.com/office/word/2010/wordprocessingShape">
                      <wps:cNvSpPr/>
                      <wps:spPr>
                        <a:xfrm>
                          <a:off x="0" y="0"/>
                          <a:ext cx="277495" cy="1272540"/>
                        </a:xfrm>
                        <a:prstGeom prst="rect">
                          <a:avLst/>
                        </a:prstGeom>
                        <a:solidFill>
                          <a:sysClr val="window" lastClr="CCE8CF"/>
                        </a:solidFill>
                        <a:ln w="12700">
                          <a:solidFill>
                            <a:sysClr val="windowText" lastClr="000000"/>
                          </a:solidFill>
                          <a:prstDash val="solid"/>
                          <a:miter lim="800000"/>
                        </a:ln>
                        <a:effectLst/>
                      </wps:spPr>
                      <wps:txbx>
                        <w:txbxContent>
                          <w:p>
                            <w:pPr>
                              <w:jc w:val="center"/>
                            </w:pPr>
                            <w:r>
                              <w:rPr>
                                <w:rFonts w:hint="eastAsia"/>
                              </w:rPr>
                              <w:t>行业创新战略</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3" o:spid="_x0000_s1078" type="#_x0000_t202" style="width:21.85pt;height:100.2pt;margin-top:0.25pt;margin-left:130.2pt;mso-wrap-distance-bottom:0;mso-wrap-distance-left:9pt;mso-wrap-distance-right:9pt;mso-wrap-distance-top:0;position:absolute;v-text-anchor:middle;z-index:251764736" fillcolor="white" stroked="t" strokecolor="black" strokeweight="1pt">
                <v:textbox>
                  <w:txbxContent>
                    <w:p>
                      <w:pPr>
                        <w:jc w:val="center"/>
                      </w:pPr>
                      <w:r>
                        <w:rPr>
                          <w:rFonts w:hint="eastAsia"/>
                        </w:rPr>
                        <w:t>行业创新战略</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63712" behindDoc="0" locked="0" layoutInCell="1" allowOverlap="1">
                <wp:simplePos x="0" y="0"/>
                <wp:positionH relativeFrom="column">
                  <wp:posOffset>748030</wp:posOffset>
                </wp:positionH>
                <wp:positionV relativeFrom="paragraph">
                  <wp:posOffset>7620</wp:posOffset>
                </wp:positionV>
                <wp:extent cx="325755" cy="1272540"/>
                <wp:effectExtent l="0" t="0" r="17145" b="22860"/>
                <wp:wrapNone/>
                <wp:docPr id="62" name="矩形 62"/>
                <wp:cNvGraphicFramePr/>
                <a:graphic xmlns:a="http://schemas.openxmlformats.org/drawingml/2006/main">
                  <a:graphicData uri="http://schemas.microsoft.com/office/word/2010/wordprocessingShape">
                    <wps:wsp xmlns:wps="http://schemas.microsoft.com/office/word/2010/wordprocessingShape">
                      <wps:cNvSpPr/>
                      <wps:spPr>
                        <a:xfrm>
                          <a:off x="0" y="0"/>
                          <a:ext cx="325755" cy="1272540"/>
                        </a:xfrm>
                        <a:prstGeom prst="rect">
                          <a:avLst/>
                        </a:prstGeom>
                        <a:solidFill>
                          <a:sysClr val="window" lastClr="CCE8CF"/>
                        </a:solidFill>
                        <a:ln w="12700">
                          <a:solidFill>
                            <a:sysClr val="windowText" lastClr="000000"/>
                          </a:solidFill>
                          <a:prstDash val="solid"/>
                          <a:miter lim="800000"/>
                        </a:ln>
                        <a:effectLst/>
                      </wps:spPr>
                      <wps:txbx>
                        <w:txbxContent>
                          <w:p>
                            <w:r>
                              <w:rPr>
                                <w:rFonts w:hint="eastAsia"/>
                              </w:rPr>
                              <w:t>提高主业占比</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2" o:spid="_x0000_s1079" type="#_x0000_t202" style="width:25.65pt;height:100.2pt;margin-top:0.6pt;margin-left:58.9pt;mso-wrap-distance-bottom:0;mso-wrap-distance-left:9pt;mso-wrap-distance-right:9pt;mso-wrap-distance-top:0;position:absolute;v-text-anchor:middle;z-index:251762688" fillcolor="white" stroked="t" strokecolor="black" strokeweight="1pt">
                <v:textbox>
                  <w:txbxContent>
                    <w:p>
                      <w:r>
                        <w:rPr>
                          <w:rFonts w:hint="eastAsia"/>
                        </w:rPr>
                        <w:t>提高主业占比</w:t>
                      </w:r>
                    </w:p>
                  </w:txbxContent>
                </v:textbox>
              </v:shape>
            </w:pict>
          </mc:Fallback>
        </mc:AlternateContent>
      </w: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sectPr>
          <w:footerReference w:type="default" r:id="rId14"/>
          <w:footerReference w:type="first" r:id="rId15"/>
          <w:type w:val="nextPage"/>
          <w:pgSz w:w="11906" w:h="16838"/>
          <w:pgMar w:top="1440" w:right="1800" w:bottom="1440" w:left="1800" w:header="851" w:footer="992" w:gutter="0"/>
          <w:pgNumType w:start="3"/>
          <w:cols w:num="1" w:space="425"/>
          <w:titlePg w:val="0"/>
          <w:docGrid w:type="lines" w:linePitch="312" w:charSpace="0"/>
        </w:sectPr>
      </w:pPr>
    </w:p>
    <w:p>
      <w:pPr>
        <w:rPr>
          <w:rFonts w:ascii="幼圆" w:eastAsia="幼圆" w:hAnsi="幼圆" w:cs="幼圆" w:hint="eastAsia"/>
        </w:rPr>
      </w:pPr>
    </w:p>
    <w:p>
      <w:pPr>
        <w:jc w:val="center"/>
        <w:rPr>
          <w:rFonts w:ascii="幼圆" w:eastAsia="幼圆" w:hAnsi="幼圆" w:cs="幼圆" w:hint="eastAsia"/>
          <w:b/>
          <w:bCs/>
        </w:rPr>
      </w:pPr>
      <w:r>
        <w:rPr>
          <w:rFonts w:ascii="幼圆" w:eastAsia="幼圆" w:hAnsi="幼圆" w:cs="幼圆" w:hint="eastAsia"/>
          <w:b/>
          <w:bCs/>
        </w:rPr>
        <w:t>图2.</w:t>
      </w:r>
      <w:r>
        <w:rPr>
          <w:rFonts w:ascii="幼圆" w:eastAsia="幼圆" w:hAnsi="幼圆" w:cs="幼圆" w:hint="eastAsia"/>
          <w:b/>
          <w:bCs/>
        </w:rPr>
        <w:t>1</w:t>
      </w:r>
      <w:r>
        <w:rPr>
          <w:rFonts w:ascii="幼圆" w:eastAsia="幼圆" w:hAnsi="幼圆" w:cs="幼圆" w:hint="eastAsia"/>
          <w:b/>
          <w:bCs/>
        </w:rPr>
        <w:t>研究思路图</w:t>
      </w:r>
    </w:p>
    <w:p>
      <w:pPr>
        <w:pStyle w:val="Heading2"/>
        <w:ind w:firstLine="482"/>
        <w:rPr>
          <w:rFonts w:ascii="幼圆" w:eastAsia="幼圆" w:hAnsi="幼圆" w:cs="幼圆" w:hint="eastAsia"/>
        </w:rPr>
      </w:pPr>
      <w:r>
        <w:rPr>
          <w:rFonts w:ascii="幼圆" w:eastAsia="幼圆" w:hAnsi="幼圆" w:cs="幼圆" w:hint="eastAsia"/>
        </w:rPr>
        <w:t>（三）研究方法</w:t>
      </w:r>
      <w:bookmarkEnd w:id="6"/>
    </w:p>
    <w:p>
      <w:pPr>
        <w:spacing w:line="360" w:lineRule="auto"/>
        <w:ind w:firstLine="200"/>
        <w:rPr>
          <w:rFonts w:ascii="幼圆" w:eastAsia="幼圆" w:hAnsi="幼圆" w:cs="幼圆" w:hint="eastAsia"/>
          <w:sz w:val="24"/>
          <w:szCs w:val="24"/>
        </w:rPr>
      </w:pPr>
      <w:r>
        <w:rPr>
          <w:rFonts w:ascii="幼圆" w:eastAsia="幼圆" w:hAnsi="幼圆" w:cs="幼圆" w:hint="eastAsia"/>
          <w:sz w:val="24"/>
          <w:szCs w:val="24"/>
        </w:rPr>
        <w:t>1.文献研究法：在中国知网和相关的会计类期刊和高校学报上下载相关文献，在阅读的过程中进行筛选，仔细阅读文献然后分析其中的理论框架，整合信息来展开研究。</w:t>
      </w:r>
    </w:p>
    <w:p>
      <w:pPr>
        <w:spacing w:line="360" w:lineRule="auto"/>
        <w:ind w:firstLine="200"/>
        <w:rPr>
          <w:rFonts w:ascii="幼圆" w:eastAsia="幼圆" w:hAnsi="幼圆" w:cs="幼圆" w:hint="eastAsia"/>
          <w:sz w:val="24"/>
          <w:szCs w:val="24"/>
        </w:rPr>
      </w:pPr>
      <w:r>
        <w:rPr>
          <w:rFonts w:ascii="幼圆" w:eastAsia="幼圆" w:hAnsi="幼圆" w:cs="幼圆" w:hint="eastAsia"/>
          <w:sz w:val="24"/>
          <w:szCs w:val="24"/>
        </w:rPr>
        <w:t>2.案例分析法：通过分析郑州华晶金刚石股份有限公司2015到2019 年的盈利质量情况，详细分析有关的财务报表和财务数据。了解、整理和分析豫金刚石是如何连续三年虚增利润数，通过盈利质量分析得出这些造假的数据如何利用相关财务指标来体现出来。</w:t>
      </w:r>
    </w:p>
    <w:p>
      <w:pPr>
        <w:spacing w:line="360" w:lineRule="auto"/>
        <w:ind w:firstLine="200"/>
        <w:rPr>
          <w:rFonts w:ascii="幼圆" w:eastAsia="幼圆" w:hAnsi="幼圆" w:cs="幼圆" w:hint="eastAsia"/>
          <w:sz w:val="24"/>
          <w:szCs w:val="24"/>
        </w:rPr>
      </w:pPr>
      <w:r>
        <w:rPr>
          <w:rFonts w:ascii="幼圆" w:eastAsia="幼圆" w:hAnsi="幼圆" w:cs="幼圆" w:hint="eastAsia"/>
          <w:sz w:val="24"/>
          <w:szCs w:val="24"/>
        </w:rPr>
        <w:t>3.规范分析法：本文通过查找与评估指标有关的文献</w:t>
      </w:r>
      <w:r>
        <w:rPr>
          <w:rFonts w:ascii="幼圆" w:eastAsia="幼圆" w:hAnsi="幼圆" w:cs="幼圆" w:hint="eastAsia"/>
          <w:sz w:val="24"/>
          <w:szCs w:val="24"/>
        </w:rPr>
        <w:t>,主要从企业稳定性、成长性、现金保障性、盈利性这四个评估指标规范化地开展盈利质量分析,发现了盈利质量存在的一些问题然后有针对性地研究并提出了相应的解决措施。</w:t>
      </w:r>
    </w:p>
    <w:p>
      <w:pPr>
        <w:pStyle w:val="Heading2"/>
        <w:ind w:firstLine="482"/>
        <w:rPr>
          <w:rFonts w:ascii="幼圆" w:eastAsia="幼圆" w:hAnsi="幼圆" w:cs="幼圆" w:hint="eastAsia"/>
        </w:rPr>
      </w:pPr>
      <w:r>
        <w:rPr>
          <w:rFonts w:ascii="幼圆" w:eastAsia="幼圆" w:hAnsi="幼圆" w:cs="幼圆" w:hint="eastAsia"/>
        </w:rPr>
        <w:t>（四）选题的特色及创新点</w:t>
      </w:r>
    </w:p>
    <w:p>
      <w:pPr>
        <w:spacing w:line="360" w:lineRule="auto"/>
        <w:ind w:firstLine="200"/>
        <w:rPr>
          <w:rFonts w:ascii="幼圆" w:eastAsia="幼圆" w:hAnsi="幼圆" w:cs="幼圆" w:hint="eastAsia"/>
          <w:sz w:val="24"/>
          <w:szCs w:val="24"/>
        </w:rPr>
      </w:pPr>
      <w:r>
        <w:rPr>
          <w:rFonts w:ascii="幼圆" w:eastAsia="幼圆" w:hAnsi="幼圆" w:cs="幼圆" w:hint="eastAsia"/>
          <w:sz w:val="24"/>
          <w:szCs w:val="24"/>
        </w:rPr>
        <w:t>1.研究角度上的创新。国内外选题针对上市公司的盈利质量相关的研究不是特别多</w:t>
      </w:r>
      <w:r>
        <w:rPr>
          <w:rFonts w:ascii="幼圆" w:eastAsia="幼圆" w:hAnsi="幼圆" w:cs="幼圆" w:hint="eastAsia"/>
          <w:sz w:val="24"/>
          <w:szCs w:val="24"/>
        </w:rPr>
        <w:t>,还未形成一套相对完备的研究体系,体现了本文选题具有一定的特色。阅读对于提高中小企业上市公司盈利质量进行研究的有关文献，案例选取豫金刚石这一出现重大财务造假甚至面临退市风险的几乎没有,可能是论文的创新点。</w:t>
      </w:r>
    </w:p>
    <w:p>
      <w:pPr>
        <w:spacing w:line="360" w:lineRule="auto"/>
        <w:ind w:firstLine="200"/>
        <w:rPr>
          <w:rFonts w:ascii="幼圆" w:eastAsia="幼圆" w:hAnsi="幼圆" w:cs="幼圆" w:hint="eastAsia"/>
          <w:sz w:val="24"/>
          <w:szCs w:val="24"/>
        </w:rPr>
      </w:pPr>
      <w:r>
        <w:rPr>
          <w:rFonts w:ascii="幼圆" w:eastAsia="幼圆" w:hAnsi="幼圆" w:cs="幼圆" w:hint="eastAsia"/>
          <w:sz w:val="24"/>
          <w:szCs w:val="24"/>
        </w:rPr>
        <w:t>2.变量选择上的创新。以往所选择的研究方向大多都是从一个比较单一的角度</w:t>
      </w:r>
      <w:r>
        <w:rPr>
          <w:rFonts w:ascii="幼圆" w:eastAsia="幼圆" w:hAnsi="幼圆" w:cs="幼圆" w:hint="eastAsia"/>
          <w:sz w:val="24"/>
          <w:szCs w:val="24"/>
        </w:rPr>
        <w:t>,本文主要是从其盈利的稳定性、成长性、现金流的保障性和盈利</w:t>
      </w:r>
      <w:r>
        <w:rPr>
          <w:rFonts w:ascii="幼圆" w:eastAsia="幼圆" w:hAnsi="幼圆" w:cs="幼圆" w:hint="eastAsia"/>
          <w:sz w:val="24"/>
          <w:szCs w:val="24"/>
        </w:rPr>
        <w:t>性</w:t>
      </w:r>
      <w:r>
        <w:rPr>
          <w:rFonts w:ascii="幼圆" w:eastAsia="幼圆" w:hAnsi="幼圆" w:cs="幼圆" w:hint="eastAsia"/>
          <w:sz w:val="24"/>
          <w:szCs w:val="24"/>
        </w:rPr>
        <w:t>四个维度方面进行了分析,较为客观和全面。</w:t>
      </w:r>
    </w:p>
    <w:p>
      <w:pPr>
        <w:pStyle w:val="Heading1"/>
        <w:rPr>
          <w:rFonts w:ascii="幼圆" w:eastAsia="幼圆" w:hAnsi="幼圆" w:cs="幼圆" w:hint="eastAsia"/>
        </w:rPr>
      </w:pPr>
      <w:bookmarkStart w:id="7" w:name="_Toc67329950"/>
      <w:r>
        <w:rPr>
          <w:rFonts w:ascii="幼圆" w:eastAsia="幼圆" w:hAnsi="幼圆" w:cs="幼圆" w:hint="eastAsia"/>
        </w:rPr>
        <w:t>二、上市公司盈利质量的基础理论</w:t>
      </w:r>
      <w:bookmarkEnd w:id="7"/>
    </w:p>
    <w:p>
      <w:pPr>
        <w:pStyle w:val="Heading2"/>
        <w:ind w:firstLine="482"/>
        <w:rPr>
          <w:rFonts w:ascii="幼圆" w:eastAsia="幼圆" w:hAnsi="幼圆" w:cs="幼圆" w:hint="eastAsia"/>
        </w:rPr>
      </w:pPr>
      <w:bookmarkStart w:id="8" w:name="_Toc67329951"/>
      <w:r>
        <w:rPr>
          <w:rFonts w:ascii="幼圆" w:eastAsia="幼圆" w:hAnsi="幼圆" w:cs="幼圆" w:hint="eastAsia"/>
        </w:rPr>
        <w:t>（一）盈利质量的</w:t>
      </w:r>
      <w:bookmarkEnd w:id="8"/>
      <w:r>
        <w:rPr>
          <w:rFonts w:ascii="幼圆" w:eastAsia="幼圆" w:hAnsi="幼圆" w:cs="幼圆" w:hint="eastAsia"/>
        </w:rPr>
        <w:t>内涵</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所谓的盈利质量也可以叫做收益质量或者是盈余质量。这一概念在美国首次应用于识别被低估的证券产品行业</w:t>
      </w: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https://d.book118.com/257140153150006044</w:t>
        </w:r>
      </w:hyperlink>
    </w:p>
    <w:p>
      <w:pPr>
        <w:spacing w:line="360" w:lineRule="auto"/>
        <w:ind w:firstLine="480" w:firstLineChars="200"/>
        <w:rPr>
          <w:rFonts w:ascii="幼圆" w:eastAsia="幼圆" w:hAnsi="幼圆" w:cs="幼圆" w:hint="eastAsia"/>
          <w:sz w:val="24"/>
          <w:szCs w:val="24"/>
        </w:rPr>
      </w:pPr>
    </w:p>
    <w:sectPr>
      <w:footerReference w:type="default" r:id="rId17"/>
      <w:footerReference w:type="first" r:id="rId18"/>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Batang">
    <w:panose1 w:val="02030600000101010101"/>
    <w:charset w:val="81"/>
    <w:family w:val="auto"/>
    <w:pitch w:val="default"/>
    <w:sig w:usb0="B00002AF" w:usb1="69D77CFB" w:usb2="00000030" w:usb3="00000000" w:csb0="4008009F" w:csb1="DFD7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42831941"/>
      <w:docPartObj>
        <w:docPartGallery w:val="AutoText"/>
      </w:docPartObj>
    </w:sdtPr>
    <w:sdtContent>
      <w:p>
        <w:pPr>
          <w:pStyle w:val="Footer"/>
          <w:jc w:val="center"/>
        </w:pPr>
        <w:r>
          <w:fldChar w:fldCharType="begin"/>
        </w:r>
        <w:r>
          <w:instrText>PAGE   \* MERGEFORMAT</w:instrText>
        </w:r>
        <w:r>
          <w:fldChar w:fldCharType="separate"/>
        </w:r>
        <w:r>
          <w:rPr>
            <w:lang w:val="zh-CN"/>
          </w:rPr>
          <w:t>22</w:t>
        </w:r>
        <w:r>
          <w:fldChar w:fldCharType="end"/>
        </w:r>
      </w:p>
    </w:sdtContent>
  </w:sdt>
  <w:p>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96242901"/>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5019483"/>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08295612"/>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40331191"/>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91378202"/>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3275288"/>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jc w:val="cen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98173538"/>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EEC"/>
    <w:rsid w:val="000005F1"/>
    <w:rsid w:val="00001C52"/>
    <w:rsid w:val="00006564"/>
    <w:rsid w:val="00022334"/>
    <w:rsid w:val="00034AC9"/>
    <w:rsid w:val="00036B4B"/>
    <w:rsid w:val="00040C7A"/>
    <w:rsid w:val="00041090"/>
    <w:rsid w:val="000543E9"/>
    <w:rsid w:val="0005559E"/>
    <w:rsid w:val="0006544D"/>
    <w:rsid w:val="00066305"/>
    <w:rsid w:val="00070B31"/>
    <w:rsid w:val="000718BD"/>
    <w:rsid w:val="0008516E"/>
    <w:rsid w:val="00090853"/>
    <w:rsid w:val="00094EC3"/>
    <w:rsid w:val="000A5880"/>
    <w:rsid w:val="000A7F40"/>
    <w:rsid w:val="000C0F21"/>
    <w:rsid w:val="000D02DD"/>
    <w:rsid w:val="000D5903"/>
    <w:rsid w:val="000E0CD7"/>
    <w:rsid w:val="000E5E25"/>
    <w:rsid w:val="000F2C05"/>
    <w:rsid w:val="000F3B7F"/>
    <w:rsid w:val="000F3D83"/>
    <w:rsid w:val="000F4177"/>
    <w:rsid w:val="00125230"/>
    <w:rsid w:val="0012756F"/>
    <w:rsid w:val="001307E3"/>
    <w:rsid w:val="00135939"/>
    <w:rsid w:val="00141E1F"/>
    <w:rsid w:val="001446B9"/>
    <w:rsid w:val="001467A3"/>
    <w:rsid w:val="00150B20"/>
    <w:rsid w:val="00153C2A"/>
    <w:rsid w:val="001811FE"/>
    <w:rsid w:val="001857B8"/>
    <w:rsid w:val="00185BC0"/>
    <w:rsid w:val="00197AB6"/>
    <w:rsid w:val="001A2045"/>
    <w:rsid w:val="001A5A0C"/>
    <w:rsid w:val="001D49BD"/>
    <w:rsid w:val="001E1190"/>
    <w:rsid w:val="001F1151"/>
    <w:rsid w:val="001F3B53"/>
    <w:rsid w:val="00227683"/>
    <w:rsid w:val="002306A7"/>
    <w:rsid w:val="0023524D"/>
    <w:rsid w:val="002420D4"/>
    <w:rsid w:val="00244293"/>
    <w:rsid w:val="00250D62"/>
    <w:rsid w:val="0026087B"/>
    <w:rsid w:val="00266050"/>
    <w:rsid w:val="00267723"/>
    <w:rsid w:val="00273697"/>
    <w:rsid w:val="00281C81"/>
    <w:rsid w:val="00286EB2"/>
    <w:rsid w:val="00287CE4"/>
    <w:rsid w:val="002A2F83"/>
    <w:rsid w:val="002A7CCF"/>
    <w:rsid w:val="002C011E"/>
    <w:rsid w:val="002C5B45"/>
    <w:rsid w:val="002D160E"/>
    <w:rsid w:val="002D40D0"/>
    <w:rsid w:val="002D7174"/>
    <w:rsid w:val="002F71C3"/>
    <w:rsid w:val="003059E9"/>
    <w:rsid w:val="0032395A"/>
    <w:rsid w:val="0032408A"/>
    <w:rsid w:val="003372C4"/>
    <w:rsid w:val="003413EC"/>
    <w:rsid w:val="00343062"/>
    <w:rsid w:val="00344AD1"/>
    <w:rsid w:val="00346190"/>
    <w:rsid w:val="00346E2B"/>
    <w:rsid w:val="00365EC5"/>
    <w:rsid w:val="00367EFB"/>
    <w:rsid w:val="00376365"/>
    <w:rsid w:val="00396A8A"/>
    <w:rsid w:val="003A21E2"/>
    <w:rsid w:val="003A569A"/>
    <w:rsid w:val="003B3567"/>
    <w:rsid w:val="003D7E2B"/>
    <w:rsid w:val="003E087E"/>
    <w:rsid w:val="003E21DF"/>
    <w:rsid w:val="003E65E5"/>
    <w:rsid w:val="003F36DF"/>
    <w:rsid w:val="004062C0"/>
    <w:rsid w:val="00407BE0"/>
    <w:rsid w:val="00435A8D"/>
    <w:rsid w:val="00440A53"/>
    <w:rsid w:val="00441CDB"/>
    <w:rsid w:val="00444624"/>
    <w:rsid w:val="00452A23"/>
    <w:rsid w:val="00463228"/>
    <w:rsid w:val="00475605"/>
    <w:rsid w:val="00481439"/>
    <w:rsid w:val="00483436"/>
    <w:rsid w:val="004834FF"/>
    <w:rsid w:val="00494F46"/>
    <w:rsid w:val="004A09D4"/>
    <w:rsid w:val="004B748F"/>
    <w:rsid w:val="004C1CB5"/>
    <w:rsid w:val="004C3E12"/>
    <w:rsid w:val="004E2F0F"/>
    <w:rsid w:val="004F31BA"/>
    <w:rsid w:val="00501CAD"/>
    <w:rsid w:val="00502F82"/>
    <w:rsid w:val="00507C83"/>
    <w:rsid w:val="00511B9A"/>
    <w:rsid w:val="00512A3A"/>
    <w:rsid w:val="005170B6"/>
    <w:rsid w:val="00524A1F"/>
    <w:rsid w:val="00537E2E"/>
    <w:rsid w:val="005512E2"/>
    <w:rsid w:val="005527B2"/>
    <w:rsid w:val="00560B32"/>
    <w:rsid w:val="00563BA2"/>
    <w:rsid w:val="005723F4"/>
    <w:rsid w:val="0058515D"/>
    <w:rsid w:val="005926D9"/>
    <w:rsid w:val="005C0106"/>
    <w:rsid w:val="005C0A9A"/>
    <w:rsid w:val="005C3143"/>
    <w:rsid w:val="005D6F97"/>
    <w:rsid w:val="005E6AC6"/>
    <w:rsid w:val="005F2A96"/>
    <w:rsid w:val="00626B00"/>
    <w:rsid w:val="0063685B"/>
    <w:rsid w:val="00642F34"/>
    <w:rsid w:val="00642FB3"/>
    <w:rsid w:val="00651EA8"/>
    <w:rsid w:val="0067014D"/>
    <w:rsid w:val="00682636"/>
    <w:rsid w:val="00690AAD"/>
    <w:rsid w:val="006B265C"/>
    <w:rsid w:val="006C3558"/>
    <w:rsid w:val="006C38F2"/>
    <w:rsid w:val="006C4389"/>
    <w:rsid w:val="006C46E7"/>
    <w:rsid w:val="006E08F7"/>
    <w:rsid w:val="006E1E97"/>
    <w:rsid w:val="006F02F2"/>
    <w:rsid w:val="006F41F8"/>
    <w:rsid w:val="00700159"/>
    <w:rsid w:val="00701282"/>
    <w:rsid w:val="00716CE6"/>
    <w:rsid w:val="007209A2"/>
    <w:rsid w:val="0073009B"/>
    <w:rsid w:val="00736C08"/>
    <w:rsid w:val="007431F3"/>
    <w:rsid w:val="00744E98"/>
    <w:rsid w:val="007500FB"/>
    <w:rsid w:val="007546F4"/>
    <w:rsid w:val="00760CE5"/>
    <w:rsid w:val="00781B0B"/>
    <w:rsid w:val="00784E78"/>
    <w:rsid w:val="00787D5B"/>
    <w:rsid w:val="007946FE"/>
    <w:rsid w:val="007A0C3A"/>
    <w:rsid w:val="007B2B40"/>
    <w:rsid w:val="007B6171"/>
    <w:rsid w:val="007C2010"/>
    <w:rsid w:val="007C2A46"/>
    <w:rsid w:val="007C30F7"/>
    <w:rsid w:val="007C692D"/>
    <w:rsid w:val="007D43E9"/>
    <w:rsid w:val="00810E2E"/>
    <w:rsid w:val="00814853"/>
    <w:rsid w:val="00814CA7"/>
    <w:rsid w:val="008176D4"/>
    <w:rsid w:val="00817C3C"/>
    <w:rsid w:val="00821459"/>
    <w:rsid w:val="00825773"/>
    <w:rsid w:val="008309AB"/>
    <w:rsid w:val="008371E8"/>
    <w:rsid w:val="0084169D"/>
    <w:rsid w:val="008507E1"/>
    <w:rsid w:val="008535B8"/>
    <w:rsid w:val="008577E6"/>
    <w:rsid w:val="00861214"/>
    <w:rsid w:val="00861A2F"/>
    <w:rsid w:val="0086764F"/>
    <w:rsid w:val="00887D01"/>
    <w:rsid w:val="008A20A8"/>
    <w:rsid w:val="008A2AF2"/>
    <w:rsid w:val="008B0373"/>
    <w:rsid w:val="008C56F7"/>
    <w:rsid w:val="008C62A2"/>
    <w:rsid w:val="008D28E2"/>
    <w:rsid w:val="008D2DDC"/>
    <w:rsid w:val="008E0AA2"/>
    <w:rsid w:val="008E1377"/>
    <w:rsid w:val="00946EC7"/>
    <w:rsid w:val="00961AD8"/>
    <w:rsid w:val="00963D51"/>
    <w:rsid w:val="00982DF2"/>
    <w:rsid w:val="00983042"/>
    <w:rsid w:val="00984A87"/>
    <w:rsid w:val="00994B0F"/>
    <w:rsid w:val="0099576F"/>
    <w:rsid w:val="00997952"/>
    <w:rsid w:val="009A30CE"/>
    <w:rsid w:val="009A401A"/>
    <w:rsid w:val="009A421B"/>
    <w:rsid w:val="009B6EA2"/>
    <w:rsid w:val="009C0F02"/>
    <w:rsid w:val="009C1724"/>
    <w:rsid w:val="009D1359"/>
    <w:rsid w:val="009D7AB4"/>
    <w:rsid w:val="009F1302"/>
    <w:rsid w:val="009F2604"/>
    <w:rsid w:val="009F38E6"/>
    <w:rsid w:val="00A06B66"/>
    <w:rsid w:val="00A11028"/>
    <w:rsid w:val="00A133C2"/>
    <w:rsid w:val="00A15DCA"/>
    <w:rsid w:val="00A27DB9"/>
    <w:rsid w:val="00A4180C"/>
    <w:rsid w:val="00A41EC6"/>
    <w:rsid w:val="00A42B2B"/>
    <w:rsid w:val="00A4714B"/>
    <w:rsid w:val="00A53E0A"/>
    <w:rsid w:val="00A86B23"/>
    <w:rsid w:val="00A9034B"/>
    <w:rsid w:val="00A97D8B"/>
    <w:rsid w:val="00AA3B13"/>
    <w:rsid w:val="00AA6A31"/>
    <w:rsid w:val="00AC2B3D"/>
    <w:rsid w:val="00AD6E64"/>
    <w:rsid w:val="00AE1AA3"/>
    <w:rsid w:val="00AE7331"/>
    <w:rsid w:val="00AF48C7"/>
    <w:rsid w:val="00B04432"/>
    <w:rsid w:val="00B33311"/>
    <w:rsid w:val="00B44853"/>
    <w:rsid w:val="00B45094"/>
    <w:rsid w:val="00B620EF"/>
    <w:rsid w:val="00B62827"/>
    <w:rsid w:val="00B7081E"/>
    <w:rsid w:val="00B903CE"/>
    <w:rsid w:val="00B91599"/>
    <w:rsid w:val="00B96F7F"/>
    <w:rsid w:val="00BA6218"/>
    <w:rsid w:val="00BA7AD4"/>
    <w:rsid w:val="00BC7224"/>
    <w:rsid w:val="00BD0A0F"/>
    <w:rsid w:val="00BD267F"/>
    <w:rsid w:val="00BE0B07"/>
    <w:rsid w:val="00BE2B58"/>
    <w:rsid w:val="00C00CC6"/>
    <w:rsid w:val="00C05945"/>
    <w:rsid w:val="00C1653A"/>
    <w:rsid w:val="00C214C6"/>
    <w:rsid w:val="00C22BFB"/>
    <w:rsid w:val="00C320D7"/>
    <w:rsid w:val="00C357A1"/>
    <w:rsid w:val="00C535B2"/>
    <w:rsid w:val="00C56F12"/>
    <w:rsid w:val="00C63F3F"/>
    <w:rsid w:val="00C70F07"/>
    <w:rsid w:val="00C720A1"/>
    <w:rsid w:val="00C812FD"/>
    <w:rsid w:val="00C9248E"/>
    <w:rsid w:val="00C9710F"/>
    <w:rsid w:val="00C974BB"/>
    <w:rsid w:val="00CA153B"/>
    <w:rsid w:val="00CA3B4D"/>
    <w:rsid w:val="00CB2EEC"/>
    <w:rsid w:val="00CB4523"/>
    <w:rsid w:val="00CC34FB"/>
    <w:rsid w:val="00CC6B72"/>
    <w:rsid w:val="00CD142E"/>
    <w:rsid w:val="00CF2C32"/>
    <w:rsid w:val="00CF3F3D"/>
    <w:rsid w:val="00CF51BC"/>
    <w:rsid w:val="00D0024F"/>
    <w:rsid w:val="00D1285A"/>
    <w:rsid w:val="00D3231C"/>
    <w:rsid w:val="00D37777"/>
    <w:rsid w:val="00D446AA"/>
    <w:rsid w:val="00D57D25"/>
    <w:rsid w:val="00D61DA1"/>
    <w:rsid w:val="00D642FD"/>
    <w:rsid w:val="00D748B3"/>
    <w:rsid w:val="00D943FD"/>
    <w:rsid w:val="00DA4F5E"/>
    <w:rsid w:val="00DA6ED8"/>
    <w:rsid w:val="00DB4663"/>
    <w:rsid w:val="00DB5E7B"/>
    <w:rsid w:val="00DC160A"/>
    <w:rsid w:val="00DC5C8E"/>
    <w:rsid w:val="00DD7E0A"/>
    <w:rsid w:val="00DE78FA"/>
    <w:rsid w:val="00DF276C"/>
    <w:rsid w:val="00E048B2"/>
    <w:rsid w:val="00E1164B"/>
    <w:rsid w:val="00E26686"/>
    <w:rsid w:val="00E30295"/>
    <w:rsid w:val="00E3353E"/>
    <w:rsid w:val="00E37714"/>
    <w:rsid w:val="00E529EF"/>
    <w:rsid w:val="00E5342E"/>
    <w:rsid w:val="00E6468B"/>
    <w:rsid w:val="00E70041"/>
    <w:rsid w:val="00E70A4D"/>
    <w:rsid w:val="00E730F6"/>
    <w:rsid w:val="00E75D48"/>
    <w:rsid w:val="00E77D4E"/>
    <w:rsid w:val="00E827C7"/>
    <w:rsid w:val="00E933C7"/>
    <w:rsid w:val="00E94AC7"/>
    <w:rsid w:val="00E95E4A"/>
    <w:rsid w:val="00EB677D"/>
    <w:rsid w:val="00EC0AA0"/>
    <w:rsid w:val="00EC31BF"/>
    <w:rsid w:val="00ED0EF7"/>
    <w:rsid w:val="00ED2E3D"/>
    <w:rsid w:val="00ED54E9"/>
    <w:rsid w:val="00ED6188"/>
    <w:rsid w:val="00EE5921"/>
    <w:rsid w:val="00EF4060"/>
    <w:rsid w:val="00EF6EF9"/>
    <w:rsid w:val="00F02AF5"/>
    <w:rsid w:val="00F04410"/>
    <w:rsid w:val="00F05FC6"/>
    <w:rsid w:val="00F1151A"/>
    <w:rsid w:val="00F129D8"/>
    <w:rsid w:val="00F14BDC"/>
    <w:rsid w:val="00F1731E"/>
    <w:rsid w:val="00F17D6A"/>
    <w:rsid w:val="00F21250"/>
    <w:rsid w:val="00F3245B"/>
    <w:rsid w:val="00F3254F"/>
    <w:rsid w:val="00F345B4"/>
    <w:rsid w:val="00F43637"/>
    <w:rsid w:val="00F45007"/>
    <w:rsid w:val="00F60E43"/>
    <w:rsid w:val="00F773E5"/>
    <w:rsid w:val="00F9354B"/>
    <w:rsid w:val="00FA4F84"/>
    <w:rsid w:val="00FB217C"/>
    <w:rsid w:val="00FB4989"/>
    <w:rsid w:val="00FB4B7E"/>
    <w:rsid w:val="00FC0EEC"/>
    <w:rsid w:val="00FC76C9"/>
    <w:rsid w:val="00FE0BBA"/>
    <w:rsid w:val="00FF21DF"/>
    <w:rsid w:val="00FF3A25"/>
    <w:rsid w:val="0CEF5748"/>
    <w:rsid w:val="614E3766"/>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360" w:lineRule="auto"/>
      <w:outlineLvl w:val="0"/>
    </w:pPr>
    <w:rPr>
      <w:rFonts w:eastAsia="黑体"/>
      <w:b/>
      <w:bCs/>
      <w:kern w:val="44"/>
      <w:sz w:val="28"/>
      <w:szCs w:val="44"/>
    </w:rPr>
  </w:style>
  <w:style w:type="paragraph" w:styleId="Heading2">
    <w:name w:val="heading 2"/>
    <w:basedOn w:val="Normal"/>
    <w:next w:val="Normal"/>
    <w:link w:val="2Char"/>
    <w:autoRedefine/>
    <w:uiPriority w:val="9"/>
    <w:unhideWhenUsed/>
    <w:qFormat/>
    <w:pPr>
      <w:keepNext/>
      <w:keepLines/>
      <w:spacing w:before="260" w:after="260" w:line="360" w:lineRule="auto"/>
      <w:ind w:firstLine="200" w:firstLineChars="200"/>
      <w:contextualSpacing/>
      <w:outlineLvl w:val="1"/>
    </w:pPr>
    <w:rPr>
      <w:rFonts w:eastAsia="宋体" w:asciiTheme="majorHAnsi" w:hAnsiTheme="majorHAnsi" w:cstheme="majorBidi"/>
      <w:b/>
      <w:bCs/>
      <w:sz w:val="24"/>
      <w:szCs w:val="32"/>
    </w:rPr>
  </w:style>
  <w:style w:type="paragraph" w:styleId="Heading3">
    <w:name w:val="heading 3"/>
    <w:basedOn w:val="Normal"/>
    <w:next w:val="Normal"/>
    <w:link w:val="3Char"/>
    <w:autoRedefine/>
    <w:uiPriority w:val="9"/>
    <w:unhideWhenUsed/>
    <w:qFormat/>
    <w:pPr>
      <w:keepNext/>
      <w:keepLines/>
      <w:spacing w:before="260" w:after="260" w:line="360" w:lineRule="auto"/>
      <w:ind w:firstLine="200" w:firstLineChars="200"/>
      <w:outlineLvl w:val="2"/>
    </w:pPr>
    <w:rPr>
      <w:rFonts w:eastAsia="宋体"/>
      <w:b/>
      <w:bCs/>
      <w:sz w:val="24"/>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widowControl/>
      <w:spacing w:after="100" w:line="259" w:lineRule="auto"/>
      <w:ind w:left="440"/>
      <w:jc w:val="left"/>
    </w:pPr>
    <w:rPr>
      <w:rFonts w:cs="Times New Roman"/>
      <w:kern w:val="0"/>
      <w:sz w:val="22"/>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tabs>
        <w:tab w:val="right" w:leader="dot" w:pos="8296"/>
      </w:tabs>
      <w:spacing w:after="100" w:line="360" w:lineRule="auto"/>
      <w:jc w:val="left"/>
    </w:pPr>
    <w:rPr>
      <w:rFonts w:ascii="黑体" w:eastAsia="黑体" w:hAnsi="黑体" w:cs="Times New Roman"/>
      <w:kern w:val="0"/>
      <w:sz w:val="28"/>
      <w:szCs w:val="28"/>
    </w:rPr>
  </w:style>
  <w:style w:type="paragraph" w:styleId="FootnoteText">
    <w:name w:val="footnote text"/>
    <w:basedOn w:val="Normal"/>
    <w:link w:val="Char2"/>
    <w:autoRedefine/>
    <w:uiPriority w:val="99"/>
    <w:semiHidden/>
    <w:unhideWhenUsed/>
    <w:qFormat/>
    <w:pPr>
      <w:snapToGrid w:val="0"/>
      <w:jc w:val="left"/>
    </w:pPr>
    <w:rPr>
      <w:sz w:val="18"/>
      <w:szCs w:val="18"/>
    </w:rPr>
  </w:style>
  <w:style w:type="paragraph" w:styleId="TOC2">
    <w:name w:val="toc 2"/>
    <w:basedOn w:val="Normal"/>
    <w:next w:val="Normal"/>
    <w:autoRedefine/>
    <w:uiPriority w:val="39"/>
    <w:unhideWhenUsed/>
    <w:qFormat/>
    <w:pPr>
      <w:widowControl/>
      <w:spacing w:after="100" w:line="259" w:lineRule="auto"/>
      <w:ind w:left="220"/>
      <w:jc w:val="left"/>
    </w:pPr>
    <w:rPr>
      <w:rFonts w:cs="Times New Roman"/>
      <w:kern w:val="0"/>
      <w:sz w:val="22"/>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FootnoteReference">
    <w:name w:val="footnote reference"/>
    <w:basedOn w:val="DefaultParagraphFont"/>
    <w:autoRedefine/>
    <w:uiPriority w:val="99"/>
    <w:semiHidden/>
    <w:unhideWhenUsed/>
    <w:qFormat/>
    <w:rPr>
      <w:vertAlign w:val="superscript"/>
    </w:rPr>
  </w:style>
  <w:style w:type="character" w:customStyle="1" w:styleId="2Char">
    <w:name w:val="标题 2 Char"/>
    <w:basedOn w:val="DefaultParagraphFont"/>
    <w:link w:val="Heading2"/>
    <w:autoRedefine/>
    <w:uiPriority w:val="9"/>
    <w:qFormat/>
    <w:rPr>
      <w:rFonts w:eastAsia="宋体" w:asciiTheme="majorHAnsi" w:hAnsiTheme="majorHAnsi" w:cstheme="majorBidi"/>
      <w:b/>
      <w:bCs/>
      <w:sz w:val="24"/>
      <w:szCs w:val="32"/>
    </w:rPr>
  </w:style>
  <w:style w:type="character" w:customStyle="1" w:styleId="1Char">
    <w:name w:val="标题 1 Char"/>
    <w:basedOn w:val="DefaultParagraphFont"/>
    <w:link w:val="Heading1"/>
    <w:autoRedefine/>
    <w:uiPriority w:val="9"/>
    <w:qFormat/>
    <w:rPr>
      <w:rFonts w:eastAsia="黑体"/>
      <w:b/>
      <w:bCs/>
      <w:kern w:val="44"/>
      <w:sz w:val="28"/>
      <w:szCs w:val="44"/>
    </w:rPr>
  </w:style>
  <w:style w:type="paragraph" w:customStyle="1" w:styleId="TOCHeading">
    <w:name w:val="TOC Heading"/>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character" w:customStyle="1" w:styleId="3Char">
    <w:name w:val="标题 3 Char"/>
    <w:basedOn w:val="DefaultParagraphFont"/>
    <w:link w:val="Heading3"/>
    <w:autoRedefine/>
    <w:uiPriority w:val="9"/>
    <w:qFormat/>
    <w:rPr>
      <w:rFonts w:eastAsia="宋体"/>
      <w:b/>
      <w:bCs/>
      <w:sz w:val="24"/>
      <w:szCs w:val="32"/>
    </w:rPr>
  </w:style>
  <w:style w:type="character" w:customStyle="1" w:styleId="Char2">
    <w:name w:val="脚注文本 Char"/>
    <w:basedOn w:val="DefaultParagraphFont"/>
    <w:link w:val="FootnoteText"/>
    <w:autoRedefine/>
    <w:uiPriority w:val="99"/>
    <w:semiHidden/>
    <w:qFormat/>
    <w:rPr>
      <w:sz w:val="18"/>
      <w:szCs w:val="18"/>
    </w:rPr>
  </w:style>
  <w:style w:type="paragraph" w:styleId="ListParagraph">
    <w:name w:val="List Paragraph"/>
    <w:basedOn w:val="Normal"/>
    <w:autoRedefine/>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https://d.book118.com/257140153150006044" TargetMode="Externa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421C23-BE52-4964-84FC-3EEACE96A885}">
  <ds:schemaRefs/>
</ds:datastoreItem>
</file>

<file path=docProps/app.xml><?xml version="1.0" encoding="utf-8"?>
<Properties xmlns="http://schemas.openxmlformats.org/officeDocument/2006/extended-properties" xmlns:vt="http://schemas.openxmlformats.org/officeDocument/2006/docPropsVTypes">
  <Template>Normal</Template>
  <TotalTime>3787</TotalTime>
  <Pages>6</Pages>
  <Words>2892</Words>
  <Characters>16490</Characters>
  <Application>Microsoft Office Word</Application>
  <DocSecurity>0</DocSecurity>
  <Lines>137</Lines>
  <Paragraphs>38</Paragraphs>
  <ScaleCrop>false</ScaleCrop>
  <Company/>
  <LinksUpToDate>false</LinksUpToDate>
  <CharactersWithSpaces>19344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86132</dc:creator>
  <cp:lastModifiedBy>ABEEL</cp:lastModifiedBy>
  <cp:revision>354</cp:revision>
  <cp:lastPrinted>2021-04-15T12:38:00Z</cp:lastPrinted>
  <dcterms:created xsi:type="dcterms:W3CDTF">2021-03-13T07:14:00Z</dcterms:created>
  <dcterms:modified xsi:type="dcterms:W3CDTF">2024-02-26T03:53:11Z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0A4B84C12D234C6BBCDF65AC4D0D5169_13</vt:lpwstr>
  </property>
  <property fmtid="{D5CDD505-2E9C-101B-9397-08002B2CF9AE}" pid="3" name="KSOProductBuildVer">
    <vt:lpwstr>2052-12.1.0.16388</vt:lpwstr>
  </property>
</Properties>
</file>