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商业照明灯具项目规划设计纲要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71" w:history="1">
        <w:r>
          <w:rPr>
            <w:rFonts w:ascii="仿宋" w:eastAsia="仿宋" w:hAnsi="仿宋" w:cs="仿宋" w:hint="eastAsia"/>
            <w:lang w:eastAsia="zh-CN"/>
          </w:rPr>
          <w:t>序言</w:t>
        </w:r>
        <w:r>
          <w:tab/>
        </w:r>
        <w:r>
          <w:fldChar w:fldCharType="begin"/>
        </w:r>
        <w:r>
          <w:instrText xml:space="preserve"> PAGEREF _Toc27671 \h </w:instrText>
        </w:r>
        <w:r>
          <w:fldChar w:fldCharType="separate"/>
        </w:r>
        <w:r>
          <w:t>3</w:t>
        </w:r>
        <w:r>
          <w:fldChar w:fldCharType="end"/>
        </w:r>
      </w:hyperlink>
    </w:p>
    <w:p>
      <w:pPr>
        <w:pStyle w:val="TOC1"/>
        <w:tabs>
          <w:tab w:val="right" w:leader="dot" w:pos="8306"/>
        </w:tabs>
      </w:pPr>
      <w:hyperlink w:anchor="_Toc12049" w:history="1">
        <w:r>
          <w:rPr>
            <w:rFonts w:ascii="仿宋" w:eastAsia="仿宋" w:hAnsi="仿宋" w:cs="仿宋" w:hint="eastAsia"/>
            <w:lang w:eastAsia="zh-CN"/>
          </w:rPr>
          <w:t>一、产品规划分析</w:t>
        </w:r>
        <w:r>
          <w:tab/>
        </w:r>
        <w:r>
          <w:fldChar w:fldCharType="begin"/>
        </w:r>
        <w:r>
          <w:instrText xml:space="preserve"> PAGEREF _Toc12049 \h </w:instrText>
        </w:r>
        <w:r>
          <w:fldChar w:fldCharType="separate"/>
        </w:r>
        <w:r>
          <w:t>3</w:t>
        </w:r>
        <w:r>
          <w:fldChar w:fldCharType="end"/>
        </w:r>
      </w:hyperlink>
    </w:p>
    <w:p>
      <w:pPr>
        <w:pStyle w:val="TOC2"/>
        <w:tabs>
          <w:tab w:val="right" w:leader="dot" w:pos="8306"/>
        </w:tabs>
      </w:pPr>
      <w:hyperlink w:anchor="_Toc24689" w:history="1">
        <w:r>
          <w:rPr>
            <w:rFonts w:ascii="仿宋" w:eastAsia="仿宋" w:hAnsi="仿宋" w:cs="仿宋" w:hint="eastAsia"/>
            <w:lang w:eastAsia="zh-CN"/>
          </w:rPr>
          <w:t>(一)、产品规划</w:t>
        </w:r>
        <w:r>
          <w:tab/>
        </w:r>
        <w:r>
          <w:fldChar w:fldCharType="begin"/>
        </w:r>
        <w:r>
          <w:instrText xml:space="preserve"> PAGEREF _Toc24689 \h </w:instrText>
        </w:r>
        <w:r>
          <w:fldChar w:fldCharType="separate"/>
        </w:r>
        <w:r>
          <w:t>3</w:t>
        </w:r>
        <w:r>
          <w:fldChar w:fldCharType="end"/>
        </w:r>
      </w:hyperlink>
    </w:p>
    <w:p>
      <w:pPr>
        <w:pStyle w:val="TOC2"/>
        <w:tabs>
          <w:tab w:val="right" w:leader="dot" w:pos="8306"/>
        </w:tabs>
      </w:pPr>
      <w:hyperlink w:anchor="_Toc9494" w:history="1">
        <w:r>
          <w:rPr>
            <w:rFonts w:ascii="仿宋" w:eastAsia="仿宋" w:hAnsi="仿宋" w:cs="仿宋" w:hint="eastAsia"/>
            <w:lang w:eastAsia="zh-CN"/>
          </w:rPr>
          <w:t>(二)、建设规模</w:t>
        </w:r>
        <w:r>
          <w:tab/>
        </w:r>
        <w:r>
          <w:fldChar w:fldCharType="begin"/>
        </w:r>
        <w:r>
          <w:instrText xml:space="preserve"> PAGEREF _Toc9494 \h </w:instrText>
        </w:r>
        <w:r>
          <w:fldChar w:fldCharType="separate"/>
        </w:r>
        <w:r>
          <w:t>4</w:t>
        </w:r>
        <w:r>
          <w:fldChar w:fldCharType="end"/>
        </w:r>
      </w:hyperlink>
    </w:p>
    <w:p>
      <w:pPr>
        <w:pStyle w:val="TOC1"/>
        <w:tabs>
          <w:tab w:val="right" w:leader="dot" w:pos="8306"/>
        </w:tabs>
      </w:pPr>
      <w:hyperlink w:anchor="_Toc13766" w:history="1">
        <w:r>
          <w:rPr>
            <w:rFonts w:ascii="仿宋" w:eastAsia="仿宋" w:hAnsi="仿宋" w:cs="仿宋" w:hint="eastAsia"/>
            <w:lang w:eastAsia="zh-CN"/>
          </w:rPr>
          <w:t>二、商业照明灯具项目选址可行性分析</w:t>
        </w:r>
        <w:r>
          <w:tab/>
        </w:r>
        <w:r>
          <w:fldChar w:fldCharType="begin"/>
        </w:r>
        <w:r>
          <w:instrText xml:space="preserve"> PAGEREF _Toc13766 \h </w:instrText>
        </w:r>
        <w:r>
          <w:fldChar w:fldCharType="separate"/>
        </w:r>
        <w:r>
          <w:t>5</w:t>
        </w:r>
        <w:r>
          <w:fldChar w:fldCharType="end"/>
        </w:r>
      </w:hyperlink>
    </w:p>
    <w:p>
      <w:pPr>
        <w:pStyle w:val="TOC2"/>
        <w:tabs>
          <w:tab w:val="right" w:leader="dot" w:pos="8306"/>
        </w:tabs>
      </w:pPr>
      <w:hyperlink w:anchor="_Toc27912" w:history="1">
        <w:r>
          <w:rPr>
            <w:rFonts w:ascii="仿宋" w:eastAsia="仿宋" w:hAnsi="仿宋" w:cs="仿宋" w:hint="eastAsia"/>
            <w:lang w:eastAsia="zh-CN"/>
          </w:rPr>
          <w:t>(一)、商业照明灯具项目选址</w:t>
        </w:r>
        <w:r>
          <w:tab/>
        </w:r>
        <w:r>
          <w:fldChar w:fldCharType="begin"/>
        </w:r>
        <w:r>
          <w:instrText xml:space="preserve"> PAGEREF _Toc27912 \h </w:instrText>
        </w:r>
        <w:r>
          <w:fldChar w:fldCharType="separate"/>
        </w:r>
        <w:r>
          <w:t>5</w:t>
        </w:r>
        <w:r>
          <w:fldChar w:fldCharType="end"/>
        </w:r>
      </w:hyperlink>
    </w:p>
    <w:p>
      <w:pPr>
        <w:pStyle w:val="TOC2"/>
        <w:tabs>
          <w:tab w:val="right" w:leader="dot" w:pos="8306"/>
        </w:tabs>
      </w:pPr>
      <w:hyperlink w:anchor="_Toc15296" w:history="1">
        <w:r>
          <w:rPr>
            <w:rFonts w:ascii="仿宋" w:eastAsia="仿宋" w:hAnsi="仿宋" w:cs="仿宋" w:hint="eastAsia"/>
            <w:lang w:eastAsia="zh-CN"/>
          </w:rPr>
          <w:t>(二)、用地控制指标</w:t>
        </w:r>
        <w:r>
          <w:tab/>
        </w:r>
        <w:r>
          <w:fldChar w:fldCharType="begin"/>
        </w:r>
        <w:r>
          <w:instrText xml:space="preserve"> PAGEREF _Toc15296 \h </w:instrText>
        </w:r>
        <w:r>
          <w:fldChar w:fldCharType="separate"/>
        </w:r>
        <w:r>
          <w:t>5</w:t>
        </w:r>
        <w:r>
          <w:fldChar w:fldCharType="end"/>
        </w:r>
      </w:hyperlink>
    </w:p>
    <w:p>
      <w:pPr>
        <w:pStyle w:val="TOC2"/>
        <w:tabs>
          <w:tab w:val="right" w:leader="dot" w:pos="8306"/>
        </w:tabs>
      </w:pPr>
      <w:hyperlink w:anchor="_Toc8403" w:history="1">
        <w:r>
          <w:rPr>
            <w:rFonts w:ascii="仿宋" w:eastAsia="仿宋" w:hAnsi="仿宋" w:cs="仿宋" w:hint="eastAsia"/>
            <w:lang w:eastAsia="zh-CN"/>
          </w:rPr>
          <w:t>(三)、节约用地措施</w:t>
        </w:r>
        <w:r>
          <w:tab/>
        </w:r>
        <w:r>
          <w:fldChar w:fldCharType="begin"/>
        </w:r>
        <w:r>
          <w:instrText xml:space="preserve"> PAGEREF _Toc8403 \h </w:instrText>
        </w:r>
        <w:r>
          <w:fldChar w:fldCharType="separate"/>
        </w:r>
        <w:r>
          <w:t>7</w:t>
        </w:r>
        <w:r>
          <w:fldChar w:fldCharType="end"/>
        </w:r>
      </w:hyperlink>
    </w:p>
    <w:p>
      <w:pPr>
        <w:pStyle w:val="TOC2"/>
        <w:tabs>
          <w:tab w:val="right" w:leader="dot" w:pos="8306"/>
        </w:tabs>
      </w:pPr>
      <w:hyperlink w:anchor="_Toc12756" w:history="1">
        <w:r>
          <w:rPr>
            <w:rFonts w:ascii="仿宋" w:eastAsia="仿宋" w:hAnsi="仿宋" w:cs="仿宋" w:hint="eastAsia"/>
            <w:lang w:eastAsia="zh-CN"/>
          </w:rPr>
          <w:t>(四)、总图布置方案</w:t>
        </w:r>
        <w:r>
          <w:tab/>
        </w:r>
        <w:r>
          <w:fldChar w:fldCharType="begin"/>
        </w:r>
        <w:r>
          <w:instrText xml:space="preserve"> PAGEREF _Toc12756 \h </w:instrText>
        </w:r>
        <w:r>
          <w:fldChar w:fldCharType="separate"/>
        </w:r>
        <w:r>
          <w:t>8</w:t>
        </w:r>
        <w:r>
          <w:fldChar w:fldCharType="end"/>
        </w:r>
      </w:hyperlink>
    </w:p>
    <w:p>
      <w:pPr>
        <w:pStyle w:val="TOC2"/>
        <w:tabs>
          <w:tab w:val="right" w:leader="dot" w:pos="8306"/>
        </w:tabs>
      </w:pPr>
      <w:hyperlink w:anchor="_Toc25167" w:history="1">
        <w:r>
          <w:rPr>
            <w:rFonts w:ascii="仿宋" w:eastAsia="仿宋" w:hAnsi="仿宋" w:cs="仿宋" w:hint="eastAsia"/>
            <w:lang w:eastAsia="zh-CN"/>
          </w:rPr>
          <w:t>(五)、选址综合评价</w:t>
        </w:r>
        <w:r>
          <w:tab/>
        </w:r>
        <w:r>
          <w:fldChar w:fldCharType="begin"/>
        </w:r>
        <w:r>
          <w:instrText xml:space="preserve"> PAGEREF _Toc25167 \h </w:instrText>
        </w:r>
        <w:r>
          <w:fldChar w:fldCharType="separate"/>
        </w:r>
        <w:r>
          <w:t>9</w:t>
        </w:r>
        <w:r>
          <w:fldChar w:fldCharType="end"/>
        </w:r>
      </w:hyperlink>
    </w:p>
    <w:p>
      <w:pPr>
        <w:pStyle w:val="TOC1"/>
        <w:tabs>
          <w:tab w:val="right" w:leader="dot" w:pos="8306"/>
        </w:tabs>
      </w:pPr>
      <w:hyperlink w:anchor="_Toc31189" w:history="1">
        <w:r>
          <w:rPr>
            <w:rFonts w:ascii="仿宋" w:eastAsia="仿宋" w:hAnsi="仿宋" w:cs="仿宋" w:hint="eastAsia"/>
            <w:lang w:eastAsia="zh-CN"/>
          </w:rPr>
          <w:t>三、商业照明灯具项目可持续发展</w:t>
        </w:r>
        <w:r>
          <w:tab/>
        </w:r>
        <w:r>
          <w:fldChar w:fldCharType="begin"/>
        </w:r>
        <w:r>
          <w:instrText xml:space="preserve"> PAGEREF _Toc31189 \h </w:instrText>
        </w:r>
        <w:r>
          <w:fldChar w:fldCharType="separate"/>
        </w:r>
        <w:r>
          <w:t>10</w:t>
        </w:r>
        <w:r>
          <w:fldChar w:fldCharType="end"/>
        </w:r>
      </w:hyperlink>
    </w:p>
    <w:p>
      <w:pPr>
        <w:pStyle w:val="TOC2"/>
        <w:tabs>
          <w:tab w:val="right" w:leader="dot" w:pos="8306"/>
        </w:tabs>
      </w:pPr>
      <w:hyperlink w:anchor="_Toc32274" w:history="1">
        <w:r>
          <w:rPr>
            <w:rFonts w:ascii="仿宋" w:eastAsia="仿宋" w:hAnsi="仿宋" w:cs="仿宋" w:hint="eastAsia"/>
            <w:lang w:eastAsia="zh-CN"/>
          </w:rPr>
          <w:t>(一)、可持续战略与实践</w:t>
        </w:r>
        <w:r>
          <w:tab/>
        </w:r>
        <w:r>
          <w:fldChar w:fldCharType="begin"/>
        </w:r>
        <w:r>
          <w:instrText xml:space="preserve"> PAGEREF _Toc32274 \h </w:instrText>
        </w:r>
        <w:r>
          <w:fldChar w:fldCharType="separate"/>
        </w:r>
        <w:r>
          <w:t>10</w:t>
        </w:r>
        <w:r>
          <w:fldChar w:fldCharType="end"/>
        </w:r>
      </w:hyperlink>
    </w:p>
    <w:p>
      <w:pPr>
        <w:pStyle w:val="TOC2"/>
        <w:tabs>
          <w:tab w:val="right" w:leader="dot" w:pos="8306"/>
        </w:tabs>
      </w:pPr>
      <w:hyperlink w:anchor="_Toc32735" w:history="1">
        <w:r>
          <w:rPr>
            <w:rFonts w:ascii="仿宋" w:eastAsia="仿宋" w:hAnsi="仿宋" w:cs="仿宋" w:hint="eastAsia"/>
            <w:lang w:eastAsia="zh-CN"/>
          </w:rPr>
          <w:t>(二)、环保与社会责任</w:t>
        </w:r>
        <w:r>
          <w:tab/>
        </w:r>
        <w:r>
          <w:fldChar w:fldCharType="begin"/>
        </w:r>
        <w:r>
          <w:instrText xml:space="preserve"> PAGEREF _Toc32735 \h </w:instrText>
        </w:r>
        <w:r>
          <w:fldChar w:fldCharType="separate"/>
        </w:r>
        <w:r>
          <w:t>11</w:t>
        </w:r>
        <w:r>
          <w:fldChar w:fldCharType="end"/>
        </w:r>
      </w:hyperlink>
    </w:p>
    <w:p>
      <w:pPr>
        <w:pStyle w:val="TOC1"/>
        <w:tabs>
          <w:tab w:val="right" w:leader="dot" w:pos="8306"/>
        </w:tabs>
      </w:pPr>
      <w:hyperlink w:anchor="_Toc16927" w:history="1">
        <w:r>
          <w:rPr>
            <w:rFonts w:ascii="仿宋" w:eastAsia="仿宋" w:hAnsi="仿宋" w:cs="仿宋" w:hint="eastAsia"/>
            <w:lang w:eastAsia="zh-CN"/>
          </w:rPr>
          <w:t>四、商业照明灯具项目概论</w:t>
        </w:r>
        <w:r>
          <w:tab/>
        </w:r>
        <w:r>
          <w:fldChar w:fldCharType="begin"/>
        </w:r>
        <w:r>
          <w:instrText xml:space="preserve"> PAGEREF _Toc16927 \h </w:instrText>
        </w:r>
        <w:r>
          <w:fldChar w:fldCharType="separate"/>
        </w:r>
        <w:r>
          <w:t>12</w:t>
        </w:r>
        <w:r>
          <w:fldChar w:fldCharType="end"/>
        </w:r>
      </w:hyperlink>
    </w:p>
    <w:p>
      <w:pPr>
        <w:pStyle w:val="TOC2"/>
        <w:tabs>
          <w:tab w:val="right" w:leader="dot" w:pos="8306"/>
        </w:tabs>
      </w:pPr>
      <w:hyperlink w:anchor="_Toc2776" w:history="1">
        <w:r>
          <w:rPr>
            <w:rFonts w:ascii="仿宋" w:eastAsia="仿宋" w:hAnsi="仿宋" w:cs="仿宋" w:hint="eastAsia"/>
            <w:lang w:eastAsia="zh-CN"/>
          </w:rPr>
          <w:t>(一)、商业照明灯具项目概况</w:t>
        </w:r>
        <w:r>
          <w:tab/>
        </w:r>
        <w:r>
          <w:fldChar w:fldCharType="begin"/>
        </w:r>
        <w:r>
          <w:instrText xml:space="preserve"> PAGEREF _Toc2776 \h </w:instrText>
        </w:r>
        <w:r>
          <w:fldChar w:fldCharType="separate"/>
        </w:r>
        <w:r>
          <w:t>12</w:t>
        </w:r>
        <w:r>
          <w:fldChar w:fldCharType="end"/>
        </w:r>
      </w:hyperlink>
    </w:p>
    <w:p>
      <w:pPr>
        <w:pStyle w:val="TOC2"/>
        <w:tabs>
          <w:tab w:val="right" w:leader="dot" w:pos="8306"/>
        </w:tabs>
      </w:pPr>
      <w:hyperlink w:anchor="_Toc3820" w:history="1">
        <w:r>
          <w:rPr>
            <w:rFonts w:ascii="仿宋" w:eastAsia="仿宋" w:hAnsi="仿宋" w:cs="仿宋" w:hint="eastAsia"/>
            <w:lang w:eastAsia="zh-CN"/>
          </w:rPr>
          <w:t>(二)、商业照明灯具项目目标</w:t>
        </w:r>
        <w:r>
          <w:tab/>
        </w:r>
        <w:r>
          <w:fldChar w:fldCharType="begin"/>
        </w:r>
        <w:r>
          <w:instrText xml:space="preserve"> PAGEREF _Toc3820 \h </w:instrText>
        </w:r>
        <w:r>
          <w:fldChar w:fldCharType="separate"/>
        </w:r>
        <w:r>
          <w:t>14</w:t>
        </w:r>
        <w:r>
          <w:fldChar w:fldCharType="end"/>
        </w:r>
      </w:hyperlink>
    </w:p>
    <w:p>
      <w:pPr>
        <w:pStyle w:val="TOC2"/>
        <w:tabs>
          <w:tab w:val="right" w:leader="dot" w:pos="8306"/>
        </w:tabs>
      </w:pPr>
      <w:hyperlink w:anchor="_Toc487" w:history="1">
        <w:r>
          <w:rPr>
            <w:rFonts w:ascii="仿宋" w:eastAsia="仿宋" w:hAnsi="仿宋" w:cs="仿宋" w:hint="eastAsia"/>
            <w:lang w:eastAsia="zh-CN"/>
          </w:rPr>
          <w:t>(三)、商业照明灯具项目提出的理由</w:t>
        </w:r>
        <w:r>
          <w:tab/>
        </w:r>
        <w:r>
          <w:fldChar w:fldCharType="begin"/>
        </w:r>
        <w:r>
          <w:instrText xml:space="preserve"> PAGEREF _Toc487 \h </w:instrText>
        </w:r>
        <w:r>
          <w:fldChar w:fldCharType="separate"/>
        </w:r>
        <w:r>
          <w:t>15</w:t>
        </w:r>
        <w:r>
          <w:fldChar w:fldCharType="end"/>
        </w:r>
      </w:hyperlink>
    </w:p>
    <w:p>
      <w:pPr>
        <w:pStyle w:val="TOC2"/>
        <w:tabs>
          <w:tab w:val="right" w:leader="dot" w:pos="8306"/>
        </w:tabs>
      </w:pPr>
      <w:hyperlink w:anchor="_Toc7553" w:history="1">
        <w:r>
          <w:rPr>
            <w:rFonts w:ascii="仿宋" w:eastAsia="仿宋" w:hAnsi="仿宋" w:cs="仿宋" w:hint="eastAsia"/>
            <w:lang w:eastAsia="zh-CN"/>
          </w:rPr>
          <w:t>(四)、商业照明灯具项目意义</w:t>
        </w:r>
        <w:r>
          <w:tab/>
        </w:r>
        <w:r>
          <w:fldChar w:fldCharType="begin"/>
        </w:r>
        <w:r>
          <w:instrText xml:space="preserve"> PAGEREF _Toc7553 \h </w:instrText>
        </w:r>
        <w:r>
          <w:fldChar w:fldCharType="separate"/>
        </w:r>
        <w:r>
          <w:t>17</w:t>
        </w:r>
        <w:r>
          <w:fldChar w:fldCharType="end"/>
        </w:r>
      </w:hyperlink>
    </w:p>
    <w:p>
      <w:pPr>
        <w:pStyle w:val="TOC2"/>
        <w:tabs>
          <w:tab w:val="right" w:leader="dot" w:pos="8306"/>
        </w:tabs>
      </w:pPr>
      <w:hyperlink w:anchor="_Toc22144" w:history="1">
        <w:r>
          <w:rPr>
            <w:rFonts w:ascii="仿宋" w:eastAsia="仿宋" w:hAnsi="仿宋" w:cs="仿宋" w:hint="eastAsia"/>
            <w:lang w:eastAsia="zh-CN"/>
          </w:rPr>
          <w:t>(五)、商业照明灯具项目背景</w:t>
        </w:r>
        <w:r>
          <w:tab/>
        </w:r>
        <w:r>
          <w:fldChar w:fldCharType="begin"/>
        </w:r>
        <w:r>
          <w:instrText xml:space="preserve"> PAGEREF _Toc22144 \h </w:instrText>
        </w:r>
        <w:r>
          <w:fldChar w:fldCharType="separate"/>
        </w:r>
        <w:r>
          <w:t>18</w:t>
        </w:r>
        <w:r>
          <w:fldChar w:fldCharType="end"/>
        </w:r>
      </w:hyperlink>
    </w:p>
    <w:p>
      <w:pPr>
        <w:pStyle w:val="TOC1"/>
        <w:tabs>
          <w:tab w:val="right" w:leader="dot" w:pos="8306"/>
        </w:tabs>
      </w:pPr>
      <w:hyperlink w:anchor="_Toc3022" w:history="1">
        <w:r>
          <w:rPr>
            <w:rFonts w:ascii="仿宋" w:eastAsia="仿宋" w:hAnsi="仿宋" w:cs="仿宋" w:hint="eastAsia"/>
            <w:lang w:eastAsia="zh-CN"/>
          </w:rPr>
          <w:t>五、商业照明灯具项目文档管理</w:t>
        </w:r>
        <w:r>
          <w:tab/>
        </w:r>
        <w:r>
          <w:fldChar w:fldCharType="begin"/>
        </w:r>
        <w:r>
          <w:instrText xml:space="preserve"> PAGEREF _Toc3022 \h </w:instrText>
        </w:r>
        <w:r>
          <w:fldChar w:fldCharType="separate"/>
        </w:r>
        <w:r>
          <w:t>18</w:t>
        </w:r>
        <w:r>
          <w:fldChar w:fldCharType="end"/>
        </w:r>
      </w:hyperlink>
    </w:p>
    <w:p>
      <w:pPr>
        <w:pStyle w:val="TOC2"/>
        <w:tabs>
          <w:tab w:val="right" w:leader="dot" w:pos="8306"/>
        </w:tabs>
      </w:pPr>
      <w:hyperlink w:anchor="_Toc32762" w:history="1">
        <w:r>
          <w:rPr>
            <w:rFonts w:ascii="仿宋" w:eastAsia="仿宋" w:hAnsi="仿宋" w:cs="仿宋" w:hint="eastAsia"/>
            <w:lang w:eastAsia="zh-CN"/>
          </w:rPr>
          <w:t>(一)、文档编制与审查</w:t>
        </w:r>
        <w:r>
          <w:tab/>
        </w:r>
        <w:r>
          <w:fldChar w:fldCharType="begin"/>
        </w:r>
        <w:r>
          <w:instrText xml:space="preserve"> PAGEREF _Toc32762 \h </w:instrText>
        </w:r>
        <w:r>
          <w:fldChar w:fldCharType="separate"/>
        </w:r>
        <w:r>
          <w:t>18</w:t>
        </w:r>
        <w:r>
          <w:fldChar w:fldCharType="end"/>
        </w:r>
      </w:hyperlink>
    </w:p>
    <w:p>
      <w:pPr>
        <w:pStyle w:val="TOC2"/>
        <w:tabs>
          <w:tab w:val="right" w:leader="dot" w:pos="8306"/>
        </w:tabs>
      </w:pPr>
      <w:hyperlink w:anchor="_Toc2146" w:history="1">
        <w:r>
          <w:rPr>
            <w:rFonts w:ascii="仿宋" w:eastAsia="仿宋" w:hAnsi="仿宋" w:cs="仿宋" w:hint="eastAsia"/>
            <w:lang w:eastAsia="zh-CN"/>
          </w:rPr>
          <w:t>(二)、文档发布与分发</w:t>
        </w:r>
        <w:r>
          <w:tab/>
        </w:r>
        <w:r>
          <w:fldChar w:fldCharType="begin"/>
        </w:r>
        <w:r>
          <w:instrText xml:space="preserve"> PAGEREF _Toc2146 \h </w:instrText>
        </w:r>
        <w:r>
          <w:fldChar w:fldCharType="separate"/>
        </w:r>
        <w:r>
          <w:t>20</w:t>
        </w:r>
        <w:r>
          <w:fldChar w:fldCharType="end"/>
        </w:r>
      </w:hyperlink>
    </w:p>
    <w:p>
      <w:pPr>
        <w:pStyle w:val="TOC2"/>
        <w:tabs>
          <w:tab w:val="right" w:leader="dot" w:pos="8306"/>
        </w:tabs>
      </w:pPr>
      <w:hyperlink w:anchor="_Toc7381" w:history="1">
        <w:r>
          <w:rPr>
            <w:rFonts w:ascii="仿宋" w:eastAsia="仿宋" w:hAnsi="仿宋" w:cs="仿宋" w:hint="eastAsia"/>
            <w:lang w:eastAsia="zh-CN"/>
          </w:rPr>
          <w:t>(三)、文档存档与归档</w:t>
        </w:r>
        <w:r>
          <w:tab/>
        </w:r>
        <w:r>
          <w:fldChar w:fldCharType="begin"/>
        </w:r>
        <w:r>
          <w:instrText xml:space="preserve"> PAGEREF _Toc7381 \h </w:instrText>
        </w:r>
        <w:r>
          <w:fldChar w:fldCharType="separate"/>
        </w:r>
        <w:r>
          <w:t>21</w:t>
        </w:r>
        <w:r>
          <w:fldChar w:fldCharType="end"/>
        </w:r>
      </w:hyperlink>
    </w:p>
    <w:p>
      <w:pPr>
        <w:pStyle w:val="TOC1"/>
        <w:tabs>
          <w:tab w:val="right" w:leader="dot" w:pos="8306"/>
        </w:tabs>
      </w:pPr>
      <w:hyperlink w:anchor="_Toc297" w:history="1">
        <w:r>
          <w:rPr>
            <w:rFonts w:ascii="仿宋" w:eastAsia="仿宋" w:hAnsi="仿宋" w:cs="仿宋" w:hint="eastAsia"/>
            <w:lang w:eastAsia="zh-CN"/>
          </w:rPr>
          <w:t>六、商业照明灯具项目建设单位说明</w:t>
        </w:r>
        <w:r>
          <w:tab/>
        </w:r>
        <w:r>
          <w:fldChar w:fldCharType="begin"/>
        </w:r>
        <w:r>
          <w:instrText xml:space="preserve"> PAGEREF _Toc297 \h </w:instrText>
        </w:r>
        <w:r>
          <w:fldChar w:fldCharType="separate"/>
        </w:r>
        <w:r>
          <w:t>22</w:t>
        </w:r>
        <w:r>
          <w:fldChar w:fldCharType="end"/>
        </w:r>
      </w:hyperlink>
    </w:p>
    <w:p>
      <w:pPr>
        <w:pStyle w:val="TOC2"/>
        <w:tabs>
          <w:tab w:val="right" w:leader="dot" w:pos="8306"/>
        </w:tabs>
      </w:pPr>
      <w:hyperlink w:anchor="_Toc12048" w:history="1">
        <w:r>
          <w:rPr>
            <w:rFonts w:ascii="仿宋" w:eastAsia="仿宋" w:hAnsi="仿宋" w:cs="仿宋" w:hint="eastAsia"/>
            <w:lang w:eastAsia="zh-CN"/>
          </w:rPr>
          <w:t>(一)、商业照明灯具项目承办单位基本情况</w:t>
        </w:r>
        <w:r>
          <w:tab/>
        </w:r>
        <w:r>
          <w:fldChar w:fldCharType="begin"/>
        </w:r>
        <w:r>
          <w:instrText xml:space="preserve"> PAGEREF _Toc12048 \h </w:instrText>
        </w:r>
        <w:r>
          <w:fldChar w:fldCharType="separate"/>
        </w:r>
        <w:r>
          <w:t>22</w:t>
        </w:r>
        <w:r>
          <w:fldChar w:fldCharType="end"/>
        </w:r>
      </w:hyperlink>
    </w:p>
    <w:p>
      <w:pPr>
        <w:pStyle w:val="TOC2"/>
        <w:tabs>
          <w:tab w:val="right" w:leader="dot" w:pos="8306"/>
        </w:tabs>
      </w:pPr>
      <w:hyperlink w:anchor="_Toc5349" w:history="1">
        <w:r>
          <w:rPr>
            <w:rFonts w:ascii="仿宋" w:eastAsia="仿宋" w:hAnsi="仿宋" w:cs="仿宋" w:hint="eastAsia"/>
            <w:lang w:eastAsia="zh-CN"/>
          </w:rPr>
          <w:t>(二)、公司经济效益分析</w:t>
        </w:r>
        <w:r>
          <w:tab/>
        </w:r>
        <w:r>
          <w:fldChar w:fldCharType="begin"/>
        </w:r>
        <w:r>
          <w:instrText xml:space="preserve"> PAGEREF _Toc5349 \h </w:instrText>
        </w:r>
        <w:r>
          <w:fldChar w:fldCharType="separate"/>
        </w:r>
        <w:r>
          <w:t>22</w:t>
        </w:r>
        <w:r>
          <w:fldChar w:fldCharType="end"/>
        </w:r>
      </w:hyperlink>
    </w:p>
    <w:p>
      <w:pPr>
        <w:pStyle w:val="TOC1"/>
        <w:tabs>
          <w:tab w:val="right" w:leader="dot" w:pos="8306"/>
        </w:tabs>
      </w:pPr>
      <w:hyperlink w:anchor="_Toc21563" w:history="1">
        <w:r>
          <w:rPr>
            <w:rFonts w:ascii="仿宋" w:eastAsia="仿宋" w:hAnsi="仿宋" w:cs="仿宋" w:hint="eastAsia"/>
            <w:lang w:eastAsia="zh-CN"/>
          </w:rPr>
          <w:t>七、商业照明灯具项目投资规划</w:t>
        </w:r>
        <w:r>
          <w:tab/>
        </w:r>
        <w:r>
          <w:fldChar w:fldCharType="begin"/>
        </w:r>
        <w:r>
          <w:instrText xml:space="preserve"> PAGEREF _Toc21563 \h </w:instrText>
        </w:r>
        <w:r>
          <w:fldChar w:fldCharType="separate"/>
        </w:r>
        <w:r>
          <w:t>23</w:t>
        </w:r>
        <w:r>
          <w:fldChar w:fldCharType="end"/>
        </w:r>
      </w:hyperlink>
    </w:p>
    <w:p>
      <w:pPr>
        <w:pStyle w:val="TOC2"/>
        <w:tabs>
          <w:tab w:val="right" w:leader="dot" w:pos="8306"/>
        </w:tabs>
      </w:pPr>
      <w:hyperlink w:anchor="_Toc17771" w:history="1">
        <w:r>
          <w:rPr>
            <w:rFonts w:ascii="仿宋" w:eastAsia="仿宋" w:hAnsi="仿宋" w:cs="仿宋" w:hint="eastAsia"/>
            <w:lang w:eastAsia="zh-CN"/>
          </w:rPr>
          <w:t>(一)、商业照明灯具项目总投资估算</w:t>
        </w:r>
        <w:r>
          <w:tab/>
        </w:r>
        <w:r>
          <w:fldChar w:fldCharType="begin"/>
        </w:r>
        <w:r>
          <w:instrText xml:space="preserve"> PAGEREF _Toc17771 \h </w:instrText>
        </w:r>
        <w:r>
          <w:fldChar w:fldCharType="separate"/>
        </w:r>
        <w:r>
          <w:t>23</w:t>
        </w:r>
        <w:r>
          <w:fldChar w:fldCharType="end"/>
        </w:r>
      </w:hyperlink>
    </w:p>
    <w:p>
      <w:pPr>
        <w:pStyle w:val="TOC2"/>
        <w:tabs>
          <w:tab w:val="right" w:leader="dot" w:pos="8306"/>
        </w:tabs>
      </w:pPr>
      <w:hyperlink w:anchor="_Toc7988" w:history="1">
        <w:r>
          <w:rPr>
            <w:rFonts w:ascii="仿宋" w:eastAsia="仿宋" w:hAnsi="仿宋" w:cs="仿宋" w:hint="eastAsia"/>
            <w:lang w:eastAsia="zh-CN"/>
          </w:rPr>
          <w:t>(二)、资金筹措</w:t>
        </w:r>
        <w:r>
          <w:tab/>
        </w:r>
        <w:r>
          <w:fldChar w:fldCharType="begin"/>
        </w:r>
        <w:r>
          <w:instrText xml:space="preserve"> PAGEREF _Toc7988 \h </w:instrText>
        </w:r>
        <w:r>
          <w:fldChar w:fldCharType="separate"/>
        </w:r>
        <w:r>
          <w:t>25</w:t>
        </w:r>
        <w:r>
          <w:fldChar w:fldCharType="end"/>
        </w:r>
      </w:hyperlink>
    </w:p>
    <w:p>
      <w:pPr>
        <w:pStyle w:val="TOC1"/>
        <w:tabs>
          <w:tab w:val="right" w:leader="dot" w:pos="8306"/>
        </w:tabs>
      </w:pPr>
      <w:hyperlink w:anchor="_Toc6397" w:history="1">
        <w:r>
          <w:rPr>
            <w:rFonts w:ascii="仿宋" w:eastAsia="仿宋" w:hAnsi="仿宋" w:cs="仿宋" w:hint="eastAsia"/>
            <w:lang w:eastAsia="zh-CN"/>
          </w:rPr>
          <w:t>八、商业照明灯具项目环境影响分析</w:t>
        </w:r>
        <w:r>
          <w:tab/>
        </w:r>
        <w:r>
          <w:fldChar w:fldCharType="begin"/>
        </w:r>
        <w:r>
          <w:instrText xml:space="preserve"> PAGEREF _Toc6397 \h </w:instrText>
        </w:r>
        <w:r>
          <w:fldChar w:fldCharType="separate"/>
        </w:r>
        <w:r>
          <w:t>25</w:t>
        </w:r>
        <w:r>
          <w:fldChar w:fldCharType="end"/>
        </w:r>
      </w:hyperlink>
    </w:p>
    <w:p>
      <w:pPr>
        <w:pStyle w:val="TOC2"/>
        <w:tabs>
          <w:tab w:val="right" w:leader="dot" w:pos="8306"/>
        </w:tabs>
      </w:pPr>
      <w:hyperlink w:anchor="_Toc10412" w:history="1">
        <w:r>
          <w:rPr>
            <w:rFonts w:ascii="仿宋" w:eastAsia="仿宋" w:hAnsi="仿宋" w:cs="仿宋" w:hint="eastAsia"/>
            <w:lang w:eastAsia="zh-CN"/>
          </w:rPr>
          <w:t>(一)、建设区域环境质量现状</w:t>
        </w:r>
        <w:r>
          <w:tab/>
        </w:r>
        <w:r>
          <w:fldChar w:fldCharType="begin"/>
        </w:r>
        <w:r>
          <w:instrText xml:space="preserve"> PAGEREF _Toc10412 \h </w:instrText>
        </w:r>
        <w:r>
          <w:fldChar w:fldCharType="separate"/>
        </w:r>
        <w:r>
          <w:t>25</w:t>
        </w:r>
        <w:r>
          <w:fldChar w:fldCharType="end"/>
        </w:r>
      </w:hyperlink>
    </w:p>
    <w:p>
      <w:pPr>
        <w:pStyle w:val="TOC2"/>
        <w:tabs>
          <w:tab w:val="right" w:leader="dot" w:pos="8306"/>
        </w:tabs>
      </w:pPr>
      <w:hyperlink w:anchor="_Toc2863" w:history="1">
        <w:r>
          <w:rPr>
            <w:rFonts w:ascii="仿宋" w:eastAsia="仿宋" w:hAnsi="仿宋" w:cs="仿宋" w:hint="eastAsia"/>
            <w:lang w:eastAsia="zh-CN"/>
          </w:rPr>
          <w:t>(二)、建设期环境保护</w:t>
        </w:r>
        <w:r>
          <w:tab/>
        </w:r>
        <w:r>
          <w:fldChar w:fldCharType="begin"/>
        </w:r>
        <w:r>
          <w:instrText xml:space="preserve"> PAGEREF _Toc2863 \h </w:instrText>
        </w:r>
        <w:r>
          <w:fldChar w:fldCharType="separate"/>
        </w:r>
        <w:r>
          <w:t>27</w:t>
        </w:r>
        <w:r>
          <w:fldChar w:fldCharType="end"/>
        </w:r>
      </w:hyperlink>
    </w:p>
    <w:p>
      <w:pPr>
        <w:pStyle w:val="TOC2"/>
        <w:tabs>
          <w:tab w:val="right" w:leader="dot" w:pos="8306"/>
        </w:tabs>
      </w:pPr>
      <w:hyperlink w:anchor="_Toc21732" w:history="1">
        <w:r>
          <w:rPr>
            <w:rFonts w:ascii="仿宋" w:eastAsia="仿宋" w:hAnsi="仿宋" w:cs="仿宋" w:hint="eastAsia"/>
            <w:lang w:eastAsia="zh-CN"/>
          </w:rPr>
          <w:t>(三)、运营期环境保护</w:t>
        </w:r>
        <w:r>
          <w:tab/>
        </w:r>
        <w:r>
          <w:fldChar w:fldCharType="begin"/>
        </w:r>
        <w:r>
          <w:instrText xml:space="preserve"> PAGEREF _Toc21732 \h </w:instrText>
        </w:r>
        <w:r>
          <w:fldChar w:fldCharType="separate"/>
        </w:r>
        <w:r>
          <w:t>28</w:t>
        </w:r>
        <w:r>
          <w:fldChar w:fldCharType="end"/>
        </w:r>
      </w:hyperlink>
    </w:p>
    <w:p>
      <w:pPr>
        <w:pStyle w:val="TOC2"/>
        <w:tabs>
          <w:tab w:val="right" w:leader="dot" w:pos="8306"/>
        </w:tabs>
      </w:pPr>
      <w:hyperlink w:anchor="_Toc29242" w:history="1">
        <w:r>
          <w:rPr>
            <w:rFonts w:ascii="仿宋" w:eastAsia="仿宋" w:hAnsi="仿宋" w:cs="仿宋" w:hint="eastAsia"/>
            <w:lang w:eastAsia="zh-CN"/>
          </w:rPr>
          <w:t>(四)、商业照明灯具项目建设对区域经济的影响</w:t>
        </w:r>
        <w:r>
          <w:tab/>
        </w:r>
        <w:r>
          <w:fldChar w:fldCharType="begin"/>
        </w:r>
        <w:r>
          <w:instrText xml:space="preserve"> PAGEREF _Toc29242 \h </w:instrText>
        </w:r>
        <w:r>
          <w:fldChar w:fldCharType="separate"/>
        </w:r>
        <w:r>
          <w:t>30</w:t>
        </w:r>
        <w:r>
          <w:fldChar w:fldCharType="end"/>
        </w:r>
      </w:hyperlink>
    </w:p>
    <w:p>
      <w:pPr>
        <w:pStyle w:val="TOC2"/>
        <w:tabs>
          <w:tab w:val="right" w:leader="dot" w:pos="8306"/>
        </w:tabs>
      </w:pPr>
      <w:hyperlink w:anchor="_Toc69" w:history="1">
        <w:r>
          <w:rPr>
            <w:rFonts w:ascii="仿宋" w:eastAsia="仿宋" w:hAnsi="仿宋" w:cs="仿宋" w:hint="eastAsia"/>
            <w:lang w:eastAsia="zh-CN"/>
          </w:rPr>
          <w:t>(五)、废弃物处理</w:t>
        </w:r>
        <w:r>
          <w:tab/>
        </w:r>
        <w:r>
          <w:fldChar w:fldCharType="begin"/>
        </w:r>
        <w:r>
          <w:instrText xml:space="preserve"> PAGEREF _Toc69 \h </w:instrText>
        </w:r>
        <w:r>
          <w:fldChar w:fldCharType="separate"/>
        </w:r>
        <w:r>
          <w:t>31</w:t>
        </w:r>
        <w:r>
          <w:fldChar w:fldCharType="end"/>
        </w:r>
      </w:hyperlink>
    </w:p>
    <w:p>
      <w:pPr>
        <w:pStyle w:val="TOC2"/>
        <w:tabs>
          <w:tab w:val="right" w:leader="dot" w:pos="8306"/>
        </w:tabs>
      </w:pPr>
      <w:hyperlink w:anchor="_Toc25520" w:history="1">
        <w:r>
          <w:rPr>
            <w:rFonts w:ascii="仿宋" w:eastAsia="仿宋" w:hAnsi="仿宋" w:cs="仿宋" w:hint="eastAsia"/>
            <w:lang w:eastAsia="zh-CN"/>
          </w:rPr>
          <w:t>(六)、特殊环境影响分析</w:t>
        </w:r>
        <w:r>
          <w:tab/>
        </w:r>
        <w:r>
          <w:fldChar w:fldCharType="begin"/>
        </w:r>
        <w:r>
          <w:instrText xml:space="preserve"> PAGEREF _Toc25520 \h </w:instrText>
        </w:r>
        <w:r>
          <w:fldChar w:fldCharType="separate"/>
        </w:r>
        <w:r>
          <w:t>33</w:t>
        </w:r>
        <w:r>
          <w:fldChar w:fldCharType="end"/>
        </w:r>
      </w:hyperlink>
    </w:p>
    <w:p>
      <w:pPr>
        <w:pStyle w:val="TOC2"/>
        <w:tabs>
          <w:tab w:val="right" w:leader="dot" w:pos="8306"/>
        </w:tabs>
      </w:pPr>
      <w:hyperlink w:anchor="_Toc4539" w:history="1">
        <w:r>
          <w:rPr>
            <w:rFonts w:ascii="仿宋" w:eastAsia="仿宋" w:hAnsi="仿宋" w:cs="仿宋" w:hint="eastAsia"/>
            <w:lang w:eastAsia="zh-CN"/>
          </w:rPr>
          <w:t>(七)、清洁生产</w:t>
        </w:r>
        <w:r>
          <w:tab/>
        </w:r>
        <w:r>
          <w:fldChar w:fldCharType="begin"/>
        </w:r>
        <w:r>
          <w:instrText xml:space="preserve"> PAGEREF _Toc4539 \h </w:instrText>
        </w:r>
        <w:r>
          <w:fldChar w:fldCharType="separate"/>
        </w:r>
        <w:r>
          <w:t>34</w:t>
        </w:r>
        <w:r>
          <w:fldChar w:fldCharType="end"/>
        </w:r>
      </w:hyperlink>
    </w:p>
    <w:p>
      <w:pPr>
        <w:pStyle w:val="TOC2"/>
        <w:tabs>
          <w:tab w:val="right" w:leader="dot" w:pos="8306"/>
        </w:tabs>
      </w:pPr>
      <w:hyperlink w:anchor="_Toc15331" w:history="1">
        <w:r>
          <w:rPr>
            <w:rFonts w:ascii="仿宋" w:eastAsia="仿宋" w:hAnsi="仿宋" w:cs="仿宋" w:hint="eastAsia"/>
            <w:lang w:eastAsia="zh-CN"/>
          </w:rPr>
          <w:t>(八)、环境保护综合评价</w:t>
        </w:r>
        <w:r>
          <w:tab/>
        </w:r>
        <w:r>
          <w:fldChar w:fldCharType="begin"/>
        </w:r>
        <w:r>
          <w:instrText xml:space="preserve"> PAGEREF _Toc15331 \h </w:instrText>
        </w:r>
        <w:r>
          <w:fldChar w:fldCharType="separate"/>
        </w:r>
        <w:r>
          <w:t>35</w:t>
        </w:r>
        <w:r>
          <w:fldChar w:fldCharType="end"/>
        </w:r>
      </w:hyperlink>
    </w:p>
    <w:p>
      <w:pPr>
        <w:pStyle w:val="TOC1"/>
        <w:tabs>
          <w:tab w:val="right" w:leader="dot" w:pos="8306"/>
        </w:tabs>
      </w:pPr>
      <w:hyperlink w:anchor="_Toc10500" w:history="1">
        <w:r>
          <w:rPr>
            <w:rFonts w:ascii="仿宋" w:eastAsia="仿宋" w:hAnsi="仿宋" w:cs="仿宋" w:hint="eastAsia"/>
            <w:lang w:eastAsia="zh-CN"/>
          </w:rPr>
          <w:t>九、商业照明灯具项目经营效益</w:t>
        </w:r>
        <w:r>
          <w:tab/>
        </w:r>
        <w:r>
          <w:fldChar w:fldCharType="begin"/>
        </w:r>
        <w:r>
          <w:instrText xml:space="preserve"> PAGEREF _Toc10500 \h </w:instrText>
        </w:r>
        <w:r>
          <w:fldChar w:fldCharType="separate"/>
        </w:r>
        <w:r>
          <w:t>36</w:t>
        </w:r>
        <w:r>
          <w:fldChar w:fldCharType="end"/>
        </w:r>
      </w:hyperlink>
    </w:p>
    <w:p>
      <w:pPr>
        <w:pStyle w:val="TOC2"/>
        <w:tabs>
          <w:tab w:val="right" w:leader="dot" w:pos="8306"/>
        </w:tabs>
      </w:pPr>
      <w:hyperlink w:anchor="_Toc17796" w:history="1">
        <w:r>
          <w:rPr>
            <w:rFonts w:ascii="仿宋" w:eastAsia="仿宋" w:hAnsi="仿宋" w:cs="仿宋" w:hint="eastAsia"/>
            <w:lang w:eastAsia="zh-CN"/>
          </w:rPr>
          <w:t>(一)、经济评价财务测算</w:t>
        </w:r>
        <w:r>
          <w:tab/>
        </w:r>
        <w:r>
          <w:fldChar w:fldCharType="begin"/>
        </w:r>
        <w:r>
          <w:instrText xml:space="preserve"> PAGEREF _Toc17796 \h </w:instrText>
        </w:r>
        <w:r>
          <w:fldChar w:fldCharType="separate"/>
        </w:r>
        <w:r>
          <w:t>36</w:t>
        </w:r>
        <w:r>
          <w:fldChar w:fldCharType="end"/>
        </w:r>
      </w:hyperlink>
    </w:p>
    <w:p>
      <w:pPr>
        <w:pStyle w:val="TOC2"/>
        <w:tabs>
          <w:tab w:val="right" w:leader="dot" w:pos="8306"/>
        </w:tabs>
      </w:pPr>
      <w:hyperlink w:anchor="_Toc4173" w:history="1">
        <w:r>
          <w:rPr>
            <w:rFonts w:ascii="仿宋" w:eastAsia="仿宋" w:hAnsi="仿宋" w:cs="仿宋" w:hint="eastAsia"/>
            <w:lang w:eastAsia="zh-CN"/>
          </w:rPr>
          <w:t>(二)、商业照明灯具项目盈利能力分析</w:t>
        </w:r>
        <w:r>
          <w:tab/>
        </w:r>
        <w:r>
          <w:fldChar w:fldCharType="begin"/>
        </w:r>
        <w:r>
          <w:instrText xml:space="preserve"> PAGEREF _Toc4173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78" w:history="1">
        <w:r>
          <w:rPr>
            <w:rFonts w:ascii="仿宋" w:eastAsia="仿宋" w:hAnsi="仿宋" w:cs="仿宋" w:hint="eastAsia"/>
            <w:lang w:eastAsia="zh-CN"/>
          </w:rPr>
          <w:t>十、商业照明灯具项目社会影响</w:t>
        </w:r>
        <w:r>
          <w:tab/>
        </w:r>
        <w:r>
          <w:fldChar w:fldCharType="begin"/>
        </w:r>
        <w:r>
          <w:instrText xml:space="preserve"> PAGEREF _Toc11078 \h </w:instrText>
        </w:r>
        <w:r>
          <w:fldChar w:fldCharType="separate"/>
        </w:r>
        <w:r>
          <w:t>38</w:t>
        </w:r>
        <w:r>
          <w:fldChar w:fldCharType="end"/>
        </w:r>
      </w:hyperlink>
    </w:p>
    <w:p>
      <w:pPr>
        <w:pStyle w:val="TOC2"/>
        <w:tabs>
          <w:tab w:val="right" w:leader="dot" w:pos="8306"/>
        </w:tabs>
      </w:pPr>
      <w:hyperlink w:anchor="_Toc5072" w:history="1">
        <w:r>
          <w:rPr>
            <w:rFonts w:ascii="仿宋" w:eastAsia="仿宋" w:hAnsi="仿宋" w:cs="仿宋" w:hint="eastAsia"/>
            <w:lang w:eastAsia="zh-CN"/>
          </w:rPr>
          <w:t>(一)、社会责任与义务</w:t>
        </w:r>
        <w:r>
          <w:tab/>
        </w:r>
        <w:r>
          <w:fldChar w:fldCharType="begin"/>
        </w:r>
        <w:r>
          <w:instrText xml:space="preserve"> PAGEREF _Toc5072 \h </w:instrText>
        </w:r>
        <w:r>
          <w:fldChar w:fldCharType="separate"/>
        </w:r>
        <w:r>
          <w:t>38</w:t>
        </w:r>
        <w:r>
          <w:fldChar w:fldCharType="end"/>
        </w:r>
      </w:hyperlink>
    </w:p>
    <w:p>
      <w:pPr>
        <w:pStyle w:val="TOC2"/>
        <w:tabs>
          <w:tab w:val="right" w:leader="dot" w:pos="8306"/>
        </w:tabs>
      </w:pPr>
      <w:hyperlink w:anchor="_Toc27527" w:history="1">
        <w:r>
          <w:rPr>
            <w:rFonts w:ascii="仿宋" w:eastAsia="仿宋" w:hAnsi="仿宋" w:cs="仿宋" w:hint="eastAsia"/>
            <w:lang w:eastAsia="zh-CN"/>
          </w:rPr>
          <w:t>(二)、社会参与与沟通</w:t>
        </w:r>
        <w:r>
          <w:tab/>
        </w:r>
        <w:r>
          <w:fldChar w:fldCharType="begin"/>
        </w:r>
        <w:r>
          <w:instrText xml:space="preserve"> PAGEREF _Toc27527 \h </w:instrText>
        </w:r>
        <w:r>
          <w:fldChar w:fldCharType="separate"/>
        </w:r>
        <w:r>
          <w:t>39</w:t>
        </w:r>
        <w:r>
          <w:fldChar w:fldCharType="end"/>
        </w:r>
      </w:hyperlink>
    </w:p>
    <w:p>
      <w:pPr>
        <w:pStyle w:val="TOC1"/>
        <w:tabs>
          <w:tab w:val="right" w:leader="dot" w:pos="8306"/>
        </w:tabs>
      </w:pPr>
      <w:hyperlink w:anchor="_Toc14163" w:history="1">
        <w:r>
          <w:rPr>
            <w:rFonts w:ascii="仿宋" w:eastAsia="仿宋" w:hAnsi="仿宋" w:cs="仿宋" w:hint="eastAsia"/>
            <w:lang w:eastAsia="zh-CN"/>
          </w:rPr>
          <w:t>十一、商业照明灯具项目人力资源培养与发展</w:t>
        </w:r>
        <w:r>
          <w:tab/>
        </w:r>
        <w:r>
          <w:fldChar w:fldCharType="begin"/>
        </w:r>
        <w:r>
          <w:instrText xml:space="preserve"> PAGEREF _Toc14163 \h </w:instrText>
        </w:r>
        <w:r>
          <w:fldChar w:fldCharType="separate"/>
        </w:r>
        <w:r>
          <w:t>40</w:t>
        </w:r>
        <w:r>
          <w:fldChar w:fldCharType="end"/>
        </w:r>
      </w:hyperlink>
    </w:p>
    <w:p>
      <w:pPr>
        <w:pStyle w:val="TOC2"/>
        <w:tabs>
          <w:tab w:val="right" w:leader="dot" w:pos="8306"/>
        </w:tabs>
      </w:pPr>
      <w:hyperlink w:anchor="_Toc1612" w:history="1">
        <w:r>
          <w:rPr>
            <w:rFonts w:ascii="仿宋" w:eastAsia="仿宋" w:hAnsi="仿宋" w:cs="仿宋" w:hint="eastAsia"/>
            <w:lang w:eastAsia="zh-CN"/>
          </w:rPr>
          <w:t>(一)、人才需求与规划</w:t>
        </w:r>
        <w:r>
          <w:tab/>
        </w:r>
        <w:r>
          <w:fldChar w:fldCharType="begin"/>
        </w:r>
        <w:r>
          <w:instrText xml:space="preserve"> PAGEREF _Toc1612 \h </w:instrText>
        </w:r>
        <w:r>
          <w:fldChar w:fldCharType="separate"/>
        </w:r>
        <w:r>
          <w:t>40</w:t>
        </w:r>
        <w:r>
          <w:fldChar w:fldCharType="end"/>
        </w:r>
      </w:hyperlink>
    </w:p>
    <w:p>
      <w:pPr>
        <w:pStyle w:val="TOC2"/>
        <w:tabs>
          <w:tab w:val="right" w:leader="dot" w:pos="8306"/>
        </w:tabs>
      </w:pPr>
      <w:hyperlink w:anchor="_Toc16569" w:history="1">
        <w:r>
          <w:rPr>
            <w:rFonts w:ascii="仿宋" w:eastAsia="仿宋" w:hAnsi="仿宋" w:cs="仿宋" w:hint="eastAsia"/>
            <w:lang w:eastAsia="zh-CN"/>
          </w:rPr>
          <w:t>(二)、培训与发展计划</w:t>
        </w:r>
        <w:r>
          <w:tab/>
        </w:r>
        <w:r>
          <w:fldChar w:fldCharType="begin"/>
        </w:r>
        <w:r>
          <w:instrText xml:space="preserve"> PAGEREF _Toc16569 \h </w:instrText>
        </w:r>
        <w:r>
          <w:fldChar w:fldCharType="separate"/>
        </w:r>
        <w:r>
          <w:t>40</w:t>
        </w:r>
        <w:r>
          <w:fldChar w:fldCharType="end"/>
        </w:r>
      </w:hyperlink>
    </w:p>
    <w:p>
      <w:pPr>
        <w:pStyle w:val="TOC1"/>
        <w:tabs>
          <w:tab w:val="right" w:leader="dot" w:pos="8306"/>
        </w:tabs>
      </w:pPr>
      <w:hyperlink w:anchor="_Toc8213" w:history="1">
        <w:r>
          <w:rPr>
            <w:rFonts w:ascii="仿宋" w:eastAsia="仿宋" w:hAnsi="仿宋" w:cs="仿宋" w:hint="eastAsia"/>
            <w:lang w:eastAsia="zh-CN"/>
          </w:rPr>
          <w:t>十二、商业照明灯具项目人力资源管理</w:t>
        </w:r>
        <w:r>
          <w:tab/>
        </w:r>
        <w:r>
          <w:fldChar w:fldCharType="begin"/>
        </w:r>
        <w:r>
          <w:instrText xml:space="preserve"> PAGEREF _Toc8213 \h </w:instrText>
        </w:r>
        <w:r>
          <w:fldChar w:fldCharType="separate"/>
        </w:r>
        <w:r>
          <w:t>41</w:t>
        </w:r>
        <w:r>
          <w:fldChar w:fldCharType="end"/>
        </w:r>
      </w:hyperlink>
    </w:p>
    <w:p>
      <w:pPr>
        <w:pStyle w:val="TOC2"/>
        <w:tabs>
          <w:tab w:val="right" w:leader="dot" w:pos="8306"/>
        </w:tabs>
      </w:pPr>
      <w:hyperlink w:anchor="_Toc2056" w:history="1">
        <w:r>
          <w:rPr>
            <w:rFonts w:ascii="仿宋" w:eastAsia="仿宋" w:hAnsi="仿宋" w:cs="仿宋" w:hint="eastAsia"/>
            <w:lang w:eastAsia="zh-CN"/>
          </w:rPr>
          <w:t>(一)、建立健全的预算管理制度</w:t>
        </w:r>
        <w:r>
          <w:tab/>
        </w:r>
        <w:r>
          <w:fldChar w:fldCharType="begin"/>
        </w:r>
        <w:r>
          <w:instrText xml:space="preserve"> PAGEREF _Toc2056 \h </w:instrText>
        </w:r>
        <w:r>
          <w:fldChar w:fldCharType="separate"/>
        </w:r>
        <w:r>
          <w:t>41</w:t>
        </w:r>
        <w:r>
          <w:fldChar w:fldCharType="end"/>
        </w:r>
      </w:hyperlink>
    </w:p>
    <w:p>
      <w:pPr>
        <w:pStyle w:val="TOC2"/>
        <w:tabs>
          <w:tab w:val="right" w:leader="dot" w:pos="8306"/>
        </w:tabs>
      </w:pPr>
      <w:hyperlink w:anchor="_Toc26704" w:history="1">
        <w:r>
          <w:rPr>
            <w:rFonts w:ascii="仿宋" w:eastAsia="仿宋" w:hAnsi="仿宋" w:cs="仿宋" w:hint="eastAsia"/>
            <w:lang w:eastAsia="zh-CN"/>
          </w:rPr>
          <w:t>(二)、加强资金流动监控</w:t>
        </w:r>
        <w:r>
          <w:tab/>
        </w:r>
        <w:r>
          <w:fldChar w:fldCharType="begin"/>
        </w:r>
        <w:r>
          <w:instrText xml:space="preserve"> PAGEREF _Toc26704 \h </w:instrText>
        </w:r>
        <w:r>
          <w:fldChar w:fldCharType="separate"/>
        </w:r>
        <w:r>
          <w:t>43</w:t>
        </w:r>
        <w:r>
          <w:fldChar w:fldCharType="end"/>
        </w:r>
      </w:hyperlink>
    </w:p>
    <w:p>
      <w:pPr>
        <w:pStyle w:val="TOC2"/>
        <w:tabs>
          <w:tab w:val="right" w:leader="dot" w:pos="8306"/>
        </w:tabs>
      </w:pPr>
      <w:hyperlink w:anchor="_Toc16514" w:history="1">
        <w:r>
          <w:rPr>
            <w:rFonts w:ascii="仿宋" w:eastAsia="仿宋" w:hAnsi="仿宋" w:cs="仿宋" w:hint="eastAsia"/>
            <w:lang w:eastAsia="zh-CN"/>
          </w:rPr>
          <w:t>(三)、制定完善的风险控制机制</w:t>
        </w:r>
        <w:r>
          <w:tab/>
        </w:r>
        <w:r>
          <w:fldChar w:fldCharType="begin"/>
        </w:r>
        <w:r>
          <w:instrText xml:space="preserve"> PAGEREF _Toc16514 \h </w:instrText>
        </w:r>
        <w:r>
          <w:fldChar w:fldCharType="separate"/>
        </w:r>
        <w:r>
          <w:t>44</w:t>
        </w:r>
        <w:r>
          <w:fldChar w:fldCharType="end"/>
        </w:r>
      </w:hyperlink>
    </w:p>
    <w:p>
      <w:pPr>
        <w:pStyle w:val="TOC2"/>
        <w:tabs>
          <w:tab w:val="right" w:leader="dot" w:pos="8306"/>
        </w:tabs>
      </w:pPr>
      <w:hyperlink w:anchor="_Toc18556" w:history="1">
        <w:r>
          <w:rPr>
            <w:rFonts w:ascii="仿宋" w:eastAsia="仿宋" w:hAnsi="仿宋" w:cs="仿宋" w:hint="eastAsia"/>
            <w:lang w:eastAsia="zh-CN"/>
          </w:rPr>
          <w:t>(四)、优化成本管理</w:t>
        </w:r>
        <w:r>
          <w:tab/>
        </w:r>
        <w:r>
          <w:fldChar w:fldCharType="begin"/>
        </w:r>
        <w:r>
          <w:instrText xml:space="preserve"> PAGEREF _Toc18556 \h </w:instrText>
        </w:r>
        <w:r>
          <w:fldChar w:fldCharType="separate"/>
        </w:r>
        <w:r>
          <w:t>45</w:t>
        </w:r>
        <w:r>
          <w:fldChar w:fldCharType="end"/>
        </w:r>
      </w:hyperlink>
    </w:p>
    <w:p>
      <w:pPr>
        <w:pStyle w:val="TOC1"/>
        <w:tabs>
          <w:tab w:val="right" w:leader="dot" w:pos="8306"/>
        </w:tabs>
      </w:pPr>
      <w:hyperlink w:anchor="_Toc19410" w:history="1">
        <w:r>
          <w:rPr>
            <w:rFonts w:ascii="仿宋" w:eastAsia="仿宋" w:hAnsi="仿宋" w:cs="仿宋" w:hint="eastAsia"/>
            <w:lang w:eastAsia="zh-CN"/>
          </w:rPr>
          <w:t>十三、商业照明灯具项目变更管理</w:t>
        </w:r>
        <w:r>
          <w:tab/>
        </w:r>
        <w:r>
          <w:fldChar w:fldCharType="begin"/>
        </w:r>
        <w:r>
          <w:instrText xml:space="preserve"> PAGEREF _Toc19410 \h </w:instrText>
        </w:r>
        <w:r>
          <w:fldChar w:fldCharType="separate"/>
        </w:r>
        <w:r>
          <w:t>47</w:t>
        </w:r>
        <w:r>
          <w:fldChar w:fldCharType="end"/>
        </w:r>
      </w:hyperlink>
    </w:p>
    <w:p>
      <w:pPr>
        <w:pStyle w:val="TOC2"/>
        <w:tabs>
          <w:tab w:val="right" w:leader="dot" w:pos="8306"/>
        </w:tabs>
      </w:pPr>
      <w:hyperlink w:anchor="_Toc18737" w:history="1">
        <w:r>
          <w:rPr>
            <w:rFonts w:ascii="仿宋" w:eastAsia="仿宋" w:hAnsi="仿宋" w:cs="仿宋" w:hint="eastAsia"/>
            <w:lang w:eastAsia="zh-CN"/>
          </w:rPr>
          <w:t>(一)、变更申请与评估</w:t>
        </w:r>
        <w:r>
          <w:tab/>
        </w:r>
        <w:r>
          <w:fldChar w:fldCharType="begin"/>
        </w:r>
        <w:r>
          <w:instrText xml:space="preserve"> PAGEREF _Toc18737 \h </w:instrText>
        </w:r>
        <w:r>
          <w:fldChar w:fldCharType="separate"/>
        </w:r>
        <w:r>
          <w:t>47</w:t>
        </w:r>
        <w:r>
          <w:fldChar w:fldCharType="end"/>
        </w:r>
      </w:hyperlink>
    </w:p>
    <w:p>
      <w:pPr>
        <w:pStyle w:val="TOC2"/>
        <w:tabs>
          <w:tab w:val="right" w:leader="dot" w:pos="8306"/>
        </w:tabs>
      </w:pPr>
      <w:hyperlink w:anchor="_Toc28508" w:history="1">
        <w:r>
          <w:rPr>
            <w:rFonts w:ascii="仿宋" w:eastAsia="仿宋" w:hAnsi="仿宋" w:cs="仿宋" w:hint="eastAsia"/>
            <w:lang w:eastAsia="zh-CN"/>
          </w:rPr>
          <w:t>(二)、变更实施与控制</w:t>
        </w:r>
        <w:r>
          <w:tab/>
        </w:r>
        <w:r>
          <w:fldChar w:fldCharType="begin"/>
        </w:r>
        <w:r>
          <w:instrText xml:space="preserve"> PAGEREF _Toc28508 \h </w:instrText>
        </w:r>
        <w:r>
          <w:fldChar w:fldCharType="separate"/>
        </w:r>
        <w:r>
          <w:t>47</w:t>
        </w:r>
        <w:r>
          <w:fldChar w:fldCharType="end"/>
        </w:r>
      </w:hyperlink>
    </w:p>
    <w:p>
      <w:pPr>
        <w:pStyle w:val="TOC1"/>
        <w:tabs>
          <w:tab w:val="right" w:leader="dot" w:pos="8306"/>
        </w:tabs>
      </w:pPr>
      <w:hyperlink w:anchor="_Toc17584" w:history="1">
        <w:r>
          <w:rPr>
            <w:rFonts w:ascii="仿宋" w:eastAsia="仿宋" w:hAnsi="仿宋" w:cs="仿宋" w:hint="eastAsia"/>
            <w:lang w:eastAsia="zh-CN"/>
          </w:rPr>
          <w:t>十四、商业照明灯具项目实施保障措施</w:t>
        </w:r>
        <w:r>
          <w:tab/>
        </w:r>
        <w:r>
          <w:fldChar w:fldCharType="begin"/>
        </w:r>
        <w:r>
          <w:instrText xml:space="preserve"> PAGEREF _Toc17584 \h </w:instrText>
        </w:r>
        <w:r>
          <w:fldChar w:fldCharType="separate"/>
        </w:r>
        <w:r>
          <w:t>48</w:t>
        </w:r>
        <w:r>
          <w:fldChar w:fldCharType="end"/>
        </w:r>
      </w:hyperlink>
    </w:p>
    <w:p>
      <w:pPr>
        <w:pStyle w:val="TOC2"/>
        <w:tabs>
          <w:tab w:val="right" w:leader="dot" w:pos="8306"/>
        </w:tabs>
      </w:pPr>
      <w:hyperlink w:anchor="_Toc17701" w:history="1">
        <w:r>
          <w:rPr>
            <w:rFonts w:ascii="仿宋" w:eastAsia="仿宋" w:hAnsi="仿宋" w:cs="仿宋" w:hint="eastAsia"/>
            <w:lang w:eastAsia="zh-CN"/>
          </w:rPr>
          <w:t>(一)、商业照明灯具项目实施保障机制</w:t>
        </w:r>
        <w:r>
          <w:tab/>
        </w:r>
        <w:r>
          <w:fldChar w:fldCharType="begin"/>
        </w:r>
        <w:r>
          <w:instrText xml:space="preserve"> PAGEREF _Toc17701 \h </w:instrText>
        </w:r>
        <w:r>
          <w:fldChar w:fldCharType="separate"/>
        </w:r>
        <w:r>
          <w:t>48</w:t>
        </w:r>
        <w:r>
          <w:fldChar w:fldCharType="end"/>
        </w:r>
      </w:hyperlink>
    </w:p>
    <w:p>
      <w:pPr>
        <w:pStyle w:val="TOC2"/>
        <w:tabs>
          <w:tab w:val="right" w:leader="dot" w:pos="8306"/>
        </w:tabs>
      </w:pPr>
      <w:hyperlink w:anchor="_Toc31398" w:history="1">
        <w:r>
          <w:rPr>
            <w:rFonts w:ascii="仿宋" w:eastAsia="仿宋" w:hAnsi="仿宋" w:cs="仿宋" w:hint="eastAsia"/>
            <w:lang w:eastAsia="zh-CN"/>
          </w:rPr>
          <w:t>(二)、商业照明灯具项目法律合规要求</w:t>
        </w:r>
        <w:r>
          <w:tab/>
        </w:r>
        <w:r>
          <w:fldChar w:fldCharType="begin"/>
        </w:r>
        <w:r>
          <w:instrText xml:space="preserve"> PAGEREF _Toc31398 \h </w:instrText>
        </w:r>
        <w:r>
          <w:fldChar w:fldCharType="separate"/>
        </w:r>
        <w:r>
          <w:t>51</w:t>
        </w:r>
        <w:r>
          <w:fldChar w:fldCharType="end"/>
        </w:r>
      </w:hyperlink>
    </w:p>
    <w:p>
      <w:pPr>
        <w:pStyle w:val="TOC2"/>
        <w:tabs>
          <w:tab w:val="right" w:leader="dot" w:pos="8306"/>
        </w:tabs>
      </w:pPr>
      <w:hyperlink w:anchor="_Toc19701" w:history="1">
        <w:r>
          <w:rPr>
            <w:rFonts w:ascii="仿宋" w:eastAsia="仿宋" w:hAnsi="仿宋" w:cs="仿宋" w:hint="eastAsia"/>
            <w:lang w:eastAsia="zh-CN"/>
          </w:rPr>
          <w:t>(三)、商业照明灯具项目合同管理与法律事务</w:t>
        </w:r>
        <w:r>
          <w:tab/>
        </w:r>
        <w:r>
          <w:fldChar w:fldCharType="begin"/>
        </w:r>
        <w:r>
          <w:instrText xml:space="preserve"> PAGEREF _Toc19701 \h </w:instrText>
        </w:r>
        <w:r>
          <w:fldChar w:fldCharType="separate"/>
        </w:r>
        <w:r>
          <w:t>56</w:t>
        </w:r>
        <w:r>
          <w:fldChar w:fldCharType="end"/>
        </w:r>
      </w:hyperlink>
    </w:p>
    <w:p>
      <w:pPr>
        <w:pStyle w:val="TOC2"/>
        <w:tabs>
          <w:tab w:val="right" w:leader="dot" w:pos="8306"/>
        </w:tabs>
      </w:pPr>
      <w:hyperlink w:anchor="_Toc30529" w:history="1">
        <w:r>
          <w:rPr>
            <w:rFonts w:ascii="仿宋" w:eastAsia="仿宋" w:hAnsi="仿宋" w:cs="仿宋" w:hint="eastAsia"/>
            <w:lang w:eastAsia="zh-CN"/>
          </w:rPr>
          <w:t>(四)、商业照明灯具项目知识产权保护策略</w:t>
        </w:r>
        <w:r>
          <w:tab/>
        </w:r>
        <w:r>
          <w:fldChar w:fldCharType="begin"/>
        </w:r>
        <w:r>
          <w:instrText xml:space="preserve"> PAGEREF _Toc30529 \h </w:instrText>
        </w:r>
        <w:r>
          <w:fldChar w:fldCharType="separate"/>
        </w:r>
        <w:r>
          <w:t>62</w:t>
        </w:r>
        <w:r>
          <w:fldChar w:fldCharType="end"/>
        </w:r>
      </w:hyperlink>
    </w:p>
    <w:p>
      <w:pPr>
        <w:pStyle w:val="TOC1"/>
        <w:tabs>
          <w:tab w:val="right" w:leader="dot" w:pos="8306"/>
        </w:tabs>
      </w:pPr>
      <w:hyperlink w:anchor="_Toc26532" w:history="1">
        <w:r>
          <w:rPr>
            <w:rFonts w:ascii="仿宋" w:eastAsia="仿宋" w:hAnsi="仿宋" w:cs="仿宋" w:hint="eastAsia"/>
            <w:lang w:eastAsia="zh-CN"/>
          </w:rPr>
          <w:t>十五、商业照明灯具项目实施时间节点</w:t>
        </w:r>
        <w:r>
          <w:tab/>
        </w:r>
        <w:r>
          <w:fldChar w:fldCharType="begin"/>
        </w:r>
        <w:r>
          <w:instrText xml:space="preserve"> PAGEREF _Toc26532 \h </w:instrText>
        </w:r>
        <w:r>
          <w:fldChar w:fldCharType="separate"/>
        </w:r>
        <w:r>
          <w:t>65</w:t>
        </w:r>
        <w:r>
          <w:fldChar w:fldCharType="end"/>
        </w:r>
      </w:hyperlink>
    </w:p>
    <w:p>
      <w:pPr>
        <w:pStyle w:val="TOC2"/>
        <w:tabs>
          <w:tab w:val="right" w:leader="dot" w:pos="8306"/>
        </w:tabs>
      </w:pPr>
      <w:hyperlink w:anchor="_Toc4050" w:history="1">
        <w:r>
          <w:rPr>
            <w:rFonts w:ascii="仿宋" w:eastAsia="仿宋" w:hAnsi="仿宋" w:cs="仿宋" w:hint="eastAsia"/>
            <w:lang w:eastAsia="zh-CN"/>
          </w:rPr>
          <w:t>(一)、商业照明灯具项目启动阶段时间节点</w:t>
        </w:r>
        <w:r>
          <w:tab/>
        </w:r>
        <w:r>
          <w:fldChar w:fldCharType="begin"/>
        </w:r>
        <w:r>
          <w:instrText xml:space="preserve"> PAGEREF _Toc4050 \h </w:instrText>
        </w:r>
        <w:r>
          <w:fldChar w:fldCharType="separate"/>
        </w:r>
        <w:r>
          <w:t>65</w:t>
        </w:r>
        <w:r>
          <w:fldChar w:fldCharType="end"/>
        </w:r>
      </w:hyperlink>
    </w:p>
    <w:p>
      <w:pPr>
        <w:pStyle w:val="TOC2"/>
        <w:tabs>
          <w:tab w:val="right" w:leader="dot" w:pos="8306"/>
        </w:tabs>
      </w:pPr>
      <w:hyperlink w:anchor="_Toc5553" w:history="1">
        <w:r>
          <w:rPr>
            <w:rFonts w:ascii="仿宋" w:eastAsia="仿宋" w:hAnsi="仿宋" w:cs="仿宋" w:hint="eastAsia"/>
            <w:lang w:eastAsia="zh-CN"/>
          </w:rPr>
          <w:t>(二)、商业照明灯具项目执行阶段时间节点</w:t>
        </w:r>
        <w:r>
          <w:tab/>
        </w:r>
        <w:r>
          <w:fldChar w:fldCharType="begin"/>
        </w:r>
        <w:r>
          <w:instrText xml:space="preserve"> PAGEREF _Toc5553 \h </w:instrText>
        </w:r>
        <w:r>
          <w:fldChar w:fldCharType="separate"/>
        </w:r>
        <w:r>
          <w:t>66</w:t>
        </w:r>
        <w:r>
          <w:fldChar w:fldCharType="end"/>
        </w:r>
      </w:hyperlink>
    </w:p>
    <w:p>
      <w:pPr>
        <w:pStyle w:val="TOC2"/>
        <w:tabs>
          <w:tab w:val="right" w:leader="dot" w:pos="8306"/>
        </w:tabs>
      </w:pPr>
      <w:hyperlink w:anchor="_Toc2443" w:history="1">
        <w:r>
          <w:rPr>
            <w:rFonts w:ascii="仿宋" w:eastAsia="仿宋" w:hAnsi="仿宋" w:cs="仿宋" w:hint="eastAsia"/>
            <w:lang w:eastAsia="zh-CN"/>
          </w:rPr>
          <w:t>(三)、商业照明灯具项目完成阶段时间节点</w:t>
        </w:r>
        <w:r>
          <w:tab/>
        </w:r>
        <w:r>
          <w:fldChar w:fldCharType="begin"/>
        </w:r>
        <w:r>
          <w:instrText xml:space="preserve"> PAGEREF _Toc2443 \h </w:instrText>
        </w:r>
        <w:r>
          <w:fldChar w:fldCharType="separate"/>
        </w:r>
        <w:r>
          <w:t>67</w:t>
        </w:r>
        <w:r>
          <w:fldChar w:fldCharType="end"/>
        </w:r>
      </w:hyperlink>
    </w:p>
    <w:p>
      <w:pPr>
        <w:pStyle w:val="TOC1"/>
        <w:tabs>
          <w:tab w:val="right" w:leader="dot" w:pos="8306"/>
        </w:tabs>
      </w:pPr>
      <w:hyperlink w:anchor="_Toc23434" w:history="1">
        <w:r>
          <w:rPr>
            <w:rFonts w:ascii="仿宋" w:eastAsia="仿宋" w:hAnsi="仿宋" w:cs="仿宋" w:hint="eastAsia"/>
            <w:lang w:eastAsia="zh-CN"/>
          </w:rPr>
          <w:t>十六、利益相关者分析与沟通计划</w:t>
        </w:r>
        <w:r>
          <w:tab/>
        </w:r>
        <w:r>
          <w:fldChar w:fldCharType="begin"/>
        </w:r>
        <w:r>
          <w:instrText xml:space="preserve"> PAGEREF _Toc23434 \h </w:instrText>
        </w:r>
        <w:r>
          <w:fldChar w:fldCharType="separate"/>
        </w:r>
        <w:r>
          <w:t>68</w:t>
        </w:r>
        <w:r>
          <w:fldChar w:fldCharType="end"/>
        </w:r>
      </w:hyperlink>
    </w:p>
    <w:p>
      <w:pPr>
        <w:pStyle w:val="TOC2"/>
        <w:tabs>
          <w:tab w:val="right" w:leader="dot" w:pos="8306"/>
        </w:tabs>
      </w:pPr>
      <w:hyperlink w:anchor="_Toc25369" w:history="1">
        <w:r>
          <w:rPr>
            <w:rFonts w:ascii="仿宋" w:eastAsia="仿宋" w:hAnsi="仿宋" w:cs="仿宋" w:hint="eastAsia"/>
            <w:lang w:eastAsia="zh-CN"/>
          </w:rPr>
          <w:t>(一)、利益相关者分析</w:t>
        </w:r>
        <w:r>
          <w:tab/>
        </w:r>
        <w:r>
          <w:fldChar w:fldCharType="begin"/>
        </w:r>
        <w:r>
          <w:instrText xml:space="preserve"> PAGEREF _Toc25369 \h </w:instrText>
        </w:r>
        <w:r>
          <w:fldChar w:fldCharType="separate"/>
        </w:r>
        <w:r>
          <w:t>68</w:t>
        </w:r>
        <w:r>
          <w:fldChar w:fldCharType="end"/>
        </w:r>
      </w:hyperlink>
    </w:p>
    <w:p>
      <w:pPr>
        <w:pStyle w:val="TOC2"/>
        <w:tabs>
          <w:tab w:val="right" w:leader="dot" w:pos="8306"/>
        </w:tabs>
      </w:pPr>
      <w:hyperlink w:anchor="_Toc311" w:history="1">
        <w:r>
          <w:rPr>
            <w:rFonts w:ascii="仿宋" w:eastAsia="仿宋" w:hAnsi="仿宋" w:cs="仿宋" w:hint="eastAsia"/>
            <w:lang w:eastAsia="zh-CN"/>
          </w:rPr>
          <w:t>(二)、沟通计划</w:t>
        </w:r>
        <w:r>
          <w:tab/>
        </w:r>
        <w:r>
          <w:fldChar w:fldCharType="begin"/>
        </w:r>
        <w:r>
          <w:instrText xml:space="preserve"> PAGEREF _Toc311 \h </w:instrText>
        </w:r>
        <w:r>
          <w:fldChar w:fldCharType="separate"/>
        </w:r>
        <w:r>
          <w:t>69</w:t>
        </w:r>
        <w:r>
          <w:fldChar w:fldCharType="end"/>
        </w:r>
      </w:hyperlink>
    </w:p>
    <w:p>
      <w:pPr>
        <w:pStyle w:val="TOC1"/>
        <w:tabs>
          <w:tab w:val="right" w:leader="dot" w:pos="8306"/>
        </w:tabs>
      </w:pPr>
      <w:hyperlink w:anchor="_Toc16429" w:history="1">
        <w:r>
          <w:rPr>
            <w:rFonts w:ascii="仿宋" w:eastAsia="仿宋" w:hAnsi="仿宋" w:cs="仿宋" w:hint="eastAsia"/>
            <w:lang w:eastAsia="zh-CN"/>
          </w:rPr>
          <w:t>十七、风险识别与分类</w:t>
        </w:r>
        <w:r>
          <w:tab/>
        </w:r>
        <w:r>
          <w:fldChar w:fldCharType="begin"/>
        </w:r>
        <w:r>
          <w:instrText xml:space="preserve"> PAGEREF _Toc16429 \h </w:instrText>
        </w:r>
        <w:r>
          <w:fldChar w:fldCharType="separate"/>
        </w:r>
        <w:r>
          <w:t>70</w:t>
        </w:r>
        <w:r>
          <w:fldChar w:fldCharType="end"/>
        </w:r>
      </w:hyperlink>
    </w:p>
    <w:p>
      <w:pPr>
        <w:pStyle w:val="TOC2"/>
        <w:tabs>
          <w:tab w:val="right" w:leader="dot" w:pos="8306"/>
        </w:tabs>
      </w:pPr>
      <w:hyperlink w:anchor="_Toc20553" w:history="1">
        <w:r>
          <w:rPr>
            <w:rFonts w:ascii="仿宋" w:eastAsia="仿宋" w:hAnsi="仿宋" w:cs="仿宋" w:hint="eastAsia"/>
            <w:lang w:eastAsia="zh-CN"/>
          </w:rPr>
          <w:t>(一)、风险识别</w:t>
        </w:r>
        <w:r>
          <w:tab/>
        </w:r>
        <w:r>
          <w:fldChar w:fldCharType="begin"/>
        </w:r>
        <w:r>
          <w:instrText xml:space="preserve"> PAGEREF _Toc20553 \h </w:instrText>
        </w:r>
        <w:r>
          <w:fldChar w:fldCharType="separate"/>
        </w:r>
        <w:r>
          <w:t>70</w:t>
        </w:r>
        <w:r>
          <w:fldChar w:fldCharType="end"/>
        </w:r>
      </w:hyperlink>
    </w:p>
    <w:p>
      <w:pPr>
        <w:pStyle w:val="TOC2"/>
        <w:tabs>
          <w:tab w:val="right" w:leader="dot" w:pos="8306"/>
        </w:tabs>
      </w:pPr>
      <w:hyperlink w:anchor="_Toc11825" w:history="1">
        <w:r>
          <w:rPr>
            <w:rFonts w:ascii="仿宋" w:eastAsia="仿宋" w:hAnsi="仿宋" w:cs="仿宋" w:hint="eastAsia"/>
            <w:lang w:eastAsia="zh-CN"/>
          </w:rPr>
          <w:t>(二)、风险分类</w:t>
        </w:r>
        <w:r>
          <w:tab/>
        </w:r>
        <w:r>
          <w:fldChar w:fldCharType="begin"/>
        </w:r>
        <w:r>
          <w:instrText xml:space="preserve"> PAGEREF _Toc11825 \h </w:instrText>
        </w:r>
        <w:r>
          <w:fldChar w:fldCharType="separate"/>
        </w:r>
        <w:r>
          <w:t>72</w:t>
        </w:r>
        <w:r>
          <w:fldChar w:fldCharType="end"/>
        </w:r>
      </w:hyperlink>
    </w:p>
    <w:p>
      <w:pPr>
        <w:pStyle w:val="TOC1"/>
        <w:tabs>
          <w:tab w:val="right" w:leader="dot" w:pos="8306"/>
        </w:tabs>
      </w:pPr>
      <w:hyperlink w:anchor="_Toc18992" w:history="1">
        <w:r>
          <w:rPr>
            <w:rFonts w:ascii="仿宋" w:eastAsia="仿宋" w:hAnsi="仿宋" w:cs="仿宋" w:hint="eastAsia"/>
            <w:lang w:eastAsia="zh-CN"/>
          </w:rPr>
          <w:t>十八、供应链管理</w:t>
        </w:r>
        <w:r>
          <w:tab/>
        </w:r>
        <w:r>
          <w:fldChar w:fldCharType="begin"/>
        </w:r>
        <w:r>
          <w:instrText xml:space="preserve"> PAGEREF _Toc18992 \h </w:instrText>
        </w:r>
        <w:r>
          <w:fldChar w:fldCharType="separate"/>
        </w:r>
        <w:r>
          <w:t>73</w:t>
        </w:r>
        <w:r>
          <w:fldChar w:fldCharType="end"/>
        </w:r>
      </w:hyperlink>
    </w:p>
    <w:p>
      <w:pPr>
        <w:pStyle w:val="TOC2"/>
        <w:tabs>
          <w:tab w:val="right" w:leader="dot" w:pos="8306"/>
        </w:tabs>
      </w:pPr>
      <w:hyperlink w:anchor="_Toc29628" w:history="1">
        <w:r>
          <w:rPr>
            <w:rFonts w:ascii="仿宋" w:eastAsia="仿宋" w:hAnsi="仿宋" w:cs="仿宋" w:hint="eastAsia"/>
            <w:lang w:eastAsia="zh-CN"/>
          </w:rPr>
          <w:t>(一)、供应链战略规划</w:t>
        </w:r>
        <w:r>
          <w:tab/>
        </w:r>
        <w:r>
          <w:fldChar w:fldCharType="begin"/>
        </w:r>
        <w:r>
          <w:instrText xml:space="preserve"> PAGEREF _Toc29628 \h </w:instrText>
        </w:r>
        <w:r>
          <w:fldChar w:fldCharType="separate"/>
        </w:r>
        <w:r>
          <w:t>73</w:t>
        </w:r>
        <w:r>
          <w:fldChar w:fldCharType="end"/>
        </w:r>
      </w:hyperlink>
    </w:p>
    <w:p>
      <w:pPr>
        <w:pStyle w:val="TOC2"/>
        <w:tabs>
          <w:tab w:val="right" w:leader="dot" w:pos="8306"/>
        </w:tabs>
      </w:pPr>
      <w:hyperlink w:anchor="_Toc25201" w:history="1">
        <w:r>
          <w:rPr>
            <w:rFonts w:ascii="仿宋" w:eastAsia="仿宋" w:hAnsi="仿宋" w:cs="仿宋" w:hint="eastAsia"/>
            <w:lang w:eastAsia="zh-CN"/>
          </w:rPr>
          <w:t>(二)、供应商选择与合作</w:t>
        </w:r>
        <w:r>
          <w:tab/>
        </w:r>
        <w:r>
          <w:fldChar w:fldCharType="begin"/>
        </w:r>
        <w:r>
          <w:instrText xml:space="preserve"> PAGEREF _Toc25201 \h </w:instrText>
        </w:r>
        <w:r>
          <w:fldChar w:fldCharType="separate"/>
        </w:r>
        <w:r>
          <w:t>75</w:t>
        </w:r>
        <w:r>
          <w:fldChar w:fldCharType="end"/>
        </w:r>
      </w:hyperlink>
    </w:p>
    <w:p>
      <w:pPr>
        <w:pStyle w:val="TOC2"/>
        <w:tabs>
          <w:tab w:val="right" w:leader="dot" w:pos="8306"/>
        </w:tabs>
      </w:pPr>
      <w:hyperlink w:anchor="_Toc26748" w:history="1">
        <w:r>
          <w:rPr>
            <w:rFonts w:ascii="仿宋" w:eastAsia="仿宋" w:hAnsi="仿宋" w:cs="仿宋" w:hint="eastAsia"/>
            <w:lang w:eastAsia="zh-CN"/>
          </w:rPr>
          <w:t>(三)、物流与库存管理</w:t>
        </w:r>
        <w:r>
          <w:tab/>
        </w:r>
        <w:r>
          <w:fldChar w:fldCharType="begin"/>
        </w:r>
        <w:r>
          <w:instrText xml:space="preserve"> PAGEREF _Toc26748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04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68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商业照明灯具项目的主要产品是XXXX，预计年产值为XXX万元。这一产品在市场中占据着重要的地位，其广泛的应用范围使得该商业照明灯具项目的市场前景非常广阔。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商业照明灯具项目的xxx产品作为重要的原材料之一，将在多个领域发挥关键作用。其在建筑、交通、能源等方面的广泛应用将为整个产业链提供强大的支持，形成产业协同效应。商业照明灯具项目的年产值XXX万XXX万XXX万万元不仅反映了其在市场上的巨大潜力，更预示着它对国民经济的积极贡献。这种关联度高、涉及面广的产业关系，使得该商业照明灯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49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总征地面积为XXXX平方米，相当于约XX.XX亩，其中净用地面积为XXXX平方米，红线范围内相当于约XX.XX亩。这一用地规模充分考虑了商业照明灯具项目的建设需求，保障了商业照明灯具项目在合适的空间内得以充分发展。商业照明灯具项目规划的总建筑面积为XXXX平方米，其中主体工程建设占XXXX平方米，计容建筑面积达XXXX平方米。预计建筑工程的投资将达到XXXX万元，为商业照明灯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计划购置的设备共计XXXX台（套），设备购置费用为XXXX万元。这一设备购置计划充分考虑到商业照明灯具项目的生产需求和技术要求，确保了商业照明灯具项目在生产运营中具备先进的技术装备和高效的生产能力。设备的合理配置将为商业照明灯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计划总投资为XXXX万元，预计年实现营业收入为XXXX万元。这一产能规模的设定旨在确保商业照明灯具项目能够在投资与回报之间取得平衡，实现长期可持续的发展。商业照明灯具项目的总投资充分考虑到各个方面的需求，包括用地建设、设备购置等多个环节，以确保商业照明灯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766"/>
      <w:r>
        <w:rPr>
          <w:rFonts w:ascii="仿宋" w:eastAsia="仿宋" w:hAnsi="仿宋" w:cs="仿宋" w:hint="eastAsia"/>
          <w:sz w:val="28"/>
          <w:lang w:eastAsia="zh-CN"/>
        </w:rPr>
        <w:t>二、商业照明灯具项目选址可行性分析</w:t>
      </w:r>
      <w:bookmarkEnd w:id="5"/>
    </w:p>
    <w:p>
      <w:pPr>
        <w:pStyle w:val="Heading2"/>
        <w:rPr>
          <w:rFonts w:ascii="仿宋" w:eastAsia="仿宋" w:hAnsi="仿宋" w:cs="仿宋" w:hint="eastAsia"/>
          <w:lang w:eastAsia="zh-CN"/>
        </w:rPr>
      </w:pPr>
      <w:bookmarkStart w:id="6" w:name="_Toc27912"/>
      <w:r>
        <w:rPr>
          <w:rFonts w:ascii="仿宋" w:eastAsia="仿宋" w:hAnsi="仿宋" w:cs="仿宋" w:hint="eastAsia"/>
          <w:lang w:eastAsia="zh-CN"/>
        </w:rPr>
        <w:t>(一)、商业照明灯具项目选址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该商业照明灯具项目选址位于XX省XX市XX区XXX街道</w:t>
      </w:r>
    </w:p>
    <w:p>
      <w:pPr>
        <w:pStyle w:val="Heading2"/>
        <w:ind w:firstLine="560" w:firstLineChars="200"/>
        <w:rPr>
          <w:rFonts w:ascii="仿宋" w:eastAsia="仿宋" w:hAnsi="仿宋" w:cs="仿宋" w:hint="eastAsia"/>
          <w:sz w:val="28"/>
          <w:lang w:eastAsia="zh-CN"/>
        </w:rPr>
      </w:pPr>
      <w:bookmarkStart w:id="7" w:name="_Toc1529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商业照明灯具项目的征地面积将根据商业照明灯具项目的实际规模和需求进行精确规划。具体面积XXX平方米，旨在确保商业照明灯具项目不仅能够满足当前的发展需求，还能够预留空间以适应未来的扩展。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净用地面积是在征地面积基础上去除不可利用面积后的实际可开发用地。具体面积XXX平方米，考虑到环保、交通、安全等多方面因素，以确保商业照明灯具项目在整体利用效率上达到最优。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商业照明灯具项目计划建设的建筑总规模具体面积XXX平方米。这一规模的确定综合考虑了商业照明灯具项目的性质、规模，以及城市规划的相关要求，确保建筑布局与周边环境协调一致。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绿地率是商业照明灯具项目用地中被规划为绿地的比例。具体面积XXX平方米，旨在通过合理规划绿地，改善商业照明灯具项目周边环境，提升居民生活质量，并符合城市整体绿化规划。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容积率是用地上可以建设的建筑总体积与用地面积之比。具体面积XXX，通过合理的容积率规划，确保商业照明灯具项目建筑规模与周边环境和谐共生。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商业照明灯具项目选址与当地城市规划相一致，具体面积XXX平方米。通过与城市规划部门深入沟通，确保商业照明灯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商业照明灯具项目选址符合当地产业政策，具体面积XXX平方米。这包括商业照明灯具项目对当地经济的促进作用，以及对相关产业的带动效应，确保商业照明灯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用地总体要求必须符合环保和可持续发展的原则，具体面积XXX平方米。通过采用绿色建筑设计、节能减排等措施，确保商业照明灯具项目在建设和运营过程中对环境的影响最小化，达到可持续发展的要求。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确保商业照明灯具项目选址具备必要的公共设施配套，具体面积XXX平方米。这包括交通便利性、教育、医疗等基础设施，以提高居民生活品质，使得商业照明灯具项目选址更具吸引力。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考虑用地总体要求对当地社会稳定性的影响，具体面积XXX平方米。通过深入了解当地社区反馈，确保商业照明灯具项目的选址和建设过程对当地社会和谐稳定产生积极作用。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商业照明灯具项目选址不仅符合法规和规划，还在实际操作中具有可行性。这一全面规划将为商业照明灯具项目的成功实施提供坚实的基础，确保商业照明灯具项目选址阶段就能够奠定良好的发展基础。</w:t>
      </w:r>
    </w:p>
    <w:p>
      <w:pPr>
        <w:pStyle w:val="Heading2"/>
        <w:ind w:firstLine="560" w:firstLineChars="200"/>
        <w:rPr>
          <w:rFonts w:ascii="仿宋" w:eastAsia="仿宋" w:hAnsi="仿宋" w:cs="仿宋" w:hint="eastAsia"/>
          <w:sz w:val="28"/>
          <w:lang w:eastAsia="zh-CN"/>
        </w:rPr>
      </w:pPr>
      <w:bookmarkStart w:id="8" w:name="_Toc840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照明灯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商业照明灯具项目的设备规划和空间设计中，我们将采取灵活设备布局的措施。设备布局将根据实际需求进行灵活设计，避免不必要的浪费。通过合理规划设备摆放位置，我们将提高设备的利用率，减少设备间距，以确保商业照明灯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商业照明灯具项目内部引入共享设施的概念，例如共享会议室、办公区等。通过这种方式，我们可以减少对资源的重复建设，提高资源共享效率，从而减小商业照明灯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275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商业照明灯具项目的总图布置中，我们将不同功能区域进行明确的规划，以最大程度满足商业照明灯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516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商业照明灯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商业照明灯具项目对环境的影响是综合评价的重要因素之一。我们将详细考虑选址周边的自然环境、生态保护区、水源地等情况，确保商业照明灯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对选址的评价还需充分考虑当地政府的产业政策和法规。我们将详细了解商业照明灯具项目所在地的相关政策，确保商业照明灯具项目的规划和运营与当地法规相符，降低不必要的法律风险。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考虑到社会稳定性对企业运营的重要性，我们将评估选址地区的社会安全情况、劳工关系、社区反馈等方面，以确保商业照明灯具项目的建设和运营不会受到社会稳定性的负面影响。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最后，我们将综合考虑用地成本，包括土地购置费用、土地开发成本等。通过对用地成本的详细评估，我们能够做出更为精确的经济效益分析，为商业照明灯具项目的投资决策提供有力支持。</w:t>
      </w:r>
    </w:p>
    <w:p>
      <w:pPr>
        <w:pStyle w:val="Heading1"/>
        <w:ind w:firstLine="560" w:firstLineChars="200"/>
        <w:rPr>
          <w:rFonts w:ascii="仿宋" w:eastAsia="仿宋" w:hAnsi="仿宋" w:cs="仿宋" w:hint="eastAsia"/>
          <w:sz w:val="28"/>
          <w:lang w:eastAsia="zh-CN"/>
        </w:rPr>
      </w:pPr>
      <w:bookmarkStart w:id="11" w:name="_Toc31189"/>
      <w:r>
        <w:rPr>
          <w:rFonts w:ascii="仿宋" w:eastAsia="仿宋" w:hAnsi="仿宋" w:cs="仿宋" w:hint="eastAsia"/>
          <w:sz w:val="28"/>
          <w:lang w:eastAsia="zh-CN"/>
        </w:rPr>
        <w:t>三、商业照明灯具项目可持续发展</w:t>
      </w:r>
      <w:bookmarkEnd w:id="11"/>
    </w:p>
    <w:p>
      <w:pPr>
        <w:pStyle w:val="Heading2"/>
        <w:rPr>
          <w:rFonts w:ascii="仿宋" w:eastAsia="仿宋" w:hAnsi="仿宋" w:cs="仿宋" w:hint="eastAsia"/>
          <w:lang w:eastAsia="zh-CN"/>
        </w:rPr>
      </w:pPr>
      <w:bookmarkStart w:id="12" w:name="_Toc3227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照明灯具项目中，商业照明灯具项目团队着眼于未来，明确了可持续发展的战略方向。制定的具体可持续发展目标包括降低资源使用、采用环保技术、最大化社会效益等。这一步骤不仅有助于商业照明灯具项目在环保和社会责任方面达到最高标准，也为未来提供了明确的指引，确保商业照明灯具项目的发展符合可持续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 可持续实践的融入商业照明灯具项目管理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商业照明灯具项目管理周期。从商业照明灯具项目规划开始，商业照明灯具项目团队就考虑了环境和社会的因素。在执行阶段，商业照明灯具项目团队积极推动绿色技术的应用，优化资源利用。此外，关注员工的社会责任，通过培训和沟通活动提高员工对可持续发展的认知，使他们能够在日常工作中践行可持续实践。这些举措不仅为商业照明灯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273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扎根于商业照明灯具项目的可持续发展理念，我们深信环保与社会责任是商业照明灯具项目成功的关键支柱。在商业照明灯具项目的每一步，我们都致力于通过创新和实践，履行对环境和社会的坚定责任。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团队通过引入先进的环保技术、建立高效的废物处理系统以及推动能源节约措施，积极履行环保责任。定期的环保监测和评估确保商业照明灯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不仅致力于自身可持续发展，还注重对社会的回馈。通过支持社区商业照明灯具项目、参与慈善事业、提供培训机会等方式，商业照明灯具项目积极履行社会责任。与当地社区建立积极互动，关注员工的工作与生活平衡，以及员工的身心健康，是商业照明灯具项目在社会责任层面的关键举措。这样的实践不仅增强了商业照明灯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6927"/>
      <w:r>
        <w:rPr>
          <w:rFonts w:ascii="仿宋" w:eastAsia="仿宋" w:hAnsi="仿宋" w:cs="仿宋" w:hint="eastAsia"/>
          <w:sz w:val="28"/>
          <w:lang w:eastAsia="zh-CN"/>
        </w:rPr>
        <w:t>四、商业照明灯具项目概论</w:t>
      </w:r>
      <w:bookmarkEnd w:id="14"/>
    </w:p>
    <w:p>
      <w:pPr>
        <w:pStyle w:val="Heading2"/>
        <w:rPr>
          <w:rFonts w:ascii="仿宋" w:eastAsia="仿宋" w:hAnsi="仿宋" w:cs="仿宋" w:hint="eastAsia"/>
          <w:lang w:eastAsia="zh-CN"/>
        </w:rPr>
      </w:pPr>
      <w:bookmarkStart w:id="15" w:name="_Toc2776"/>
      <w:r>
        <w:rPr>
          <w:rFonts w:ascii="仿宋" w:eastAsia="仿宋" w:hAnsi="仿宋" w:cs="仿宋" w:hint="eastAsia"/>
          <w:lang w:eastAsia="zh-CN"/>
        </w:rPr>
        <w:t>(一)、商业照明灯具项目概况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起源追溯至对市场的深入洞察。市场的不断演变与变革为商业照明灯具项目提供了难得的机遇。当前市场存在的需求缺口和变革的大环境共同构成了商业照明灯具项目的背景。这个商业照明灯具项目旨在充分利用市场机遇，填补行业中尚未满足的需求，为客户提供全新的解决方案。市场的变革和需求的增长使得这个商业照明灯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商业照明灯具项目名称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正式命名为商业照明灯具。这个名称不仅仅是一个标识，更代表了商业照明灯具项目的核心理念和愿景。它蕴含着商业照明灯具项目所要解决问题的关键字，具有强烈的表达和辨识度，为商业照明灯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商业照明灯具项目目标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核心目标是提供一种全新、高效的解决方案，满足客户日益增长的需求。商业照明灯具项目追求的不仅仅是满足市场需求，更是在市场中获得卓越的竞争优势。通过不断提升产品或服务的质量和创新水平，商业照明灯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商业照明灯具项目范围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全面涵盖了产品研发、制造、市场推广和售后服务，确保从产品设计到最终用户体验的全方位关注。这一全面的商业照明灯具项目范围是为了确保商业照明灯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商业照明灯具项目时间表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商业照明灯具项目计划在未来18个月内完成，包括研发、测试、市场试点和正式推出等不同阶段。这个时间表的合理设计是为了确保商业照明灯具项目各个阶段的顺利推进，以便按时交付高质量的成果。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商业照明灯具项目预算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总预算估算为XX百万美元，主要分配在研发、市场推广、人员培训和运营等方面。这一充足的预算为商业照明灯具项目提供了充足的资源，确保商业照明灯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商业照明灯具项目风险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商业照明灯具项目可能面临的风险包括市场接受度低、技术难题、竞争激烈等。商业照明灯具项目团队已经制定了相应的风险应对计划，通过前瞻性的风险管理，确保商业照明灯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商业照明灯具项目团队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商业照明灯具项目汇聚了一支经验丰富、多领域专业素养的核心团队，确保商业照明灯具项目在各个方面都能拥有高水平的执行力。团队的协同作战是商业照明灯具项目成功的关键因素之一。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商业照明灯具项目背景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商业照明灯具项目的背景根植于市场对更高效、创新产品的渴望，同时也受到科技发展对行业格局的深刻改变的影响。这为商业照明灯具项目提供了广阔的发展空间和市场需求。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商业照明灯具项目现状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截至目前，商业照明灯具项目已完成市场调研和技术验证，取得了初步的成功。这为商业照明灯具项目在未来的发展奠定了坚实的基础，为更远大的目标打下了坚实的基石。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820"/>
      <w:r>
        <w:rPr>
          <w:rFonts w:ascii="仿宋" w:eastAsia="仿宋" w:hAnsi="仿宋" w:cs="仿宋" w:hint="eastAsia"/>
          <w:sz w:val="28"/>
          <w:lang w:eastAsia="zh-CN"/>
        </w:rPr>
        <w:t>(二)、商业照明灯具项目目标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keyword》商业照明灯具项目首要业务目标是在市场中占据有利地位，实现产品/服务的成功推广和销售。通过不断提升产品质量、创新性，商业照明灯具项目追求成为行业中的领导者，赢得更多客户的青睐。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在科技迅速发展的时代，商业照明灯具项目着眼于技术创新。通过持续的研发和技术升级，商业照明灯具项目旨在推出更具创新性的产品或服务，以满足市场对新鲜、先进解决方案的需求。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为了建立可持续的客户关系，商业照明灯具项目设定了客户满意度目标。通过提供卓越的产品质量和优质的客户服务，商业照明灯具项目追求赢得客户的信任和忠诚度，确保他们的满意度达到行业领先水平。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商业照明灯具项目注重社会责任和可持续发展。通过实施环保、社会责任商业照明灯具项目，商业照明灯具项目致力于在经济发展的同时保护环境，促进社会公平，实现可持续经营。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商业照明灯具项目的团队是实现目标的核心驱动力。因此，商业照明灯具项目设定了团队发展目标，包括提升团队成员的专业技能、培养领导力，以及搭建协同高效的团队工作氛围。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487"/>
      <w:r>
        <w:rPr>
          <w:rFonts w:ascii="仿宋" w:eastAsia="仿宋" w:hAnsi="仿宋" w:cs="仿宋" w:hint="eastAsia"/>
          <w:sz w:val="28"/>
          <w:lang w:eastAsia="zh-CN"/>
        </w:rPr>
        <w:t>(三)、商业照明灯具项目提出的理由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商业照明灯具项目提出的理由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提出源于对市场机遇的深刻洞察。当前市场中存在的需求缺口和行业发展趋势表明，有巨大的商业机会等待被开发。通过准确捕捉市场机遇，商业照明灯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商业照明灯具项目的理念基于对技术创新的信仰。通过持续的研发和技术投入，商业照明灯具项目有望推出更具创新性的产品或服务。在科技飞速发展的当下，商业照明灯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提出是为了增强企业的行业竞争力。通过提升产品或服务的质量和独特性，商业照明灯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响应了消费者需求的变化。随着社会和科技的不断发展，消费者对产品和服务的需求也在发生变化。通过深入了解并及时回应消费者的新需求，商业照明灯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商业照明灯具项目的提出是企业战略发展规划的一部分。在面对日益激烈的市场竞争和不断变化的商业环境中，商业照明灯具项目作为企业战略的一环，旨在为企业开辟新的增长领域，巩固企业在行业中的地位。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提出不仅仅是基于商业考量，还注重社会责任。通过推出环保、社会责任等方面的商业照明灯具项目，商业照明灯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https://d.book118.com/257142000164006030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215173"/>
    <w:rsid w:val="6F2151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14200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2024-01-11T15:27:00Z</dcterms:created>
  <dcterms:modified xsi:type="dcterms:W3CDTF">2024-01-11T15:27:32Z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B36E33B8E7B34C7281A2B32935BF3762_11</vt:lpwstr>
  </property>
  <property fmtid="{D5CDD505-2E9C-101B-9397-08002B2CF9AE}" pid="3" name="KSOProductBuildVer">
    <vt:lpwstr>2052-12.1.0.16120</vt:lpwstr>
  </property>
</Properties>
</file>