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展示终端项目构思建设方案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08" w:history="1">
        <w:r>
          <w:rPr>
            <w:rFonts w:ascii="仿宋" w:eastAsia="仿宋" w:hAnsi="仿宋" w:cs="仿宋" w:hint="eastAsia"/>
            <w:lang w:eastAsia="zh-CN"/>
          </w:rPr>
          <w:t>序言</w:t>
        </w:r>
        <w:r>
          <w:tab/>
        </w:r>
        <w:r>
          <w:fldChar w:fldCharType="begin"/>
        </w:r>
        <w:r>
          <w:instrText xml:space="preserve"> PAGEREF _Toc7308 \h </w:instrText>
        </w:r>
        <w:r>
          <w:fldChar w:fldCharType="separate"/>
        </w:r>
        <w:r>
          <w:t>3</w:t>
        </w:r>
        <w:r>
          <w:fldChar w:fldCharType="end"/>
        </w:r>
      </w:hyperlink>
    </w:p>
    <w:p>
      <w:pPr>
        <w:pStyle w:val="TOC1"/>
        <w:tabs>
          <w:tab w:val="right" w:leader="dot" w:pos="8306"/>
        </w:tabs>
      </w:pPr>
      <w:hyperlink w:anchor="_Toc21802" w:history="1">
        <w:r>
          <w:rPr>
            <w:rFonts w:ascii="仿宋" w:eastAsia="仿宋" w:hAnsi="仿宋" w:cs="仿宋" w:hint="eastAsia"/>
            <w:lang w:eastAsia="zh-CN"/>
          </w:rPr>
          <w:t>一、展示终端项目概论</w:t>
        </w:r>
        <w:r>
          <w:tab/>
        </w:r>
        <w:r>
          <w:fldChar w:fldCharType="begin"/>
        </w:r>
        <w:r>
          <w:instrText xml:space="preserve"> PAGEREF _Toc21802 \h </w:instrText>
        </w:r>
        <w:r>
          <w:fldChar w:fldCharType="separate"/>
        </w:r>
        <w:r>
          <w:t>3</w:t>
        </w:r>
        <w:r>
          <w:fldChar w:fldCharType="end"/>
        </w:r>
      </w:hyperlink>
    </w:p>
    <w:p>
      <w:pPr>
        <w:pStyle w:val="TOC2"/>
        <w:tabs>
          <w:tab w:val="right" w:leader="dot" w:pos="8306"/>
        </w:tabs>
      </w:pPr>
      <w:hyperlink w:anchor="_Toc26210" w:history="1">
        <w:r>
          <w:rPr>
            <w:rFonts w:ascii="仿宋" w:eastAsia="仿宋" w:hAnsi="仿宋" w:cs="仿宋" w:hint="eastAsia"/>
            <w:lang w:eastAsia="zh-CN"/>
          </w:rPr>
          <w:t>(一)、项目申报单位概况</w:t>
        </w:r>
        <w:r>
          <w:tab/>
        </w:r>
        <w:r>
          <w:fldChar w:fldCharType="begin"/>
        </w:r>
        <w:r>
          <w:instrText xml:space="preserve"> PAGEREF _Toc26210 \h </w:instrText>
        </w:r>
        <w:r>
          <w:fldChar w:fldCharType="separate"/>
        </w:r>
        <w:r>
          <w:t>3</w:t>
        </w:r>
        <w:r>
          <w:fldChar w:fldCharType="end"/>
        </w:r>
      </w:hyperlink>
    </w:p>
    <w:p>
      <w:pPr>
        <w:pStyle w:val="TOC2"/>
        <w:tabs>
          <w:tab w:val="right" w:leader="dot" w:pos="8306"/>
        </w:tabs>
      </w:pPr>
      <w:hyperlink w:anchor="_Toc20148" w:history="1">
        <w:r>
          <w:rPr>
            <w:rFonts w:ascii="仿宋" w:eastAsia="仿宋" w:hAnsi="仿宋" w:cs="仿宋" w:hint="eastAsia"/>
            <w:lang w:eastAsia="zh-CN"/>
          </w:rPr>
          <w:t>(二)、项目概况</w:t>
        </w:r>
        <w:r>
          <w:tab/>
        </w:r>
        <w:r>
          <w:fldChar w:fldCharType="begin"/>
        </w:r>
        <w:r>
          <w:instrText xml:space="preserve"> PAGEREF _Toc20148 \h </w:instrText>
        </w:r>
        <w:r>
          <w:fldChar w:fldCharType="separate"/>
        </w:r>
        <w:r>
          <w:t>4</w:t>
        </w:r>
        <w:r>
          <w:fldChar w:fldCharType="end"/>
        </w:r>
      </w:hyperlink>
    </w:p>
    <w:p>
      <w:pPr>
        <w:pStyle w:val="TOC1"/>
        <w:tabs>
          <w:tab w:val="right" w:leader="dot" w:pos="8306"/>
        </w:tabs>
      </w:pPr>
      <w:hyperlink w:anchor="_Toc6718" w:history="1">
        <w:r>
          <w:rPr>
            <w:rFonts w:ascii="仿宋" w:eastAsia="仿宋" w:hAnsi="仿宋" w:cs="仿宋" w:hint="eastAsia"/>
            <w:lang w:eastAsia="zh-CN"/>
          </w:rPr>
          <w:t>二、发展规划、产业政策和行业准入分析</w:t>
        </w:r>
        <w:r>
          <w:tab/>
        </w:r>
        <w:r>
          <w:fldChar w:fldCharType="begin"/>
        </w:r>
        <w:r>
          <w:instrText xml:space="preserve"> PAGEREF _Toc6718 \h </w:instrText>
        </w:r>
        <w:r>
          <w:fldChar w:fldCharType="separate"/>
        </w:r>
        <w:r>
          <w:t>7</w:t>
        </w:r>
        <w:r>
          <w:fldChar w:fldCharType="end"/>
        </w:r>
      </w:hyperlink>
    </w:p>
    <w:p>
      <w:pPr>
        <w:pStyle w:val="TOC2"/>
        <w:tabs>
          <w:tab w:val="right" w:leader="dot" w:pos="8306"/>
        </w:tabs>
      </w:pPr>
      <w:hyperlink w:anchor="_Toc24790" w:history="1">
        <w:r>
          <w:rPr>
            <w:rFonts w:ascii="仿宋" w:eastAsia="仿宋" w:hAnsi="仿宋" w:cs="仿宋" w:hint="eastAsia"/>
            <w:lang w:eastAsia="zh-CN"/>
          </w:rPr>
          <w:t>(一)、发展规划分析</w:t>
        </w:r>
        <w:r>
          <w:tab/>
        </w:r>
        <w:r>
          <w:fldChar w:fldCharType="begin"/>
        </w:r>
        <w:r>
          <w:instrText xml:space="preserve"> PAGEREF _Toc24790 \h </w:instrText>
        </w:r>
        <w:r>
          <w:fldChar w:fldCharType="separate"/>
        </w:r>
        <w:r>
          <w:t>7</w:t>
        </w:r>
        <w:r>
          <w:fldChar w:fldCharType="end"/>
        </w:r>
      </w:hyperlink>
    </w:p>
    <w:p>
      <w:pPr>
        <w:pStyle w:val="TOC2"/>
        <w:tabs>
          <w:tab w:val="right" w:leader="dot" w:pos="8306"/>
        </w:tabs>
      </w:pPr>
      <w:hyperlink w:anchor="_Toc11610" w:history="1">
        <w:r>
          <w:rPr>
            <w:rFonts w:ascii="仿宋" w:eastAsia="仿宋" w:hAnsi="仿宋" w:cs="仿宋" w:hint="eastAsia"/>
            <w:lang w:eastAsia="zh-CN"/>
          </w:rPr>
          <w:t>(二)、产业政策分析</w:t>
        </w:r>
        <w:r>
          <w:tab/>
        </w:r>
        <w:r>
          <w:fldChar w:fldCharType="begin"/>
        </w:r>
        <w:r>
          <w:instrText xml:space="preserve"> PAGEREF _Toc11610 \h </w:instrText>
        </w:r>
        <w:r>
          <w:fldChar w:fldCharType="separate"/>
        </w:r>
        <w:r>
          <w:t>9</w:t>
        </w:r>
        <w:r>
          <w:fldChar w:fldCharType="end"/>
        </w:r>
      </w:hyperlink>
    </w:p>
    <w:p>
      <w:pPr>
        <w:pStyle w:val="TOC2"/>
        <w:tabs>
          <w:tab w:val="right" w:leader="dot" w:pos="8306"/>
        </w:tabs>
      </w:pPr>
      <w:hyperlink w:anchor="_Toc21269" w:history="1">
        <w:r>
          <w:rPr>
            <w:rFonts w:ascii="仿宋" w:eastAsia="仿宋" w:hAnsi="仿宋" w:cs="仿宋" w:hint="eastAsia"/>
            <w:lang w:eastAsia="zh-CN"/>
          </w:rPr>
          <w:t>(三)、行业准入分析</w:t>
        </w:r>
        <w:r>
          <w:tab/>
        </w:r>
        <w:r>
          <w:fldChar w:fldCharType="begin"/>
        </w:r>
        <w:r>
          <w:instrText xml:space="preserve"> PAGEREF _Toc21269 \h </w:instrText>
        </w:r>
        <w:r>
          <w:fldChar w:fldCharType="separate"/>
        </w:r>
        <w:r>
          <w:t>10</w:t>
        </w:r>
        <w:r>
          <w:fldChar w:fldCharType="end"/>
        </w:r>
      </w:hyperlink>
    </w:p>
    <w:p>
      <w:pPr>
        <w:pStyle w:val="TOC1"/>
        <w:tabs>
          <w:tab w:val="right" w:leader="dot" w:pos="8306"/>
        </w:tabs>
      </w:pPr>
      <w:hyperlink w:anchor="_Toc15229" w:history="1">
        <w:r>
          <w:rPr>
            <w:rFonts w:ascii="仿宋" w:eastAsia="仿宋" w:hAnsi="仿宋" w:cs="仿宋" w:hint="eastAsia"/>
            <w:lang w:eastAsia="zh-CN"/>
          </w:rPr>
          <w:t>三、财务管理与成本控制</w:t>
        </w:r>
        <w:r>
          <w:tab/>
        </w:r>
        <w:r>
          <w:fldChar w:fldCharType="begin"/>
        </w:r>
        <w:r>
          <w:instrText xml:space="preserve"> PAGEREF _Toc15229 \h </w:instrText>
        </w:r>
        <w:r>
          <w:fldChar w:fldCharType="separate"/>
        </w:r>
        <w:r>
          <w:t>11</w:t>
        </w:r>
        <w:r>
          <w:fldChar w:fldCharType="end"/>
        </w:r>
      </w:hyperlink>
    </w:p>
    <w:p>
      <w:pPr>
        <w:pStyle w:val="TOC2"/>
        <w:tabs>
          <w:tab w:val="right" w:leader="dot" w:pos="8306"/>
        </w:tabs>
      </w:pPr>
      <w:hyperlink w:anchor="_Toc17196" w:history="1">
        <w:r>
          <w:rPr>
            <w:rFonts w:ascii="仿宋" w:eastAsia="仿宋" w:hAnsi="仿宋" w:cs="仿宋" w:hint="eastAsia"/>
            <w:lang w:eastAsia="zh-CN"/>
          </w:rPr>
          <w:t>(一)、财务管理体系建设</w:t>
        </w:r>
        <w:r>
          <w:tab/>
        </w:r>
        <w:r>
          <w:fldChar w:fldCharType="begin"/>
        </w:r>
        <w:r>
          <w:instrText xml:space="preserve"> PAGEREF _Toc17196 \h </w:instrText>
        </w:r>
        <w:r>
          <w:fldChar w:fldCharType="separate"/>
        </w:r>
        <w:r>
          <w:t>11</w:t>
        </w:r>
        <w:r>
          <w:fldChar w:fldCharType="end"/>
        </w:r>
      </w:hyperlink>
    </w:p>
    <w:p>
      <w:pPr>
        <w:pStyle w:val="TOC2"/>
        <w:tabs>
          <w:tab w:val="right" w:leader="dot" w:pos="8306"/>
        </w:tabs>
      </w:pPr>
      <w:hyperlink w:anchor="_Toc16469" w:history="1">
        <w:r>
          <w:rPr>
            <w:rFonts w:ascii="仿宋" w:eastAsia="仿宋" w:hAnsi="仿宋" w:cs="仿宋" w:hint="eastAsia"/>
            <w:lang w:eastAsia="zh-CN"/>
          </w:rPr>
          <w:t>(二)、成本控制措施</w:t>
        </w:r>
        <w:r>
          <w:tab/>
        </w:r>
        <w:r>
          <w:fldChar w:fldCharType="begin"/>
        </w:r>
        <w:r>
          <w:instrText xml:space="preserve"> PAGEREF _Toc16469 \h </w:instrText>
        </w:r>
        <w:r>
          <w:fldChar w:fldCharType="separate"/>
        </w:r>
        <w:r>
          <w:t>13</w:t>
        </w:r>
        <w:r>
          <w:fldChar w:fldCharType="end"/>
        </w:r>
      </w:hyperlink>
    </w:p>
    <w:p>
      <w:pPr>
        <w:pStyle w:val="TOC1"/>
        <w:tabs>
          <w:tab w:val="right" w:leader="dot" w:pos="8306"/>
        </w:tabs>
      </w:pPr>
      <w:hyperlink w:anchor="_Toc18282" w:history="1">
        <w:r>
          <w:rPr>
            <w:rFonts w:ascii="仿宋" w:eastAsia="仿宋" w:hAnsi="仿宋" w:cs="仿宋" w:hint="eastAsia"/>
            <w:lang w:eastAsia="zh-CN"/>
          </w:rPr>
          <w:t>四、社会影响分析</w:t>
        </w:r>
        <w:r>
          <w:tab/>
        </w:r>
        <w:r>
          <w:fldChar w:fldCharType="begin"/>
        </w:r>
        <w:r>
          <w:instrText xml:space="preserve"> PAGEREF _Toc18282 \h </w:instrText>
        </w:r>
        <w:r>
          <w:fldChar w:fldCharType="separate"/>
        </w:r>
        <w:r>
          <w:t>14</w:t>
        </w:r>
        <w:r>
          <w:fldChar w:fldCharType="end"/>
        </w:r>
      </w:hyperlink>
    </w:p>
    <w:p>
      <w:pPr>
        <w:pStyle w:val="TOC2"/>
        <w:tabs>
          <w:tab w:val="right" w:leader="dot" w:pos="8306"/>
        </w:tabs>
      </w:pPr>
      <w:hyperlink w:anchor="_Toc17641" w:history="1">
        <w:r>
          <w:rPr>
            <w:rFonts w:ascii="仿宋" w:eastAsia="仿宋" w:hAnsi="仿宋" w:cs="仿宋" w:hint="eastAsia"/>
            <w:lang w:eastAsia="zh-CN"/>
          </w:rPr>
          <w:t>(一)、社会影响效果分析</w:t>
        </w:r>
        <w:r>
          <w:tab/>
        </w:r>
        <w:r>
          <w:fldChar w:fldCharType="begin"/>
        </w:r>
        <w:r>
          <w:instrText xml:space="preserve"> PAGEREF _Toc17641 \h </w:instrText>
        </w:r>
        <w:r>
          <w:fldChar w:fldCharType="separate"/>
        </w:r>
        <w:r>
          <w:t>14</w:t>
        </w:r>
        <w:r>
          <w:fldChar w:fldCharType="end"/>
        </w:r>
      </w:hyperlink>
    </w:p>
    <w:p>
      <w:pPr>
        <w:pStyle w:val="TOC2"/>
        <w:tabs>
          <w:tab w:val="right" w:leader="dot" w:pos="8306"/>
        </w:tabs>
      </w:pPr>
      <w:hyperlink w:anchor="_Toc10468" w:history="1">
        <w:r>
          <w:rPr>
            <w:rFonts w:ascii="仿宋" w:eastAsia="仿宋" w:hAnsi="仿宋" w:cs="仿宋" w:hint="eastAsia"/>
            <w:lang w:eastAsia="zh-CN"/>
          </w:rPr>
          <w:t>(二)、社会适应性分析</w:t>
        </w:r>
        <w:r>
          <w:tab/>
        </w:r>
        <w:r>
          <w:fldChar w:fldCharType="begin"/>
        </w:r>
        <w:r>
          <w:instrText xml:space="preserve"> PAGEREF _Toc10468 \h </w:instrText>
        </w:r>
        <w:r>
          <w:fldChar w:fldCharType="separate"/>
        </w:r>
        <w:r>
          <w:t>16</w:t>
        </w:r>
        <w:r>
          <w:fldChar w:fldCharType="end"/>
        </w:r>
      </w:hyperlink>
    </w:p>
    <w:p>
      <w:pPr>
        <w:pStyle w:val="TOC2"/>
        <w:tabs>
          <w:tab w:val="right" w:leader="dot" w:pos="8306"/>
        </w:tabs>
      </w:pPr>
      <w:hyperlink w:anchor="_Toc27004" w:history="1">
        <w:r>
          <w:rPr>
            <w:rFonts w:ascii="仿宋" w:eastAsia="仿宋" w:hAnsi="仿宋" w:cs="仿宋" w:hint="eastAsia"/>
            <w:lang w:eastAsia="zh-CN"/>
          </w:rPr>
          <w:t>(三)、社会风险及对策分析</w:t>
        </w:r>
        <w:r>
          <w:tab/>
        </w:r>
        <w:r>
          <w:fldChar w:fldCharType="begin"/>
        </w:r>
        <w:r>
          <w:instrText xml:space="preserve"> PAGEREF _Toc27004 \h </w:instrText>
        </w:r>
        <w:r>
          <w:fldChar w:fldCharType="separate"/>
        </w:r>
        <w:r>
          <w:t>18</w:t>
        </w:r>
        <w:r>
          <w:fldChar w:fldCharType="end"/>
        </w:r>
      </w:hyperlink>
    </w:p>
    <w:p>
      <w:pPr>
        <w:pStyle w:val="TOC1"/>
        <w:tabs>
          <w:tab w:val="right" w:leader="dot" w:pos="8306"/>
        </w:tabs>
      </w:pPr>
      <w:hyperlink w:anchor="_Toc7243" w:history="1">
        <w:r>
          <w:rPr>
            <w:rFonts w:ascii="仿宋" w:eastAsia="仿宋" w:hAnsi="仿宋" w:cs="仿宋" w:hint="eastAsia"/>
            <w:lang w:eastAsia="zh-CN"/>
          </w:rPr>
          <w:t>五、经济影响分析</w:t>
        </w:r>
        <w:r>
          <w:tab/>
        </w:r>
        <w:r>
          <w:fldChar w:fldCharType="begin"/>
        </w:r>
        <w:r>
          <w:instrText xml:space="preserve"> PAGEREF _Toc7243 \h </w:instrText>
        </w:r>
        <w:r>
          <w:fldChar w:fldCharType="separate"/>
        </w:r>
        <w:r>
          <w:t>21</w:t>
        </w:r>
        <w:r>
          <w:fldChar w:fldCharType="end"/>
        </w:r>
      </w:hyperlink>
    </w:p>
    <w:p>
      <w:pPr>
        <w:pStyle w:val="TOC2"/>
        <w:tabs>
          <w:tab w:val="right" w:leader="dot" w:pos="8306"/>
        </w:tabs>
      </w:pPr>
      <w:hyperlink w:anchor="_Toc14221" w:history="1">
        <w:r>
          <w:rPr>
            <w:rFonts w:ascii="仿宋" w:eastAsia="仿宋" w:hAnsi="仿宋" w:cs="仿宋" w:hint="eastAsia"/>
            <w:lang w:eastAsia="zh-CN"/>
          </w:rPr>
          <w:t>(一)、经济费用效益或费用效果分析</w:t>
        </w:r>
        <w:r>
          <w:tab/>
        </w:r>
        <w:r>
          <w:fldChar w:fldCharType="begin"/>
        </w:r>
        <w:r>
          <w:instrText xml:space="preserve"> PAGEREF _Toc14221 \h </w:instrText>
        </w:r>
        <w:r>
          <w:fldChar w:fldCharType="separate"/>
        </w:r>
        <w:r>
          <w:t>21</w:t>
        </w:r>
        <w:r>
          <w:fldChar w:fldCharType="end"/>
        </w:r>
      </w:hyperlink>
    </w:p>
    <w:p>
      <w:pPr>
        <w:pStyle w:val="TOC2"/>
        <w:tabs>
          <w:tab w:val="right" w:leader="dot" w:pos="8306"/>
        </w:tabs>
      </w:pPr>
      <w:hyperlink w:anchor="_Toc22120" w:history="1">
        <w:r>
          <w:rPr>
            <w:rFonts w:ascii="仿宋" w:eastAsia="仿宋" w:hAnsi="仿宋" w:cs="仿宋" w:hint="eastAsia"/>
            <w:lang w:eastAsia="zh-CN"/>
          </w:rPr>
          <w:t>(二)、行业影响分析</w:t>
        </w:r>
        <w:r>
          <w:tab/>
        </w:r>
        <w:r>
          <w:fldChar w:fldCharType="begin"/>
        </w:r>
        <w:r>
          <w:instrText xml:space="preserve"> PAGEREF _Toc22120 \h </w:instrText>
        </w:r>
        <w:r>
          <w:fldChar w:fldCharType="separate"/>
        </w:r>
        <w:r>
          <w:t>24</w:t>
        </w:r>
        <w:r>
          <w:fldChar w:fldCharType="end"/>
        </w:r>
      </w:hyperlink>
    </w:p>
    <w:p>
      <w:pPr>
        <w:pStyle w:val="TOC2"/>
        <w:tabs>
          <w:tab w:val="right" w:leader="dot" w:pos="8306"/>
        </w:tabs>
      </w:pPr>
      <w:hyperlink w:anchor="_Toc17631" w:history="1">
        <w:r>
          <w:rPr>
            <w:rFonts w:ascii="仿宋" w:eastAsia="仿宋" w:hAnsi="仿宋" w:cs="仿宋" w:hint="eastAsia"/>
            <w:lang w:eastAsia="zh-CN"/>
          </w:rPr>
          <w:t>(三)、区域经济影响分析</w:t>
        </w:r>
        <w:r>
          <w:tab/>
        </w:r>
        <w:r>
          <w:fldChar w:fldCharType="begin"/>
        </w:r>
        <w:r>
          <w:instrText xml:space="preserve"> PAGEREF _Toc17631 \h </w:instrText>
        </w:r>
        <w:r>
          <w:fldChar w:fldCharType="separate"/>
        </w:r>
        <w:r>
          <w:t>25</w:t>
        </w:r>
        <w:r>
          <w:fldChar w:fldCharType="end"/>
        </w:r>
      </w:hyperlink>
    </w:p>
    <w:p>
      <w:pPr>
        <w:pStyle w:val="TOC2"/>
        <w:tabs>
          <w:tab w:val="right" w:leader="dot" w:pos="8306"/>
        </w:tabs>
      </w:pPr>
      <w:hyperlink w:anchor="_Toc401" w:history="1">
        <w:r>
          <w:rPr>
            <w:rFonts w:ascii="仿宋" w:eastAsia="仿宋" w:hAnsi="仿宋" w:cs="仿宋" w:hint="eastAsia"/>
            <w:lang w:eastAsia="zh-CN"/>
          </w:rPr>
          <w:t>(四)、宏观经济影响分析</w:t>
        </w:r>
        <w:r>
          <w:tab/>
        </w:r>
        <w:r>
          <w:fldChar w:fldCharType="begin"/>
        </w:r>
        <w:r>
          <w:instrText xml:space="preserve"> PAGEREF _Toc401 \h </w:instrText>
        </w:r>
        <w:r>
          <w:fldChar w:fldCharType="separate"/>
        </w:r>
        <w:r>
          <w:t>26</w:t>
        </w:r>
        <w:r>
          <w:fldChar w:fldCharType="end"/>
        </w:r>
      </w:hyperlink>
    </w:p>
    <w:p>
      <w:pPr>
        <w:pStyle w:val="TOC1"/>
        <w:tabs>
          <w:tab w:val="right" w:leader="dot" w:pos="8306"/>
        </w:tabs>
      </w:pPr>
      <w:hyperlink w:anchor="_Toc14249" w:history="1">
        <w:r>
          <w:rPr>
            <w:rFonts w:ascii="仿宋" w:eastAsia="仿宋" w:hAnsi="仿宋" w:cs="仿宋" w:hint="eastAsia"/>
            <w:lang w:eastAsia="zh-CN"/>
          </w:rPr>
          <w:t>六、建设风险评估分析</w:t>
        </w:r>
        <w:r>
          <w:tab/>
        </w:r>
        <w:r>
          <w:fldChar w:fldCharType="begin"/>
        </w:r>
        <w:r>
          <w:instrText xml:space="preserve"> PAGEREF _Toc14249 \h </w:instrText>
        </w:r>
        <w:r>
          <w:fldChar w:fldCharType="separate"/>
        </w:r>
        <w:r>
          <w:t>28</w:t>
        </w:r>
        <w:r>
          <w:fldChar w:fldCharType="end"/>
        </w:r>
      </w:hyperlink>
    </w:p>
    <w:p>
      <w:pPr>
        <w:pStyle w:val="TOC2"/>
        <w:tabs>
          <w:tab w:val="right" w:leader="dot" w:pos="8306"/>
        </w:tabs>
      </w:pPr>
      <w:hyperlink w:anchor="_Toc905" w:history="1">
        <w:r>
          <w:rPr>
            <w:rFonts w:ascii="仿宋" w:eastAsia="仿宋" w:hAnsi="仿宋" w:cs="仿宋" w:hint="eastAsia"/>
            <w:lang w:eastAsia="zh-CN"/>
          </w:rPr>
          <w:t>(一)、政策风险分析</w:t>
        </w:r>
        <w:r>
          <w:tab/>
        </w:r>
        <w:r>
          <w:fldChar w:fldCharType="begin"/>
        </w:r>
        <w:r>
          <w:instrText xml:space="preserve"> PAGEREF _Toc905 \h </w:instrText>
        </w:r>
        <w:r>
          <w:fldChar w:fldCharType="separate"/>
        </w:r>
        <w:r>
          <w:t>28</w:t>
        </w:r>
        <w:r>
          <w:fldChar w:fldCharType="end"/>
        </w:r>
      </w:hyperlink>
    </w:p>
    <w:p>
      <w:pPr>
        <w:pStyle w:val="TOC2"/>
        <w:tabs>
          <w:tab w:val="right" w:leader="dot" w:pos="8306"/>
        </w:tabs>
      </w:pPr>
      <w:hyperlink w:anchor="_Toc32095" w:history="1">
        <w:r>
          <w:rPr>
            <w:rFonts w:ascii="仿宋" w:eastAsia="仿宋" w:hAnsi="仿宋" w:cs="仿宋" w:hint="eastAsia"/>
            <w:lang w:eastAsia="zh-CN"/>
          </w:rPr>
          <w:t>(二)、社会风险分析</w:t>
        </w:r>
        <w:r>
          <w:tab/>
        </w:r>
        <w:r>
          <w:fldChar w:fldCharType="begin"/>
        </w:r>
        <w:r>
          <w:instrText xml:space="preserve"> PAGEREF _Toc32095 \h </w:instrText>
        </w:r>
        <w:r>
          <w:fldChar w:fldCharType="separate"/>
        </w:r>
        <w:r>
          <w:t>29</w:t>
        </w:r>
        <w:r>
          <w:fldChar w:fldCharType="end"/>
        </w:r>
      </w:hyperlink>
    </w:p>
    <w:p>
      <w:pPr>
        <w:pStyle w:val="TOC2"/>
        <w:tabs>
          <w:tab w:val="right" w:leader="dot" w:pos="8306"/>
        </w:tabs>
      </w:pPr>
      <w:hyperlink w:anchor="_Toc16303" w:history="1">
        <w:r>
          <w:rPr>
            <w:rFonts w:ascii="仿宋" w:eastAsia="仿宋" w:hAnsi="仿宋" w:cs="仿宋" w:hint="eastAsia"/>
            <w:lang w:eastAsia="zh-CN"/>
          </w:rPr>
          <w:t>(三)、市场风险分析</w:t>
        </w:r>
        <w:r>
          <w:tab/>
        </w:r>
        <w:r>
          <w:fldChar w:fldCharType="begin"/>
        </w:r>
        <w:r>
          <w:instrText xml:space="preserve"> PAGEREF _Toc16303 \h </w:instrText>
        </w:r>
        <w:r>
          <w:fldChar w:fldCharType="separate"/>
        </w:r>
        <w:r>
          <w:t>30</w:t>
        </w:r>
        <w:r>
          <w:fldChar w:fldCharType="end"/>
        </w:r>
      </w:hyperlink>
    </w:p>
    <w:p>
      <w:pPr>
        <w:pStyle w:val="TOC2"/>
        <w:tabs>
          <w:tab w:val="right" w:leader="dot" w:pos="8306"/>
        </w:tabs>
      </w:pPr>
      <w:hyperlink w:anchor="_Toc20661" w:history="1">
        <w:r>
          <w:rPr>
            <w:rFonts w:ascii="仿宋" w:eastAsia="仿宋" w:hAnsi="仿宋" w:cs="仿宋" w:hint="eastAsia"/>
            <w:lang w:eastAsia="zh-CN"/>
          </w:rPr>
          <w:t>(四)、资金风险分析</w:t>
        </w:r>
        <w:r>
          <w:tab/>
        </w:r>
        <w:r>
          <w:fldChar w:fldCharType="begin"/>
        </w:r>
        <w:r>
          <w:instrText xml:space="preserve"> PAGEREF _Toc20661 \h </w:instrText>
        </w:r>
        <w:r>
          <w:fldChar w:fldCharType="separate"/>
        </w:r>
        <w:r>
          <w:t>31</w:t>
        </w:r>
        <w:r>
          <w:fldChar w:fldCharType="end"/>
        </w:r>
      </w:hyperlink>
    </w:p>
    <w:p>
      <w:pPr>
        <w:pStyle w:val="TOC2"/>
        <w:tabs>
          <w:tab w:val="right" w:leader="dot" w:pos="8306"/>
        </w:tabs>
      </w:pPr>
      <w:hyperlink w:anchor="_Toc8048" w:history="1">
        <w:r>
          <w:rPr>
            <w:rFonts w:ascii="仿宋" w:eastAsia="仿宋" w:hAnsi="仿宋" w:cs="仿宋" w:hint="eastAsia"/>
            <w:lang w:eastAsia="zh-CN"/>
          </w:rPr>
          <w:t>(五)、技术风险分析</w:t>
        </w:r>
        <w:r>
          <w:tab/>
        </w:r>
        <w:r>
          <w:fldChar w:fldCharType="begin"/>
        </w:r>
        <w:r>
          <w:instrText xml:space="preserve"> PAGEREF _Toc8048 \h </w:instrText>
        </w:r>
        <w:r>
          <w:fldChar w:fldCharType="separate"/>
        </w:r>
        <w:r>
          <w:t>32</w:t>
        </w:r>
        <w:r>
          <w:fldChar w:fldCharType="end"/>
        </w:r>
      </w:hyperlink>
    </w:p>
    <w:p>
      <w:pPr>
        <w:pStyle w:val="TOC2"/>
        <w:tabs>
          <w:tab w:val="right" w:leader="dot" w:pos="8306"/>
        </w:tabs>
      </w:pPr>
      <w:hyperlink w:anchor="_Toc20683" w:history="1">
        <w:r>
          <w:rPr>
            <w:rFonts w:ascii="仿宋" w:eastAsia="仿宋" w:hAnsi="仿宋" w:cs="仿宋" w:hint="eastAsia"/>
            <w:lang w:eastAsia="zh-CN"/>
          </w:rPr>
          <w:t>(六)、财务风险分析</w:t>
        </w:r>
        <w:r>
          <w:tab/>
        </w:r>
        <w:r>
          <w:fldChar w:fldCharType="begin"/>
        </w:r>
        <w:r>
          <w:instrText xml:space="preserve"> PAGEREF _Toc20683 \h </w:instrText>
        </w:r>
        <w:r>
          <w:fldChar w:fldCharType="separate"/>
        </w:r>
        <w:r>
          <w:t>34</w:t>
        </w:r>
        <w:r>
          <w:fldChar w:fldCharType="end"/>
        </w:r>
      </w:hyperlink>
    </w:p>
    <w:p>
      <w:pPr>
        <w:pStyle w:val="TOC2"/>
        <w:tabs>
          <w:tab w:val="right" w:leader="dot" w:pos="8306"/>
        </w:tabs>
      </w:pPr>
      <w:hyperlink w:anchor="_Toc15174" w:history="1">
        <w:r>
          <w:rPr>
            <w:rFonts w:ascii="仿宋" w:eastAsia="仿宋" w:hAnsi="仿宋" w:cs="仿宋" w:hint="eastAsia"/>
            <w:lang w:eastAsia="zh-CN"/>
          </w:rPr>
          <w:t>(七)、管理风险分析</w:t>
        </w:r>
        <w:r>
          <w:tab/>
        </w:r>
        <w:r>
          <w:fldChar w:fldCharType="begin"/>
        </w:r>
        <w:r>
          <w:instrText xml:space="preserve"> PAGEREF _Toc15174 \h </w:instrText>
        </w:r>
        <w:r>
          <w:fldChar w:fldCharType="separate"/>
        </w:r>
        <w:r>
          <w:t>35</w:t>
        </w:r>
        <w:r>
          <w:fldChar w:fldCharType="end"/>
        </w:r>
      </w:hyperlink>
    </w:p>
    <w:p>
      <w:pPr>
        <w:pStyle w:val="TOC2"/>
        <w:tabs>
          <w:tab w:val="right" w:leader="dot" w:pos="8306"/>
        </w:tabs>
      </w:pPr>
      <w:hyperlink w:anchor="_Toc15010" w:history="1">
        <w:r>
          <w:rPr>
            <w:rFonts w:ascii="仿宋" w:eastAsia="仿宋" w:hAnsi="仿宋" w:cs="仿宋" w:hint="eastAsia"/>
            <w:lang w:eastAsia="zh-CN"/>
          </w:rPr>
          <w:t>(八)、其它风险分析</w:t>
        </w:r>
        <w:r>
          <w:tab/>
        </w:r>
        <w:r>
          <w:fldChar w:fldCharType="begin"/>
        </w:r>
        <w:r>
          <w:instrText xml:space="preserve"> PAGEREF _Toc15010 \h </w:instrText>
        </w:r>
        <w:r>
          <w:fldChar w:fldCharType="separate"/>
        </w:r>
        <w:r>
          <w:t>37</w:t>
        </w:r>
        <w:r>
          <w:fldChar w:fldCharType="end"/>
        </w:r>
      </w:hyperlink>
    </w:p>
    <w:p>
      <w:pPr>
        <w:pStyle w:val="TOC2"/>
        <w:tabs>
          <w:tab w:val="right" w:leader="dot" w:pos="8306"/>
        </w:tabs>
      </w:pPr>
      <w:hyperlink w:anchor="_Toc4311" w:history="1">
        <w:r>
          <w:rPr>
            <w:rFonts w:ascii="仿宋" w:eastAsia="仿宋" w:hAnsi="仿宋" w:cs="仿宋" w:hint="eastAsia"/>
            <w:lang w:eastAsia="zh-CN"/>
          </w:rPr>
          <w:t>(九)、社会影响评估</w:t>
        </w:r>
        <w:r>
          <w:tab/>
        </w:r>
        <w:r>
          <w:fldChar w:fldCharType="begin"/>
        </w:r>
        <w:r>
          <w:instrText xml:space="preserve"> PAGEREF _Toc4311 \h </w:instrText>
        </w:r>
        <w:r>
          <w:fldChar w:fldCharType="separate"/>
        </w:r>
        <w:r>
          <w:t>38</w:t>
        </w:r>
        <w:r>
          <w:fldChar w:fldCharType="end"/>
        </w:r>
      </w:hyperlink>
    </w:p>
    <w:p>
      <w:pPr>
        <w:pStyle w:val="TOC1"/>
        <w:tabs>
          <w:tab w:val="right" w:leader="dot" w:pos="8306"/>
        </w:tabs>
      </w:pPr>
      <w:hyperlink w:anchor="_Toc8009" w:history="1">
        <w:r>
          <w:rPr>
            <w:rFonts w:ascii="仿宋" w:eastAsia="仿宋" w:hAnsi="仿宋" w:cs="仿宋" w:hint="eastAsia"/>
            <w:lang w:eastAsia="zh-CN"/>
          </w:rPr>
          <w:t>七、环境保护与绿色发展</w:t>
        </w:r>
        <w:r>
          <w:tab/>
        </w:r>
        <w:r>
          <w:fldChar w:fldCharType="begin"/>
        </w:r>
        <w:r>
          <w:instrText xml:space="preserve"> PAGEREF _Toc8009 \h </w:instrText>
        </w:r>
        <w:r>
          <w:fldChar w:fldCharType="separate"/>
        </w:r>
        <w:r>
          <w:t>40</w:t>
        </w:r>
        <w:r>
          <w:fldChar w:fldCharType="end"/>
        </w:r>
      </w:hyperlink>
    </w:p>
    <w:p>
      <w:pPr>
        <w:pStyle w:val="TOC2"/>
        <w:tabs>
          <w:tab w:val="right" w:leader="dot" w:pos="8306"/>
        </w:tabs>
      </w:pPr>
      <w:hyperlink w:anchor="_Toc22259" w:history="1">
        <w:r>
          <w:rPr>
            <w:rFonts w:ascii="仿宋" w:eastAsia="仿宋" w:hAnsi="仿宋" w:cs="仿宋" w:hint="eastAsia"/>
            <w:lang w:eastAsia="zh-CN"/>
          </w:rPr>
          <w:t>(一)、环境保护措施</w:t>
        </w:r>
        <w:r>
          <w:tab/>
        </w:r>
        <w:r>
          <w:fldChar w:fldCharType="begin"/>
        </w:r>
        <w:r>
          <w:instrText xml:space="preserve"> PAGEREF _Toc22259 \h </w:instrText>
        </w:r>
        <w:r>
          <w:fldChar w:fldCharType="separate"/>
        </w:r>
        <w:r>
          <w:t>40</w:t>
        </w:r>
        <w:r>
          <w:fldChar w:fldCharType="end"/>
        </w:r>
      </w:hyperlink>
    </w:p>
    <w:p>
      <w:pPr>
        <w:pStyle w:val="TOC2"/>
        <w:tabs>
          <w:tab w:val="right" w:leader="dot" w:pos="8306"/>
        </w:tabs>
      </w:pPr>
      <w:hyperlink w:anchor="_Toc1123" w:history="1">
        <w:r>
          <w:rPr>
            <w:rFonts w:ascii="仿宋" w:eastAsia="仿宋" w:hAnsi="仿宋" w:cs="仿宋" w:hint="eastAsia"/>
            <w:lang w:eastAsia="zh-CN"/>
          </w:rPr>
          <w:t>(二)、绿色发展与可持续发展策略</w:t>
        </w:r>
        <w:r>
          <w:tab/>
        </w:r>
        <w:r>
          <w:fldChar w:fldCharType="begin"/>
        </w:r>
        <w:r>
          <w:instrText xml:space="preserve"> PAGEREF _Toc1123 \h </w:instrText>
        </w:r>
        <w:r>
          <w:fldChar w:fldCharType="separate"/>
        </w:r>
        <w:r>
          <w:t>42</w:t>
        </w:r>
        <w:r>
          <w:fldChar w:fldCharType="end"/>
        </w:r>
      </w:hyperlink>
    </w:p>
    <w:p>
      <w:pPr>
        <w:pStyle w:val="TOC1"/>
        <w:tabs>
          <w:tab w:val="right" w:leader="dot" w:pos="8306"/>
        </w:tabs>
      </w:pPr>
      <w:hyperlink w:anchor="_Toc18041" w:history="1">
        <w:r>
          <w:rPr>
            <w:rFonts w:ascii="仿宋" w:eastAsia="仿宋" w:hAnsi="仿宋" w:cs="仿宋" w:hint="eastAsia"/>
            <w:lang w:eastAsia="zh-CN"/>
          </w:rPr>
          <w:t>八、项目变更管理</w:t>
        </w:r>
        <w:r>
          <w:tab/>
        </w:r>
        <w:r>
          <w:fldChar w:fldCharType="begin"/>
        </w:r>
        <w:r>
          <w:instrText xml:space="preserve"> PAGEREF _Toc18041 \h </w:instrText>
        </w:r>
        <w:r>
          <w:fldChar w:fldCharType="separate"/>
        </w:r>
        <w:r>
          <w:t>43</w:t>
        </w:r>
        <w:r>
          <w:fldChar w:fldCharType="end"/>
        </w:r>
      </w:hyperlink>
    </w:p>
    <w:p>
      <w:pPr>
        <w:pStyle w:val="TOC2"/>
        <w:tabs>
          <w:tab w:val="right" w:leader="dot" w:pos="8306"/>
        </w:tabs>
      </w:pPr>
      <w:hyperlink w:anchor="_Toc2552" w:history="1">
        <w:r>
          <w:rPr>
            <w:rFonts w:ascii="仿宋" w:eastAsia="仿宋" w:hAnsi="仿宋" w:cs="仿宋" w:hint="eastAsia"/>
            <w:lang w:eastAsia="zh-CN"/>
          </w:rPr>
          <w:t>(一)、变更控制流程</w:t>
        </w:r>
        <w:r>
          <w:tab/>
        </w:r>
        <w:r>
          <w:fldChar w:fldCharType="begin"/>
        </w:r>
        <w:r>
          <w:instrText xml:space="preserve"> PAGEREF _Toc2552 \h </w:instrText>
        </w:r>
        <w:r>
          <w:fldChar w:fldCharType="separate"/>
        </w:r>
        <w:r>
          <w:t>43</w:t>
        </w:r>
        <w:r>
          <w:fldChar w:fldCharType="end"/>
        </w:r>
      </w:hyperlink>
    </w:p>
    <w:p>
      <w:pPr>
        <w:pStyle w:val="TOC2"/>
        <w:tabs>
          <w:tab w:val="right" w:leader="dot" w:pos="8306"/>
        </w:tabs>
      </w:pPr>
      <w:hyperlink w:anchor="_Toc10092" w:history="1">
        <w:r>
          <w:rPr>
            <w:rFonts w:ascii="仿宋" w:eastAsia="仿宋" w:hAnsi="仿宋" w:cs="仿宋" w:hint="eastAsia"/>
            <w:lang w:eastAsia="zh-CN"/>
          </w:rPr>
          <w:t>(二)、影响评估与处理</w:t>
        </w:r>
        <w:r>
          <w:tab/>
        </w:r>
        <w:r>
          <w:fldChar w:fldCharType="begin"/>
        </w:r>
        <w:r>
          <w:instrText xml:space="preserve"> PAGEREF _Toc10092 \h </w:instrText>
        </w:r>
        <w:r>
          <w:fldChar w:fldCharType="separate"/>
        </w:r>
        <w:r>
          <w:t>44</w:t>
        </w:r>
        <w:r>
          <w:fldChar w:fldCharType="end"/>
        </w:r>
      </w:hyperlink>
    </w:p>
    <w:p>
      <w:pPr>
        <w:pStyle w:val="TOC2"/>
        <w:tabs>
          <w:tab w:val="right" w:leader="dot" w:pos="8306"/>
        </w:tabs>
      </w:pPr>
      <w:hyperlink w:anchor="_Toc18348" w:history="1">
        <w:r>
          <w:rPr>
            <w:rFonts w:ascii="仿宋" w:eastAsia="仿宋" w:hAnsi="仿宋" w:cs="仿宋" w:hint="eastAsia"/>
            <w:lang w:eastAsia="zh-CN"/>
          </w:rPr>
          <w:t>(三)、变更记录与追踪</w:t>
        </w:r>
        <w:r>
          <w:tab/>
        </w:r>
        <w:r>
          <w:fldChar w:fldCharType="begin"/>
        </w:r>
        <w:r>
          <w:instrText xml:space="preserve"> PAGEREF _Toc18348 \h </w:instrText>
        </w:r>
        <w:r>
          <w:fldChar w:fldCharType="separate"/>
        </w:r>
        <w:r>
          <w:t>46</w:t>
        </w:r>
        <w:r>
          <w:fldChar w:fldCharType="end"/>
        </w:r>
      </w:hyperlink>
    </w:p>
    <w:p>
      <w:pPr>
        <w:pStyle w:val="TOC2"/>
        <w:tabs>
          <w:tab w:val="right" w:leader="dot" w:pos="8306"/>
        </w:tabs>
      </w:pPr>
      <w:hyperlink w:anchor="_Toc11206" w:history="1">
        <w:r>
          <w:rPr>
            <w:rFonts w:ascii="仿宋" w:eastAsia="仿宋" w:hAnsi="仿宋" w:cs="仿宋" w:hint="eastAsia"/>
            <w:lang w:eastAsia="zh-CN"/>
          </w:rPr>
          <w:t>(四)、变更管理策略</w:t>
        </w:r>
        <w:r>
          <w:tab/>
        </w:r>
        <w:r>
          <w:fldChar w:fldCharType="begin"/>
        </w:r>
        <w:r>
          <w:instrText xml:space="preserve"> PAGEREF _Toc11206 \h </w:instrText>
        </w:r>
        <w:r>
          <w:fldChar w:fldCharType="separate"/>
        </w:r>
        <w:r>
          <w:t>47</w:t>
        </w:r>
        <w:r>
          <w:fldChar w:fldCharType="end"/>
        </w:r>
      </w:hyperlink>
    </w:p>
    <w:p>
      <w:pPr>
        <w:pStyle w:val="TOC1"/>
        <w:tabs>
          <w:tab w:val="right" w:leader="dot" w:pos="8306"/>
        </w:tabs>
      </w:pPr>
      <w:hyperlink w:anchor="_Toc25811" w:history="1">
        <w:r>
          <w:rPr>
            <w:rFonts w:ascii="仿宋" w:eastAsia="仿宋" w:hAnsi="仿宋" w:cs="仿宋" w:hint="eastAsia"/>
            <w:lang w:eastAsia="zh-CN"/>
          </w:rPr>
          <w:t>九、项目实施与管理方案</w:t>
        </w:r>
        <w:r>
          <w:tab/>
        </w:r>
        <w:r>
          <w:fldChar w:fldCharType="begin"/>
        </w:r>
        <w:r>
          <w:instrText xml:space="preserve"> PAGEREF _Toc25811 \h </w:instrText>
        </w:r>
        <w:r>
          <w:fldChar w:fldCharType="separate"/>
        </w:r>
        <w:r>
          <w:t>49</w:t>
        </w:r>
        <w:r>
          <w:fldChar w:fldCharType="end"/>
        </w:r>
      </w:hyperlink>
    </w:p>
    <w:p>
      <w:pPr>
        <w:pStyle w:val="TOC2"/>
        <w:tabs>
          <w:tab w:val="right" w:leader="dot" w:pos="8306"/>
        </w:tabs>
      </w:pPr>
      <w:hyperlink w:anchor="_Toc11723" w:history="1">
        <w:r>
          <w:rPr>
            <w:rFonts w:ascii="仿宋" w:eastAsia="仿宋" w:hAnsi="仿宋" w:cs="仿宋" w:hint="eastAsia"/>
            <w:lang w:eastAsia="zh-CN"/>
          </w:rPr>
          <w:t>(一)、项目实施计划</w:t>
        </w:r>
        <w:r>
          <w:tab/>
        </w:r>
        <w:r>
          <w:fldChar w:fldCharType="begin"/>
        </w:r>
        <w:r>
          <w:instrText xml:space="preserve"> PAGEREF _Toc11723 \h </w:instrText>
        </w:r>
        <w:r>
          <w:fldChar w:fldCharType="separate"/>
        </w:r>
        <w:r>
          <w:t>49</w:t>
        </w:r>
        <w:r>
          <w:fldChar w:fldCharType="end"/>
        </w:r>
      </w:hyperlink>
    </w:p>
    <w:p>
      <w:pPr>
        <w:pStyle w:val="TOC2"/>
        <w:tabs>
          <w:tab w:val="right" w:leader="dot" w:pos="8306"/>
        </w:tabs>
      </w:pPr>
      <w:hyperlink w:anchor="_Toc18938" w:history="1">
        <w:r>
          <w:rPr>
            <w:rFonts w:ascii="仿宋" w:eastAsia="仿宋" w:hAnsi="仿宋" w:cs="仿宋" w:hint="eastAsia"/>
            <w:lang w:eastAsia="zh-CN"/>
          </w:rPr>
          <w:t>(二)、项目组织机构与职责</w:t>
        </w:r>
        <w:r>
          <w:tab/>
        </w:r>
        <w:r>
          <w:fldChar w:fldCharType="begin"/>
        </w:r>
        <w:r>
          <w:instrText xml:space="preserve"> PAGEREF _Toc18938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80" w:history="1">
        <w:r>
          <w:rPr>
            <w:rFonts w:ascii="仿宋" w:eastAsia="仿宋" w:hAnsi="仿宋" w:cs="仿宋" w:hint="eastAsia"/>
            <w:lang w:eastAsia="zh-CN"/>
          </w:rPr>
          <w:t>(三)、项目管理与监控体系</w:t>
        </w:r>
        <w:r>
          <w:tab/>
        </w:r>
        <w:r>
          <w:fldChar w:fldCharType="begin"/>
        </w:r>
        <w:r>
          <w:instrText xml:space="preserve"> PAGEREF _Toc21980 \h </w:instrText>
        </w:r>
        <w:r>
          <w:fldChar w:fldCharType="separate"/>
        </w:r>
        <w:r>
          <w:t>53</w:t>
        </w:r>
        <w:r>
          <w:fldChar w:fldCharType="end"/>
        </w:r>
      </w:hyperlink>
    </w:p>
    <w:p>
      <w:pPr>
        <w:pStyle w:val="TOC1"/>
        <w:tabs>
          <w:tab w:val="right" w:leader="dot" w:pos="8306"/>
        </w:tabs>
      </w:pPr>
      <w:hyperlink w:anchor="_Toc32729" w:history="1">
        <w:r>
          <w:rPr>
            <w:rFonts w:ascii="仿宋" w:eastAsia="仿宋" w:hAnsi="仿宋" w:cs="仿宋" w:hint="eastAsia"/>
            <w:lang w:eastAsia="zh-CN"/>
          </w:rPr>
          <w:t>十、项目质量与标准</w:t>
        </w:r>
        <w:r>
          <w:tab/>
        </w:r>
        <w:r>
          <w:fldChar w:fldCharType="begin"/>
        </w:r>
        <w:r>
          <w:instrText xml:space="preserve"> PAGEREF _Toc32729 \h </w:instrText>
        </w:r>
        <w:r>
          <w:fldChar w:fldCharType="separate"/>
        </w:r>
        <w:r>
          <w:t>55</w:t>
        </w:r>
        <w:r>
          <w:fldChar w:fldCharType="end"/>
        </w:r>
      </w:hyperlink>
    </w:p>
    <w:p>
      <w:pPr>
        <w:pStyle w:val="TOC2"/>
        <w:tabs>
          <w:tab w:val="right" w:leader="dot" w:pos="8306"/>
        </w:tabs>
      </w:pPr>
      <w:hyperlink w:anchor="_Toc3113" w:history="1">
        <w:r>
          <w:rPr>
            <w:rFonts w:ascii="仿宋" w:eastAsia="仿宋" w:hAnsi="仿宋" w:cs="仿宋" w:hint="eastAsia"/>
            <w:lang w:eastAsia="zh-CN"/>
          </w:rPr>
          <w:t>(一)、质量保障体系</w:t>
        </w:r>
        <w:r>
          <w:tab/>
        </w:r>
        <w:r>
          <w:fldChar w:fldCharType="begin"/>
        </w:r>
        <w:r>
          <w:instrText xml:space="preserve"> PAGEREF _Toc3113 \h </w:instrText>
        </w:r>
        <w:r>
          <w:fldChar w:fldCharType="separate"/>
        </w:r>
        <w:r>
          <w:t>55</w:t>
        </w:r>
        <w:r>
          <w:fldChar w:fldCharType="end"/>
        </w:r>
      </w:hyperlink>
    </w:p>
    <w:p>
      <w:pPr>
        <w:pStyle w:val="TOC2"/>
        <w:tabs>
          <w:tab w:val="right" w:leader="dot" w:pos="8306"/>
        </w:tabs>
      </w:pPr>
      <w:hyperlink w:anchor="_Toc11987" w:history="1">
        <w:r>
          <w:rPr>
            <w:rFonts w:ascii="仿宋" w:eastAsia="仿宋" w:hAnsi="仿宋" w:cs="仿宋" w:hint="eastAsia"/>
            <w:lang w:eastAsia="zh-CN"/>
          </w:rPr>
          <w:t>(二)、标准化作业流程</w:t>
        </w:r>
        <w:r>
          <w:tab/>
        </w:r>
        <w:r>
          <w:fldChar w:fldCharType="begin"/>
        </w:r>
        <w:r>
          <w:instrText xml:space="preserve"> PAGEREF _Toc11987 \h </w:instrText>
        </w:r>
        <w:r>
          <w:fldChar w:fldCharType="separate"/>
        </w:r>
        <w:r>
          <w:t>56</w:t>
        </w:r>
        <w:r>
          <w:fldChar w:fldCharType="end"/>
        </w:r>
      </w:hyperlink>
    </w:p>
    <w:p>
      <w:pPr>
        <w:pStyle w:val="TOC2"/>
        <w:tabs>
          <w:tab w:val="right" w:leader="dot" w:pos="8306"/>
        </w:tabs>
      </w:pPr>
      <w:hyperlink w:anchor="_Toc31923" w:history="1">
        <w:r>
          <w:rPr>
            <w:rFonts w:ascii="仿宋" w:eastAsia="仿宋" w:hAnsi="仿宋" w:cs="仿宋" w:hint="eastAsia"/>
            <w:lang w:eastAsia="zh-CN"/>
          </w:rPr>
          <w:t>(三)、质量监控与评估</w:t>
        </w:r>
        <w:r>
          <w:tab/>
        </w:r>
        <w:r>
          <w:fldChar w:fldCharType="begin"/>
        </w:r>
        <w:r>
          <w:instrText xml:space="preserve"> PAGEREF _Toc31923 \h </w:instrText>
        </w:r>
        <w:r>
          <w:fldChar w:fldCharType="separate"/>
        </w:r>
        <w:r>
          <w:t>58</w:t>
        </w:r>
        <w:r>
          <w:fldChar w:fldCharType="end"/>
        </w:r>
      </w:hyperlink>
    </w:p>
    <w:p>
      <w:pPr>
        <w:pStyle w:val="TOC2"/>
        <w:tabs>
          <w:tab w:val="right" w:leader="dot" w:pos="8306"/>
        </w:tabs>
      </w:pPr>
      <w:hyperlink w:anchor="_Toc2923" w:history="1">
        <w:r>
          <w:rPr>
            <w:rFonts w:ascii="仿宋" w:eastAsia="仿宋" w:hAnsi="仿宋" w:cs="仿宋" w:hint="eastAsia"/>
            <w:lang w:eastAsia="zh-CN"/>
          </w:rPr>
          <w:t>(四)、质量改进计划</w:t>
        </w:r>
        <w:r>
          <w:tab/>
        </w:r>
        <w:r>
          <w:fldChar w:fldCharType="begin"/>
        </w:r>
        <w:r>
          <w:instrText xml:space="preserve"> PAGEREF _Toc2923 \h </w:instrText>
        </w:r>
        <w:r>
          <w:fldChar w:fldCharType="separate"/>
        </w:r>
        <w:r>
          <w:t>59</w:t>
        </w:r>
        <w:r>
          <w:fldChar w:fldCharType="end"/>
        </w:r>
      </w:hyperlink>
    </w:p>
    <w:p>
      <w:pPr>
        <w:pStyle w:val="TOC1"/>
        <w:tabs>
          <w:tab w:val="right" w:leader="dot" w:pos="8306"/>
        </w:tabs>
      </w:pPr>
      <w:hyperlink w:anchor="_Toc26735" w:history="1">
        <w:r>
          <w:rPr>
            <w:rFonts w:ascii="仿宋" w:eastAsia="仿宋" w:hAnsi="仿宋" w:cs="仿宋" w:hint="eastAsia"/>
            <w:lang w:eastAsia="zh-CN"/>
          </w:rPr>
          <w:t>十一、客户关系管理与市场拓展</w:t>
        </w:r>
        <w:r>
          <w:tab/>
        </w:r>
        <w:r>
          <w:fldChar w:fldCharType="begin"/>
        </w:r>
        <w:r>
          <w:instrText xml:space="preserve"> PAGEREF _Toc26735 \h </w:instrText>
        </w:r>
        <w:r>
          <w:fldChar w:fldCharType="separate"/>
        </w:r>
        <w:r>
          <w:t>60</w:t>
        </w:r>
        <w:r>
          <w:fldChar w:fldCharType="end"/>
        </w:r>
      </w:hyperlink>
    </w:p>
    <w:p>
      <w:pPr>
        <w:pStyle w:val="TOC2"/>
        <w:tabs>
          <w:tab w:val="right" w:leader="dot" w:pos="8306"/>
        </w:tabs>
      </w:pPr>
      <w:hyperlink w:anchor="_Toc8015" w:history="1">
        <w:r>
          <w:rPr>
            <w:rFonts w:ascii="仿宋" w:eastAsia="仿宋" w:hAnsi="仿宋" w:cs="仿宋" w:hint="eastAsia"/>
            <w:lang w:eastAsia="zh-CN"/>
          </w:rPr>
          <w:t>(一)、客户关系管理策略</w:t>
        </w:r>
        <w:r>
          <w:tab/>
        </w:r>
        <w:r>
          <w:fldChar w:fldCharType="begin"/>
        </w:r>
        <w:r>
          <w:instrText xml:space="preserve"> PAGEREF _Toc8015 \h </w:instrText>
        </w:r>
        <w:r>
          <w:fldChar w:fldCharType="separate"/>
        </w:r>
        <w:r>
          <w:t>60</w:t>
        </w:r>
        <w:r>
          <w:fldChar w:fldCharType="end"/>
        </w:r>
      </w:hyperlink>
    </w:p>
    <w:p>
      <w:pPr>
        <w:pStyle w:val="TOC2"/>
        <w:tabs>
          <w:tab w:val="right" w:leader="dot" w:pos="8306"/>
        </w:tabs>
      </w:pPr>
      <w:hyperlink w:anchor="_Toc5271" w:history="1">
        <w:r>
          <w:rPr>
            <w:rFonts w:ascii="仿宋" w:eastAsia="仿宋" w:hAnsi="仿宋" w:cs="仿宋" w:hint="eastAsia"/>
            <w:lang w:eastAsia="zh-CN"/>
          </w:rPr>
          <w:t>(二)、市场拓展方案</w:t>
        </w:r>
        <w:r>
          <w:tab/>
        </w:r>
        <w:r>
          <w:fldChar w:fldCharType="begin"/>
        </w:r>
        <w:r>
          <w:instrText xml:space="preserve"> PAGEREF _Toc5271 \h </w:instrText>
        </w:r>
        <w:r>
          <w:fldChar w:fldCharType="separate"/>
        </w:r>
        <w:r>
          <w:t>61</w:t>
        </w:r>
        <w:r>
          <w:fldChar w:fldCharType="end"/>
        </w:r>
      </w:hyperlink>
    </w:p>
    <w:p>
      <w:pPr>
        <w:pStyle w:val="TOC1"/>
        <w:tabs>
          <w:tab w:val="right" w:leader="dot" w:pos="8306"/>
        </w:tabs>
      </w:pPr>
      <w:hyperlink w:anchor="_Toc7157" w:history="1">
        <w:r>
          <w:rPr>
            <w:rFonts w:ascii="仿宋" w:eastAsia="仿宋" w:hAnsi="仿宋" w:cs="仿宋" w:hint="eastAsia"/>
            <w:lang w:eastAsia="zh-CN"/>
          </w:rPr>
          <w:t>十二、安全与应急管理</w:t>
        </w:r>
        <w:r>
          <w:tab/>
        </w:r>
        <w:r>
          <w:fldChar w:fldCharType="begin"/>
        </w:r>
        <w:r>
          <w:instrText xml:space="preserve"> PAGEREF _Toc7157 \h </w:instrText>
        </w:r>
        <w:r>
          <w:fldChar w:fldCharType="separate"/>
        </w:r>
        <w:r>
          <w:t>62</w:t>
        </w:r>
        <w:r>
          <w:fldChar w:fldCharType="end"/>
        </w:r>
      </w:hyperlink>
    </w:p>
    <w:p>
      <w:pPr>
        <w:pStyle w:val="TOC2"/>
        <w:tabs>
          <w:tab w:val="right" w:leader="dot" w:pos="8306"/>
        </w:tabs>
      </w:pPr>
      <w:hyperlink w:anchor="_Toc29033" w:history="1">
        <w:r>
          <w:rPr>
            <w:rFonts w:ascii="仿宋" w:eastAsia="仿宋" w:hAnsi="仿宋" w:cs="仿宋" w:hint="eastAsia"/>
            <w:lang w:eastAsia="zh-CN"/>
          </w:rPr>
          <w:t>(一)、安全生产管理</w:t>
        </w:r>
        <w:r>
          <w:tab/>
        </w:r>
        <w:r>
          <w:fldChar w:fldCharType="begin"/>
        </w:r>
        <w:r>
          <w:instrText xml:space="preserve"> PAGEREF _Toc29033 \h </w:instrText>
        </w:r>
        <w:r>
          <w:fldChar w:fldCharType="separate"/>
        </w:r>
        <w:r>
          <w:t>62</w:t>
        </w:r>
        <w:r>
          <w:fldChar w:fldCharType="end"/>
        </w:r>
      </w:hyperlink>
    </w:p>
    <w:p>
      <w:pPr>
        <w:pStyle w:val="TOC2"/>
        <w:tabs>
          <w:tab w:val="right" w:leader="dot" w:pos="8306"/>
        </w:tabs>
      </w:pPr>
      <w:hyperlink w:anchor="_Toc2775" w:history="1">
        <w:r>
          <w:rPr>
            <w:rFonts w:ascii="仿宋" w:eastAsia="仿宋" w:hAnsi="仿宋" w:cs="仿宋" w:hint="eastAsia"/>
            <w:lang w:eastAsia="zh-CN"/>
          </w:rPr>
          <w:t>(二)、应急预案与响应</w:t>
        </w:r>
        <w:r>
          <w:tab/>
        </w:r>
        <w:r>
          <w:fldChar w:fldCharType="begin"/>
        </w:r>
        <w:r>
          <w:instrText xml:space="preserve"> PAGEREF _Toc2775 \h </w:instrText>
        </w:r>
        <w:r>
          <w:fldChar w:fldCharType="separate"/>
        </w:r>
        <w:r>
          <w:t>64</w:t>
        </w:r>
        <w:r>
          <w:fldChar w:fldCharType="end"/>
        </w:r>
      </w:hyperlink>
    </w:p>
    <w:p>
      <w:pPr>
        <w:pStyle w:val="TOC1"/>
        <w:tabs>
          <w:tab w:val="right" w:leader="dot" w:pos="8306"/>
        </w:tabs>
      </w:pPr>
      <w:hyperlink w:anchor="_Toc7132" w:history="1">
        <w:r>
          <w:rPr>
            <w:rFonts w:ascii="仿宋" w:eastAsia="仿宋" w:hAnsi="仿宋" w:cs="仿宋" w:hint="eastAsia"/>
            <w:lang w:eastAsia="zh-CN"/>
          </w:rPr>
          <w:t>十三、质量管理与控制</w:t>
        </w:r>
        <w:r>
          <w:tab/>
        </w:r>
        <w:r>
          <w:fldChar w:fldCharType="begin"/>
        </w:r>
        <w:r>
          <w:instrText xml:space="preserve"> PAGEREF _Toc7132 \h </w:instrText>
        </w:r>
        <w:r>
          <w:fldChar w:fldCharType="separate"/>
        </w:r>
        <w:r>
          <w:t>66</w:t>
        </w:r>
        <w:r>
          <w:fldChar w:fldCharType="end"/>
        </w:r>
      </w:hyperlink>
    </w:p>
    <w:p>
      <w:pPr>
        <w:pStyle w:val="TOC2"/>
        <w:tabs>
          <w:tab w:val="right" w:leader="dot" w:pos="8306"/>
        </w:tabs>
      </w:pPr>
      <w:hyperlink w:anchor="_Toc4304" w:history="1">
        <w:r>
          <w:rPr>
            <w:rFonts w:ascii="仿宋" w:eastAsia="仿宋" w:hAnsi="仿宋" w:cs="仿宋" w:hint="eastAsia"/>
            <w:lang w:eastAsia="zh-CN"/>
          </w:rPr>
          <w:t>(一)、质量管理体系建设</w:t>
        </w:r>
        <w:r>
          <w:tab/>
        </w:r>
        <w:r>
          <w:fldChar w:fldCharType="begin"/>
        </w:r>
        <w:r>
          <w:instrText xml:space="preserve"> PAGEREF _Toc4304 \h </w:instrText>
        </w:r>
        <w:r>
          <w:fldChar w:fldCharType="separate"/>
        </w:r>
        <w:r>
          <w:t>66</w:t>
        </w:r>
        <w:r>
          <w:fldChar w:fldCharType="end"/>
        </w:r>
      </w:hyperlink>
    </w:p>
    <w:p>
      <w:pPr>
        <w:pStyle w:val="TOC2"/>
        <w:tabs>
          <w:tab w:val="right" w:leader="dot" w:pos="8306"/>
        </w:tabs>
      </w:pPr>
      <w:hyperlink w:anchor="_Toc14876" w:history="1">
        <w:r>
          <w:rPr>
            <w:rFonts w:ascii="仿宋" w:eastAsia="仿宋" w:hAnsi="仿宋" w:cs="仿宋" w:hint="eastAsia"/>
            <w:lang w:eastAsia="zh-CN"/>
          </w:rPr>
          <w:t>(二)、质量控制措施</w:t>
        </w:r>
        <w:r>
          <w:tab/>
        </w:r>
        <w:r>
          <w:fldChar w:fldCharType="begin"/>
        </w:r>
        <w:r>
          <w:instrText xml:space="preserve"> PAGEREF _Toc14876 \h </w:instrText>
        </w:r>
        <w:r>
          <w:fldChar w:fldCharType="separate"/>
        </w:r>
        <w:r>
          <w:t>67</w:t>
        </w:r>
        <w:r>
          <w:fldChar w:fldCharType="end"/>
        </w:r>
      </w:hyperlink>
    </w:p>
    <w:p>
      <w:pPr>
        <w:pStyle w:val="TOC1"/>
        <w:tabs>
          <w:tab w:val="right" w:leader="dot" w:pos="8306"/>
        </w:tabs>
      </w:pPr>
      <w:hyperlink w:anchor="_Toc25901" w:history="1">
        <w:r>
          <w:rPr>
            <w:rFonts w:ascii="仿宋" w:eastAsia="仿宋" w:hAnsi="仿宋" w:cs="仿宋" w:hint="eastAsia"/>
            <w:lang w:eastAsia="zh-CN"/>
          </w:rPr>
          <w:t>十四、企业合规与伦理</w:t>
        </w:r>
        <w:r>
          <w:tab/>
        </w:r>
        <w:r>
          <w:fldChar w:fldCharType="begin"/>
        </w:r>
        <w:r>
          <w:instrText xml:space="preserve"> PAGEREF _Toc25901 \h </w:instrText>
        </w:r>
        <w:r>
          <w:fldChar w:fldCharType="separate"/>
        </w:r>
        <w:r>
          <w:t>68</w:t>
        </w:r>
        <w:r>
          <w:fldChar w:fldCharType="end"/>
        </w:r>
      </w:hyperlink>
    </w:p>
    <w:p>
      <w:pPr>
        <w:pStyle w:val="TOC2"/>
        <w:tabs>
          <w:tab w:val="right" w:leader="dot" w:pos="8306"/>
        </w:tabs>
      </w:pPr>
      <w:hyperlink w:anchor="_Toc28877" w:history="1">
        <w:r>
          <w:rPr>
            <w:rFonts w:ascii="仿宋" w:eastAsia="仿宋" w:hAnsi="仿宋" w:cs="仿宋" w:hint="eastAsia"/>
            <w:lang w:eastAsia="zh-CN"/>
          </w:rPr>
          <w:t>(一)、合规政策与程序</w:t>
        </w:r>
        <w:r>
          <w:tab/>
        </w:r>
        <w:r>
          <w:fldChar w:fldCharType="begin"/>
        </w:r>
        <w:r>
          <w:instrText xml:space="preserve"> PAGEREF _Toc28877 \h </w:instrText>
        </w:r>
        <w:r>
          <w:fldChar w:fldCharType="separate"/>
        </w:r>
        <w:r>
          <w:t>68</w:t>
        </w:r>
        <w:r>
          <w:fldChar w:fldCharType="end"/>
        </w:r>
      </w:hyperlink>
    </w:p>
    <w:p>
      <w:pPr>
        <w:pStyle w:val="TOC2"/>
        <w:tabs>
          <w:tab w:val="right" w:leader="dot" w:pos="8306"/>
        </w:tabs>
      </w:pPr>
      <w:hyperlink w:anchor="_Toc25191" w:history="1">
        <w:r>
          <w:rPr>
            <w:rFonts w:ascii="仿宋" w:eastAsia="仿宋" w:hAnsi="仿宋" w:cs="仿宋" w:hint="eastAsia"/>
            <w:lang w:eastAsia="zh-CN"/>
          </w:rPr>
          <w:t>(二)、伦理规范与培训</w:t>
        </w:r>
        <w:r>
          <w:tab/>
        </w:r>
        <w:r>
          <w:fldChar w:fldCharType="begin"/>
        </w:r>
        <w:r>
          <w:instrText xml:space="preserve"> PAGEREF _Toc25191 \h </w:instrText>
        </w:r>
        <w:r>
          <w:fldChar w:fldCharType="separate"/>
        </w:r>
        <w:r>
          <w:t>70</w:t>
        </w:r>
        <w:r>
          <w:fldChar w:fldCharType="end"/>
        </w:r>
      </w:hyperlink>
    </w:p>
    <w:p>
      <w:pPr>
        <w:pStyle w:val="TOC2"/>
        <w:tabs>
          <w:tab w:val="right" w:leader="dot" w:pos="8306"/>
        </w:tabs>
      </w:pPr>
      <w:hyperlink w:anchor="_Toc24410" w:history="1">
        <w:r>
          <w:rPr>
            <w:rFonts w:ascii="仿宋" w:eastAsia="仿宋" w:hAnsi="仿宋" w:cs="仿宋" w:hint="eastAsia"/>
            <w:lang w:eastAsia="zh-CN"/>
          </w:rPr>
          <w:t>(三)、合规风险评估</w:t>
        </w:r>
        <w:r>
          <w:tab/>
        </w:r>
        <w:r>
          <w:fldChar w:fldCharType="begin"/>
        </w:r>
        <w:r>
          <w:instrText xml:space="preserve"> PAGEREF _Toc24410 \h </w:instrText>
        </w:r>
        <w:r>
          <w:fldChar w:fldCharType="separate"/>
        </w:r>
        <w:r>
          <w:t>70</w:t>
        </w:r>
        <w:r>
          <w:fldChar w:fldCharType="end"/>
        </w:r>
      </w:hyperlink>
    </w:p>
    <w:p>
      <w:pPr>
        <w:pStyle w:val="TOC2"/>
        <w:tabs>
          <w:tab w:val="right" w:leader="dot" w:pos="8306"/>
        </w:tabs>
      </w:pPr>
      <w:hyperlink w:anchor="_Toc1452" w:history="1">
        <w:r>
          <w:rPr>
            <w:rFonts w:ascii="仿宋" w:eastAsia="仿宋" w:hAnsi="仿宋" w:cs="仿宋" w:hint="eastAsia"/>
            <w:lang w:eastAsia="zh-CN"/>
          </w:rPr>
          <w:t>(四)、合规监督与执行</w:t>
        </w:r>
        <w:r>
          <w:tab/>
        </w:r>
        <w:r>
          <w:fldChar w:fldCharType="begin"/>
        </w:r>
        <w:r>
          <w:instrText xml:space="preserve"> PAGEREF _Toc1452 \h </w:instrText>
        </w:r>
        <w:r>
          <w:fldChar w:fldCharType="separate"/>
        </w:r>
        <w:r>
          <w:t>72</w:t>
        </w:r>
        <w:r>
          <w:fldChar w:fldCharType="end"/>
        </w:r>
      </w:hyperlink>
    </w:p>
    <w:p>
      <w:pPr>
        <w:pStyle w:val="TOC1"/>
        <w:tabs>
          <w:tab w:val="right" w:leader="dot" w:pos="8306"/>
        </w:tabs>
      </w:pPr>
      <w:hyperlink w:anchor="_Toc17381" w:history="1">
        <w:r>
          <w:rPr>
            <w:rFonts w:ascii="仿宋" w:eastAsia="仿宋" w:hAnsi="仿宋" w:cs="仿宋" w:hint="eastAsia"/>
            <w:lang w:eastAsia="zh-CN"/>
          </w:rPr>
          <w:t>十五、知识产权管理与保护</w:t>
        </w:r>
        <w:r>
          <w:tab/>
        </w:r>
        <w:r>
          <w:fldChar w:fldCharType="begin"/>
        </w:r>
        <w:r>
          <w:instrText xml:space="preserve"> PAGEREF _Toc17381 \h </w:instrText>
        </w:r>
        <w:r>
          <w:fldChar w:fldCharType="separate"/>
        </w:r>
        <w:r>
          <w:t>72</w:t>
        </w:r>
        <w:r>
          <w:fldChar w:fldCharType="end"/>
        </w:r>
      </w:hyperlink>
    </w:p>
    <w:p>
      <w:pPr>
        <w:pStyle w:val="TOC2"/>
        <w:tabs>
          <w:tab w:val="right" w:leader="dot" w:pos="8306"/>
        </w:tabs>
      </w:pPr>
      <w:hyperlink w:anchor="_Toc7065" w:history="1">
        <w:r>
          <w:rPr>
            <w:rFonts w:ascii="仿宋" w:eastAsia="仿宋" w:hAnsi="仿宋" w:cs="仿宋" w:hint="eastAsia"/>
            <w:lang w:eastAsia="zh-CN"/>
          </w:rPr>
          <w:t>(一)、知识产权管理体系建设</w:t>
        </w:r>
        <w:r>
          <w:tab/>
        </w:r>
        <w:r>
          <w:fldChar w:fldCharType="begin"/>
        </w:r>
        <w:r>
          <w:instrText xml:space="preserve"> PAGEREF _Toc7065 \h </w:instrText>
        </w:r>
        <w:r>
          <w:fldChar w:fldCharType="separate"/>
        </w:r>
        <w:r>
          <w:t>72</w:t>
        </w:r>
        <w:r>
          <w:fldChar w:fldCharType="end"/>
        </w:r>
      </w:hyperlink>
    </w:p>
    <w:p>
      <w:pPr>
        <w:pStyle w:val="TOC2"/>
        <w:tabs>
          <w:tab w:val="right" w:leader="dot" w:pos="8306"/>
        </w:tabs>
      </w:pPr>
      <w:hyperlink w:anchor="_Toc11155" w:history="1">
        <w:r>
          <w:rPr>
            <w:rFonts w:ascii="仿宋" w:eastAsia="仿宋" w:hAnsi="仿宋" w:cs="仿宋" w:hint="eastAsia"/>
            <w:lang w:eastAsia="zh-CN"/>
          </w:rPr>
          <w:t>(二)、知识产权保护措施</w:t>
        </w:r>
        <w:r>
          <w:tab/>
        </w:r>
        <w:r>
          <w:fldChar w:fldCharType="begin"/>
        </w:r>
        <w:r>
          <w:instrText xml:space="preserve"> PAGEREF _Toc11155 \h </w:instrText>
        </w:r>
        <w:r>
          <w:fldChar w:fldCharType="separate"/>
        </w:r>
        <w:r>
          <w:t>73</w:t>
        </w:r>
        <w:r>
          <w:fldChar w:fldCharType="end"/>
        </w:r>
      </w:hyperlink>
    </w:p>
    <w:p>
      <w:pPr>
        <w:pStyle w:val="TOC1"/>
        <w:tabs>
          <w:tab w:val="right" w:leader="dot" w:pos="8306"/>
        </w:tabs>
      </w:pPr>
      <w:hyperlink w:anchor="_Toc3026" w:history="1">
        <w:r>
          <w:rPr>
            <w:rFonts w:ascii="仿宋" w:eastAsia="仿宋" w:hAnsi="仿宋" w:cs="仿宋" w:hint="eastAsia"/>
            <w:lang w:eastAsia="zh-CN"/>
          </w:rPr>
          <w:t>十六、创新驱动与持续发展</w:t>
        </w:r>
        <w:r>
          <w:tab/>
        </w:r>
        <w:r>
          <w:fldChar w:fldCharType="begin"/>
        </w:r>
        <w:r>
          <w:instrText xml:space="preserve"> PAGEREF _Toc3026 \h </w:instrText>
        </w:r>
        <w:r>
          <w:fldChar w:fldCharType="separate"/>
        </w:r>
        <w:r>
          <w:t>75</w:t>
        </w:r>
        <w:r>
          <w:fldChar w:fldCharType="end"/>
        </w:r>
      </w:hyperlink>
    </w:p>
    <w:p>
      <w:pPr>
        <w:pStyle w:val="TOC2"/>
        <w:tabs>
          <w:tab w:val="right" w:leader="dot" w:pos="8306"/>
        </w:tabs>
      </w:pPr>
      <w:hyperlink w:anchor="_Toc31298" w:history="1">
        <w:r>
          <w:rPr>
            <w:rFonts w:ascii="仿宋" w:eastAsia="仿宋" w:hAnsi="仿宋" w:cs="仿宋" w:hint="eastAsia"/>
            <w:lang w:eastAsia="zh-CN"/>
          </w:rPr>
          <w:t>(一)、创新驱动战略实施</w:t>
        </w:r>
        <w:r>
          <w:tab/>
        </w:r>
        <w:r>
          <w:fldChar w:fldCharType="begin"/>
        </w:r>
        <w:r>
          <w:instrText xml:space="preserve"> PAGEREF _Toc31298 \h </w:instrText>
        </w:r>
        <w:r>
          <w:fldChar w:fldCharType="separate"/>
        </w:r>
        <w:r>
          <w:t>75</w:t>
        </w:r>
        <w:r>
          <w:fldChar w:fldCharType="end"/>
        </w:r>
      </w:hyperlink>
    </w:p>
    <w:p>
      <w:pPr>
        <w:pStyle w:val="TOC2"/>
        <w:tabs>
          <w:tab w:val="right" w:leader="dot" w:pos="8306"/>
        </w:tabs>
      </w:pPr>
      <w:hyperlink w:anchor="_Toc607" w:history="1">
        <w:r>
          <w:rPr>
            <w:rFonts w:ascii="仿宋" w:eastAsia="仿宋" w:hAnsi="仿宋" w:cs="仿宋" w:hint="eastAsia"/>
            <w:lang w:eastAsia="zh-CN"/>
          </w:rPr>
          <w:t>(二)、持续发展路径探索</w:t>
        </w:r>
        <w:r>
          <w:tab/>
        </w:r>
        <w:r>
          <w:fldChar w:fldCharType="begin"/>
        </w:r>
        <w:r>
          <w:instrText xml:space="preserve"> PAGEREF _Toc607 \h </w:instrText>
        </w:r>
        <w:r>
          <w:fldChar w:fldCharType="separate"/>
        </w:r>
        <w:r>
          <w:t>76</w:t>
        </w:r>
        <w:r>
          <w:fldChar w:fldCharType="end"/>
        </w:r>
      </w:hyperlink>
    </w:p>
    <w:p>
      <w:pPr>
        <w:pStyle w:val="TOC1"/>
        <w:tabs>
          <w:tab w:val="right" w:leader="dot" w:pos="8306"/>
        </w:tabs>
      </w:pPr>
      <w:hyperlink w:anchor="_Toc11502" w:history="1">
        <w:r>
          <w:rPr>
            <w:rFonts w:ascii="仿宋" w:eastAsia="仿宋" w:hAnsi="仿宋" w:cs="仿宋" w:hint="eastAsia"/>
            <w:lang w:eastAsia="zh-CN"/>
          </w:rPr>
          <w:t>十七、人力资源管理与开发</w:t>
        </w:r>
        <w:r>
          <w:tab/>
        </w:r>
        <w:r>
          <w:fldChar w:fldCharType="begin"/>
        </w:r>
        <w:r>
          <w:instrText xml:space="preserve"> PAGEREF _Toc11502 \h </w:instrText>
        </w:r>
        <w:r>
          <w:fldChar w:fldCharType="separate"/>
        </w:r>
        <w:r>
          <w:t>80</w:t>
        </w:r>
        <w:r>
          <w:fldChar w:fldCharType="end"/>
        </w:r>
      </w:hyperlink>
    </w:p>
    <w:p>
      <w:pPr>
        <w:pStyle w:val="TOC2"/>
        <w:tabs>
          <w:tab w:val="right" w:leader="dot" w:pos="8306"/>
        </w:tabs>
      </w:pPr>
      <w:hyperlink w:anchor="_Toc27899" w:history="1">
        <w:r>
          <w:rPr>
            <w:rFonts w:ascii="仿宋" w:eastAsia="仿宋" w:hAnsi="仿宋" w:cs="仿宋" w:hint="eastAsia"/>
            <w:lang w:eastAsia="zh-CN"/>
          </w:rPr>
          <w:t>(一)、人力资源规划</w:t>
        </w:r>
        <w:r>
          <w:tab/>
        </w:r>
        <w:r>
          <w:fldChar w:fldCharType="begin"/>
        </w:r>
        <w:r>
          <w:instrText xml:space="preserve"> PAGEREF _Toc27899 \h </w:instrText>
        </w:r>
        <w:r>
          <w:fldChar w:fldCharType="separate"/>
        </w:r>
        <w:r>
          <w:t>80</w:t>
        </w:r>
        <w:r>
          <w:fldChar w:fldCharType="end"/>
        </w:r>
      </w:hyperlink>
    </w:p>
    <w:p>
      <w:pPr>
        <w:pStyle w:val="TOC2"/>
        <w:tabs>
          <w:tab w:val="right" w:leader="dot" w:pos="8306"/>
        </w:tabs>
      </w:pPr>
      <w:hyperlink w:anchor="_Toc5206" w:history="1">
        <w:r>
          <w:rPr>
            <w:rFonts w:ascii="仿宋" w:eastAsia="仿宋" w:hAnsi="仿宋" w:cs="仿宋" w:hint="eastAsia"/>
            <w:lang w:eastAsia="zh-CN"/>
          </w:rPr>
          <w:t>(二)、人力资源开发与培训</w:t>
        </w:r>
        <w:r>
          <w:tab/>
        </w:r>
        <w:r>
          <w:fldChar w:fldCharType="begin"/>
        </w:r>
        <w:r>
          <w:instrText xml:space="preserve"> PAGEREF _Toc5206 \h </w:instrText>
        </w:r>
        <w:r>
          <w:fldChar w:fldCharType="separate"/>
        </w:r>
        <w:r>
          <w:t>82</w:t>
        </w:r>
        <w:r>
          <w:fldChar w:fldCharType="end"/>
        </w:r>
      </w:hyperlink>
    </w:p>
    <w:p>
      <w:pPr>
        <w:pStyle w:val="TOC1"/>
        <w:tabs>
          <w:tab w:val="right" w:leader="dot" w:pos="8306"/>
        </w:tabs>
      </w:pPr>
      <w:hyperlink w:anchor="_Toc13231" w:history="1">
        <w:r>
          <w:rPr>
            <w:rFonts w:ascii="仿宋" w:eastAsia="仿宋" w:hAnsi="仿宋" w:cs="仿宋" w:hint="eastAsia"/>
            <w:lang w:eastAsia="zh-CN"/>
          </w:rPr>
          <w:t>十八、项目施工方案</w:t>
        </w:r>
        <w:r>
          <w:tab/>
        </w:r>
        <w:r>
          <w:fldChar w:fldCharType="begin"/>
        </w:r>
        <w:r>
          <w:instrText xml:space="preserve"> PAGEREF _Toc13231 \h </w:instrText>
        </w:r>
        <w:r>
          <w:fldChar w:fldCharType="separate"/>
        </w:r>
        <w:r>
          <w:t>85</w:t>
        </w:r>
        <w:r>
          <w:fldChar w:fldCharType="end"/>
        </w:r>
      </w:hyperlink>
    </w:p>
    <w:p>
      <w:pPr>
        <w:pStyle w:val="TOC2"/>
        <w:tabs>
          <w:tab w:val="right" w:leader="dot" w:pos="8306"/>
        </w:tabs>
      </w:pPr>
      <w:hyperlink w:anchor="_Toc29080" w:history="1">
        <w:r>
          <w:rPr>
            <w:rFonts w:ascii="仿宋" w:eastAsia="仿宋" w:hAnsi="仿宋" w:cs="仿宋" w:hint="eastAsia"/>
            <w:lang w:eastAsia="zh-CN"/>
          </w:rPr>
          <w:t>(一)、施工组织设计</w:t>
        </w:r>
        <w:r>
          <w:tab/>
        </w:r>
        <w:r>
          <w:fldChar w:fldCharType="begin"/>
        </w:r>
        <w:r>
          <w:instrText xml:space="preserve"> PAGEREF _Toc29080 \h </w:instrText>
        </w:r>
        <w:r>
          <w:fldChar w:fldCharType="separate"/>
        </w:r>
        <w:r>
          <w:t>85</w:t>
        </w:r>
        <w:r>
          <w:fldChar w:fldCharType="end"/>
        </w:r>
      </w:hyperlink>
    </w:p>
    <w:p>
      <w:pPr>
        <w:pStyle w:val="TOC2"/>
        <w:tabs>
          <w:tab w:val="right" w:leader="dot" w:pos="8306"/>
        </w:tabs>
      </w:pPr>
      <w:hyperlink w:anchor="_Toc3951" w:history="1">
        <w:r>
          <w:rPr>
            <w:rFonts w:ascii="仿宋" w:eastAsia="仿宋" w:hAnsi="仿宋" w:cs="仿宋" w:hint="eastAsia"/>
            <w:lang w:eastAsia="zh-CN"/>
          </w:rPr>
          <w:t>(二)、施工工艺与技术路线</w:t>
        </w:r>
        <w:r>
          <w:tab/>
        </w:r>
        <w:r>
          <w:fldChar w:fldCharType="begin"/>
        </w:r>
        <w:r>
          <w:instrText xml:space="preserve"> PAGEREF _Toc3951 \h </w:instrText>
        </w:r>
        <w:r>
          <w:fldChar w:fldCharType="separate"/>
        </w:r>
        <w:r>
          <w:t>86</w:t>
        </w:r>
        <w:r>
          <w:fldChar w:fldCharType="end"/>
        </w:r>
      </w:hyperlink>
    </w:p>
    <w:p>
      <w:pPr>
        <w:pStyle w:val="TOC2"/>
        <w:tabs>
          <w:tab w:val="right" w:leader="dot" w:pos="8306"/>
        </w:tabs>
      </w:pPr>
      <w:hyperlink w:anchor="_Toc27872" w:history="1">
        <w:r>
          <w:rPr>
            <w:rFonts w:ascii="仿宋" w:eastAsia="仿宋" w:hAnsi="仿宋" w:cs="仿宋" w:hint="eastAsia"/>
            <w:lang w:eastAsia="zh-CN"/>
          </w:rPr>
          <w:t>(三)、关键节点施工计划</w:t>
        </w:r>
        <w:r>
          <w:tab/>
        </w:r>
        <w:r>
          <w:fldChar w:fldCharType="begin"/>
        </w:r>
        <w:r>
          <w:instrText xml:space="preserve"> PAGEREF _Toc27872 \h </w:instrText>
        </w:r>
        <w:r>
          <w:fldChar w:fldCharType="separate"/>
        </w:r>
        <w:r>
          <w:t>87</w:t>
        </w:r>
        <w:r>
          <w:fldChar w:fldCharType="end"/>
        </w:r>
      </w:hyperlink>
    </w:p>
    <w:p>
      <w:pPr>
        <w:pStyle w:val="TOC2"/>
        <w:tabs>
          <w:tab w:val="right" w:leader="dot" w:pos="8306"/>
        </w:tabs>
      </w:pPr>
      <w:hyperlink w:anchor="_Toc13984" w:history="1">
        <w:r>
          <w:rPr>
            <w:rFonts w:ascii="仿宋" w:eastAsia="仿宋" w:hAnsi="仿宋" w:cs="仿宋" w:hint="eastAsia"/>
            <w:lang w:eastAsia="zh-CN"/>
          </w:rPr>
          <w:t>(四)、施工现场管理</w:t>
        </w:r>
        <w:r>
          <w:tab/>
        </w:r>
        <w:r>
          <w:fldChar w:fldCharType="begin"/>
        </w:r>
        <w:r>
          <w:instrText xml:space="preserve"> PAGEREF _Toc13984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02"/>
      <w:r>
        <w:rPr>
          <w:rFonts w:ascii="仿宋" w:eastAsia="仿宋" w:hAnsi="仿宋" w:cs="仿宋" w:hint="eastAsia"/>
          <w:sz w:val="28"/>
          <w:lang w:eastAsia="zh-CN"/>
        </w:rPr>
        <w:t>一、展示终端项目概论</w:t>
      </w:r>
      <w:bookmarkEnd w:id="2"/>
    </w:p>
    <w:p>
      <w:pPr>
        <w:pStyle w:val="Heading2"/>
        <w:rPr>
          <w:rFonts w:ascii="仿宋" w:eastAsia="仿宋" w:hAnsi="仿宋" w:cs="仿宋" w:hint="eastAsia"/>
          <w:lang w:eastAsia="zh-CN"/>
        </w:rPr>
      </w:pPr>
      <w:bookmarkStart w:id="3" w:name="_Toc2621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展示终端项目的申报单位是“XXX实业发展公司”，这是一家在其所处行业内备受尊敬的企业。公司自成立以来，通过其在展示终端项目中表现出的创新精神和卓越执行力，在市场上赢得了显著的地位。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该公司的法定代表人秦XX，在展示终端项目及其他多个行业领域中都有着显著的贡献。秦XX以其出色的领导才能和敏锐的商业洞察力，带领公司在展示终端项目等多个领域实现了持续的成长和成功。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展示终端项目的重要合作伙伴。公司专注于[行业名称]领域，以创新作为驱动力，不断推动技术进步和市场扩张。在展示终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展示终端项目中展现了强劲的增长和稳定的财务表现。公司通过有效的策略，在展示终端项目中扩大了其市场份额并增强了盈利能力。同时，公司积极承担社会责任，参与各类社会公益项目，增强了其在展示终端项目中的品牌形象和社会影响力。</w:t>
      </w:r>
    </w:p>
    <w:p>
      <w:pPr>
        <w:pStyle w:val="Heading2"/>
        <w:ind w:firstLine="560" w:firstLineChars="200"/>
        <w:rPr>
          <w:rFonts w:ascii="仿宋" w:eastAsia="仿宋" w:hAnsi="仿宋" w:cs="仿宋" w:hint="eastAsia"/>
          <w:sz w:val="28"/>
          <w:lang w:eastAsia="zh-CN"/>
        </w:rPr>
      </w:pPr>
      <w:bookmarkStart w:id="4" w:name="_Toc2014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展示终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展示终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718"/>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479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161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126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一、展示终端项目的市场准入条件分析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展示终端项目而言，市场准入条件首先取决于政策法规环境。政府对于[行业名称]领域的法规，如环保标准、税收政策、和技术使用规范，直接影响展示终端项目的运营和成本结构。例如，若政府针对使用可再生能源的企业提供税收优惠，这将对展示终端项目的财务规划产生重要影响。同时，考虑经济环境和消费者偏好的变化对展示终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二、展示终端项目的行业规范与合规性要求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展示终端项目来说，遵守行业规范和合规性要求是确保项目顺利进行的基础。这包括遵循质量控制标准、安全规定、数据保护法规等。例如，若展示终端项目涉及数据处理，须严格遵守相关的数据保护法规。此外，行业内部的自律规范，如产品标准和服务流程，也对于提升展示终端项目在行业内的认可度和竞争力至关重要。项目管理团队必须不断更新策略，以应对行业规范和法规的变化，确保展示终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三、展示终端项目的竞争格局和战略定位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展示终端项目的发展规划中，理解行业的竞争格局对于制定有效的市场策略极为关键。这包括分析主要竞争对手的市场地位、优势及其业务模式。展示终端项目面临的竞争对手可能包括大型成熟企业和创新型初创公司，各自采取不同的市场策略。因此，展示终端项目需精确地定位自己的市场策略，如专注于产品创新、客户服务或成本效率，以在竞争中占据优势。通过深入的市场和竞争分析，展示终端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5229"/>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7196"/>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https://d.book118.com/257161105102006053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23957"/>
    <w:rsid w:val="3A5239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161105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2024-03-01T01:07:00Z</dcterms:created>
  <dcterms:modified xsi:type="dcterms:W3CDTF">2024-03-01T01:08:05Z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EB2661AB0E284A2080CBAF068DB44C79_11</vt:lpwstr>
  </property>
  <property fmtid="{D5CDD505-2E9C-101B-9397-08002B2CF9AE}" pid="3" name="KSOProductBuildVer">
    <vt:lpwstr>2052-12.1.0.16250</vt:lpwstr>
  </property>
</Properties>
</file>