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新闻采辑项目构思建设方案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47" w:history="1">
        <w:r>
          <w:rPr>
            <w:rFonts w:ascii="仿宋" w:eastAsia="仿宋" w:hAnsi="仿宋" w:cs="仿宋" w:hint="eastAsia"/>
            <w:lang w:eastAsia="zh-CN"/>
          </w:rPr>
          <w:t>序言</w:t>
        </w:r>
        <w:r>
          <w:tab/>
        </w:r>
        <w:r>
          <w:fldChar w:fldCharType="begin"/>
        </w:r>
        <w:r>
          <w:instrText xml:space="preserve"> PAGEREF _Toc24447 \h </w:instrText>
        </w:r>
        <w:r>
          <w:fldChar w:fldCharType="separate"/>
        </w:r>
        <w:r>
          <w:t>3</w:t>
        </w:r>
        <w:r>
          <w:fldChar w:fldCharType="end"/>
        </w:r>
      </w:hyperlink>
    </w:p>
    <w:p>
      <w:pPr>
        <w:pStyle w:val="TOC1"/>
        <w:tabs>
          <w:tab w:val="right" w:leader="dot" w:pos="8306"/>
        </w:tabs>
      </w:pPr>
      <w:hyperlink w:anchor="_Toc10942" w:history="1">
        <w:r>
          <w:rPr>
            <w:rFonts w:ascii="仿宋" w:eastAsia="仿宋" w:hAnsi="仿宋" w:cs="仿宋" w:hint="eastAsia"/>
            <w:lang w:eastAsia="zh-CN"/>
          </w:rPr>
          <w:t>一、新闻采辑项目概论</w:t>
        </w:r>
        <w:r>
          <w:tab/>
        </w:r>
        <w:r>
          <w:fldChar w:fldCharType="begin"/>
        </w:r>
        <w:r>
          <w:instrText xml:space="preserve"> PAGEREF _Toc10942 \h </w:instrText>
        </w:r>
        <w:r>
          <w:fldChar w:fldCharType="separate"/>
        </w:r>
        <w:r>
          <w:t>3</w:t>
        </w:r>
        <w:r>
          <w:fldChar w:fldCharType="end"/>
        </w:r>
      </w:hyperlink>
    </w:p>
    <w:p>
      <w:pPr>
        <w:pStyle w:val="TOC2"/>
        <w:tabs>
          <w:tab w:val="right" w:leader="dot" w:pos="8306"/>
        </w:tabs>
      </w:pPr>
      <w:hyperlink w:anchor="_Toc7626" w:history="1">
        <w:r>
          <w:rPr>
            <w:rFonts w:ascii="仿宋" w:eastAsia="仿宋" w:hAnsi="仿宋" w:cs="仿宋" w:hint="eastAsia"/>
            <w:lang w:eastAsia="zh-CN"/>
          </w:rPr>
          <w:t>(一)、项目申报单位概况</w:t>
        </w:r>
        <w:r>
          <w:tab/>
        </w:r>
        <w:r>
          <w:fldChar w:fldCharType="begin"/>
        </w:r>
        <w:r>
          <w:instrText xml:space="preserve"> PAGEREF _Toc7626 \h </w:instrText>
        </w:r>
        <w:r>
          <w:fldChar w:fldCharType="separate"/>
        </w:r>
        <w:r>
          <w:t>3</w:t>
        </w:r>
        <w:r>
          <w:fldChar w:fldCharType="end"/>
        </w:r>
      </w:hyperlink>
    </w:p>
    <w:p>
      <w:pPr>
        <w:pStyle w:val="TOC2"/>
        <w:tabs>
          <w:tab w:val="right" w:leader="dot" w:pos="8306"/>
        </w:tabs>
      </w:pPr>
      <w:hyperlink w:anchor="_Toc1467" w:history="1">
        <w:r>
          <w:rPr>
            <w:rFonts w:ascii="仿宋" w:eastAsia="仿宋" w:hAnsi="仿宋" w:cs="仿宋" w:hint="eastAsia"/>
            <w:lang w:eastAsia="zh-CN"/>
          </w:rPr>
          <w:t>(二)、项目概况</w:t>
        </w:r>
        <w:r>
          <w:tab/>
        </w:r>
        <w:r>
          <w:fldChar w:fldCharType="begin"/>
        </w:r>
        <w:r>
          <w:instrText xml:space="preserve"> PAGEREF _Toc1467 \h </w:instrText>
        </w:r>
        <w:r>
          <w:fldChar w:fldCharType="separate"/>
        </w:r>
        <w:r>
          <w:t>4</w:t>
        </w:r>
        <w:r>
          <w:fldChar w:fldCharType="end"/>
        </w:r>
      </w:hyperlink>
    </w:p>
    <w:p>
      <w:pPr>
        <w:pStyle w:val="TOC1"/>
        <w:tabs>
          <w:tab w:val="right" w:leader="dot" w:pos="8306"/>
        </w:tabs>
      </w:pPr>
      <w:hyperlink w:anchor="_Toc3163" w:history="1">
        <w:r>
          <w:rPr>
            <w:rFonts w:ascii="仿宋" w:eastAsia="仿宋" w:hAnsi="仿宋" w:cs="仿宋" w:hint="eastAsia"/>
            <w:lang w:eastAsia="zh-CN"/>
          </w:rPr>
          <w:t>二、环境和生态影响分析</w:t>
        </w:r>
        <w:r>
          <w:tab/>
        </w:r>
        <w:r>
          <w:fldChar w:fldCharType="begin"/>
        </w:r>
        <w:r>
          <w:instrText xml:space="preserve"> PAGEREF _Toc3163 \h </w:instrText>
        </w:r>
        <w:r>
          <w:fldChar w:fldCharType="separate"/>
        </w:r>
        <w:r>
          <w:t>7</w:t>
        </w:r>
        <w:r>
          <w:fldChar w:fldCharType="end"/>
        </w:r>
      </w:hyperlink>
    </w:p>
    <w:p>
      <w:pPr>
        <w:pStyle w:val="TOC2"/>
        <w:tabs>
          <w:tab w:val="right" w:leader="dot" w:pos="8306"/>
        </w:tabs>
      </w:pPr>
      <w:hyperlink w:anchor="_Toc30741" w:history="1">
        <w:r>
          <w:rPr>
            <w:rFonts w:ascii="仿宋" w:eastAsia="仿宋" w:hAnsi="仿宋" w:cs="仿宋" w:hint="eastAsia"/>
            <w:lang w:eastAsia="zh-CN"/>
          </w:rPr>
          <w:t>(一)、环境和生态现状</w:t>
        </w:r>
        <w:r>
          <w:tab/>
        </w:r>
        <w:r>
          <w:fldChar w:fldCharType="begin"/>
        </w:r>
        <w:r>
          <w:instrText xml:space="preserve"> PAGEREF _Toc30741 \h </w:instrText>
        </w:r>
        <w:r>
          <w:fldChar w:fldCharType="separate"/>
        </w:r>
        <w:r>
          <w:t>7</w:t>
        </w:r>
        <w:r>
          <w:fldChar w:fldCharType="end"/>
        </w:r>
      </w:hyperlink>
    </w:p>
    <w:p>
      <w:pPr>
        <w:pStyle w:val="TOC2"/>
        <w:tabs>
          <w:tab w:val="right" w:leader="dot" w:pos="8306"/>
        </w:tabs>
      </w:pPr>
      <w:hyperlink w:anchor="_Toc17738" w:history="1">
        <w:r>
          <w:rPr>
            <w:rFonts w:ascii="仿宋" w:eastAsia="仿宋" w:hAnsi="仿宋" w:cs="仿宋" w:hint="eastAsia"/>
            <w:lang w:eastAsia="zh-CN"/>
          </w:rPr>
          <w:t>(二)、生态环境影响分析</w:t>
        </w:r>
        <w:r>
          <w:tab/>
        </w:r>
        <w:r>
          <w:fldChar w:fldCharType="begin"/>
        </w:r>
        <w:r>
          <w:instrText xml:space="preserve"> PAGEREF _Toc17738 \h </w:instrText>
        </w:r>
        <w:r>
          <w:fldChar w:fldCharType="separate"/>
        </w:r>
        <w:r>
          <w:t>8</w:t>
        </w:r>
        <w:r>
          <w:fldChar w:fldCharType="end"/>
        </w:r>
      </w:hyperlink>
    </w:p>
    <w:p>
      <w:pPr>
        <w:pStyle w:val="TOC2"/>
        <w:tabs>
          <w:tab w:val="right" w:leader="dot" w:pos="8306"/>
        </w:tabs>
      </w:pPr>
      <w:hyperlink w:anchor="_Toc16117" w:history="1">
        <w:r>
          <w:rPr>
            <w:rFonts w:ascii="仿宋" w:eastAsia="仿宋" w:hAnsi="仿宋" w:cs="仿宋" w:hint="eastAsia"/>
            <w:lang w:eastAsia="zh-CN"/>
          </w:rPr>
          <w:t>(三)、生态环境保护措施</w:t>
        </w:r>
        <w:r>
          <w:tab/>
        </w:r>
        <w:r>
          <w:fldChar w:fldCharType="begin"/>
        </w:r>
        <w:r>
          <w:instrText xml:space="preserve"> PAGEREF _Toc16117 \h </w:instrText>
        </w:r>
        <w:r>
          <w:fldChar w:fldCharType="separate"/>
        </w:r>
        <w:r>
          <w:t>10</w:t>
        </w:r>
        <w:r>
          <w:fldChar w:fldCharType="end"/>
        </w:r>
      </w:hyperlink>
    </w:p>
    <w:p>
      <w:pPr>
        <w:pStyle w:val="TOC2"/>
        <w:tabs>
          <w:tab w:val="right" w:leader="dot" w:pos="8306"/>
        </w:tabs>
      </w:pPr>
      <w:hyperlink w:anchor="_Toc14020" w:history="1">
        <w:r>
          <w:rPr>
            <w:rFonts w:ascii="仿宋" w:eastAsia="仿宋" w:hAnsi="仿宋" w:cs="仿宋" w:hint="eastAsia"/>
            <w:lang w:eastAsia="zh-CN"/>
          </w:rPr>
          <w:t>(四)、地质灾害影响分析</w:t>
        </w:r>
        <w:r>
          <w:tab/>
        </w:r>
        <w:r>
          <w:fldChar w:fldCharType="begin"/>
        </w:r>
        <w:r>
          <w:instrText xml:space="preserve"> PAGEREF _Toc14020 \h </w:instrText>
        </w:r>
        <w:r>
          <w:fldChar w:fldCharType="separate"/>
        </w:r>
        <w:r>
          <w:t>11</w:t>
        </w:r>
        <w:r>
          <w:fldChar w:fldCharType="end"/>
        </w:r>
      </w:hyperlink>
    </w:p>
    <w:p>
      <w:pPr>
        <w:pStyle w:val="TOC2"/>
        <w:tabs>
          <w:tab w:val="right" w:leader="dot" w:pos="8306"/>
        </w:tabs>
      </w:pPr>
      <w:hyperlink w:anchor="_Toc18132" w:history="1">
        <w:r>
          <w:rPr>
            <w:rFonts w:ascii="仿宋" w:eastAsia="仿宋" w:hAnsi="仿宋" w:cs="仿宋" w:hint="eastAsia"/>
            <w:lang w:eastAsia="zh-CN"/>
          </w:rPr>
          <w:t>(五)、特殊环境影响</w:t>
        </w:r>
        <w:r>
          <w:tab/>
        </w:r>
        <w:r>
          <w:fldChar w:fldCharType="begin"/>
        </w:r>
        <w:r>
          <w:instrText xml:space="preserve"> PAGEREF _Toc18132 \h </w:instrText>
        </w:r>
        <w:r>
          <w:fldChar w:fldCharType="separate"/>
        </w:r>
        <w:r>
          <w:t>13</w:t>
        </w:r>
        <w:r>
          <w:fldChar w:fldCharType="end"/>
        </w:r>
      </w:hyperlink>
    </w:p>
    <w:p>
      <w:pPr>
        <w:pStyle w:val="TOC1"/>
        <w:tabs>
          <w:tab w:val="right" w:leader="dot" w:pos="8306"/>
        </w:tabs>
      </w:pPr>
      <w:hyperlink w:anchor="_Toc32347" w:history="1">
        <w:r>
          <w:rPr>
            <w:rFonts w:ascii="仿宋" w:eastAsia="仿宋" w:hAnsi="仿宋" w:cs="仿宋" w:hint="eastAsia"/>
            <w:lang w:eastAsia="zh-CN"/>
          </w:rPr>
          <w:t>三、经济影响分析</w:t>
        </w:r>
        <w:r>
          <w:tab/>
        </w:r>
        <w:r>
          <w:fldChar w:fldCharType="begin"/>
        </w:r>
        <w:r>
          <w:instrText xml:space="preserve"> PAGEREF _Toc32347 \h </w:instrText>
        </w:r>
        <w:r>
          <w:fldChar w:fldCharType="separate"/>
        </w:r>
        <w:r>
          <w:t>14</w:t>
        </w:r>
        <w:r>
          <w:fldChar w:fldCharType="end"/>
        </w:r>
      </w:hyperlink>
    </w:p>
    <w:p>
      <w:pPr>
        <w:pStyle w:val="TOC2"/>
        <w:tabs>
          <w:tab w:val="right" w:leader="dot" w:pos="8306"/>
        </w:tabs>
      </w:pPr>
      <w:hyperlink w:anchor="_Toc30226" w:history="1">
        <w:r>
          <w:rPr>
            <w:rFonts w:ascii="仿宋" w:eastAsia="仿宋" w:hAnsi="仿宋" w:cs="仿宋" w:hint="eastAsia"/>
            <w:lang w:eastAsia="zh-CN"/>
          </w:rPr>
          <w:t>(一)、经济费用效益或费用效果分析</w:t>
        </w:r>
        <w:r>
          <w:tab/>
        </w:r>
        <w:r>
          <w:fldChar w:fldCharType="begin"/>
        </w:r>
        <w:r>
          <w:instrText xml:space="preserve"> PAGEREF _Toc30226 \h </w:instrText>
        </w:r>
        <w:r>
          <w:fldChar w:fldCharType="separate"/>
        </w:r>
        <w:r>
          <w:t>14</w:t>
        </w:r>
        <w:r>
          <w:fldChar w:fldCharType="end"/>
        </w:r>
      </w:hyperlink>
    </w:p>
    <w:p>
      <w:pPr>
        <w:pStyle w:val="TOC2"/>
        <w:tabs>
          <w:tab w:val="right" w:leader="dot" w:pos="8306"/>
        </w:tabs>
      </w:pPr>
      <w:hyperlink w:anchor="_Toc29624" w:history="1">
        <w:r>
          <w:rPr>
            <w:rFonts w:ascii="仿宋" w:eastAsia="仿宋" w:hAnsi="仿宋" w:cs="仿宋" w:hint="eastAsia"/>
            <w:lang w:eastAsia="zh-CN"/>
          </w:rPr>
          <w:t>(二)、行业影响分析</w:t>
        </w:r>
        <w:r>
          <w:tab/>
        </w:r>
        <w:r>
          <w:fldChar w:fldCharType="begin"/>
        </w:r>
        <w:r>
          <w:instrText xml:space="preserve"> PAGEREF _Toc29624 \h </w:instrText>
        </w:r>
        <w:r>
          <w:fldChar w:fldCharType="separate"/>
        </w:r>
        <w:r>
          <w:t>16</w:t>
        </w:r>
        <w:r>
          <w:fldChar w:fldCharType="end"/>
        </w:r>
      </w:hyperlink>
    </w:p>
    <w:p>
      <w:pPr>
        <w:pStyle w:val="TOC2"/>
        <w:tabs>
          <w:tab w:val="right" w:leader="dot" w:pos="8306"/>
        </w:tabs>
      </w:pPr>
      <w:hyperlink w:anchor="_Toc19797" w:history="1">
        <w:r>
          <w:rPr>
            <w:rFonts w:ascii="仿宋" w:eastAsia="仿宋" w:hAnsi="仿宋" w:cs="仿宋" w:hint="eastAsia"/>
            <w:lang w:eastAsia="zh-CN"/>
          </w:rPr>
          <w:t>(三)、区域经济影响分析</w:t>
        </w:r>
        <w:r>
          <w:tab/>
        </w:r>
        <w:r>
          <w:fldChar w:fldCharType="begin"/>
        </w:r>
        <w:r>
          <w:instrText xml:space="preserve"> PAGEREF _Toc19797 \h </w:instrText>
        </w:r>
        <w:r>
          <w:fldChar w:fldCharType="separate"/>
        </w:r>
        <w:r>
          <w:t>18</w:t>
        </w:r>
        <w:r>
          <w:fldChar w:fldCharType="end"/>
        </w:r>
      </w:hyperlink>
    </w:p>
    <w:p>
      <w:pPr>
        <w:pStyle w:val="TOC2"/>
        <w:tabs>
          <w:tab w:val="right" w:leader="dot" w:pos="8306"/>
        </w:tabs>
      </w:pPr>
      <w:hyperlink w:anchor="_Toc1540" w:history="1">
        <w:r>
          <w:rPr>
            <w:rFonts w:ascii="仿宋" w:eastAsia="仿宋" w:hAnsi="仿宋" w:cs="仿宋" w:hint="eastAsia"/>
            <w:lang w:eastAsia="zh-CN"/>
          </w:rPr>
          <w:t>(四)、宏观经济影响分析</w:t>
        </w:r>
        <w:r>
          <w:tab/>
        </w:r>
        <w:r>
          <w:fldChar w:fldCharType="begin"/>
        </w:r>
        <w:r>
          <w:instrText xml:space="preserve"> PAGEREF _Toc1540 \h </w:instrText>
        </w:r>
        <w:r>
          <w:fldChar w:fldCharType="separate"/>
        </w:r>
        <w:r>
          <w:t>19</w:t>
        </w:r>
        <w:r>
          <w:fldChar w:fldCharType="end"/>
        </w:r>
      </w:hyperlink>
    </w:p>
    <w:p>
      <w:pPr>
        <w:pStyle w:val="TOC1"/>
        <w:tabs>
          <w:tab w:val="right" w:leader="dot" w:pos="8306"/>
        </w:tabs>
      </w:pPr>
      <w:hyperlink w:anchor="_Toc5074" w:history="1">
        <w:r>
          <w:rPr>
            <w:rFonts w:ascii="仿宋" w:eastAsia="仿宋" w:hAnsi="仿宋" w:cs="仿宋" w:hint="eastAsia"/>
            <w:lang w:eastAsia="zh-CN"/>
          </w:rPr>
          <w:t>四、社会影响分析</w:t>
        </w:r>
        <w:r>
          <w:tab/>
        </w:r>
        <w:r>
          <w:fldChar w:fldCharType="begin"/>
        </w:r>
        <w:r>
          <w:instrText xml:space="preserve"> PAGEREF _Toc5074 \h </w:instrText>
        </w:r>
        <w:r>
          <w:fldChar w:fldCharType="separate"/>
        </w:r>
        <w:r>
          <w:t>20</w:t>
        </w:r>
        <w:r>
          <w:fldChar w:fldCharType="end"/>
        </w:r>
      </w:hyperlink>
    </w:p>
    <w:p>
      <w:pPr>
        <w:pStyle w:val="TOC2"/>
        <w:tabs>
          <w:tab w:val="right" w:leader="dot" w:pos="8306"/>
        </w:tabs>
      </w:pPr>
      <w:hyperlink w:anchor="_Toc27017" w:history="1">
        <w:r>
          <w:rPr>
            <w:rFonts w:ascii="仿宋" w:eastAsia="仿宋" w:hAnsi="仿宋" w:cs="仿宋" w:hint="eastAsia"/>
            <w:lang w:eastAsia="zh-CN"/>
          </w:rPr>
          <w:t>(一)、社会影响效果分析</w:t>
        </w:r>
        <w:r>
          <w:tab/>
        </w:r>
        <w:r>
          <w:fldChar w:fldCharType="begin"/>
        </w:r>
        <w:r>
          <w:instrText xml:space="preserve"> PAGEREF _Toc27017 \h </w:instrText>
        </w:r>
        <w:r>
          <w:fldChar w:fldCharType="separate"/>
        </w:r>
        <w:r>
          <w:t>20</w:t>
        </w:r>
        <w:r>
          <w:fldChar w:fldCharType="end"/>
        </w:r>
      </w:hyperlink>
    </w:p>
    <w:p>
      <w:pPr>
        <w:pStyle w:val="TOC2"/>
        <w:tabs>
          <w:tab w:val="right" w:leader="dot" w:pos="8306"/>
        </w:tabs>
      </w:pPr>
      <w:hyperlink w:anchor="_Toc14062" w:history="1">
        <w:r>
          <w:rPr>
            <w:rFonts w:ascii="仿宋" w:eastAsia="仿宋" w:hAnsi="仿宋" w:cs="仿宋" w:hint="eastAsia"/>
            <w:lang w:eastAsia="zh-CN"/>
          </w:rPr>
          <w:t>(二)、社会适应性分析</w:t>
        </w:r>
        <w:r>
          <w:tab/>
        </w:r>
        <w:r>
          <w:fldChar w:fldCharType="begin"/>
        </w:r>
        <w:r>
          <w:instrText xml:space="preserve"> PAGEREF _Toc14062 \h </w:instrText>
        </w:r>
        <w:r>
          <w:fldChar w:fldCharType="separate"/>
        </w:r>
        <w:r>
          <w:t>23</w:t>
        </w:r>
        <w:r>
          <w:fldChar w:fldCharType="end"/>
        </w:r>
      </w:hyperlink>
    </w:p>
    <w:p>
      <w:pPr>
        <w:pStyle w:val="TOC2"/>
        <w:tabs>
          <w:tab w:val="right" w:leader="dot" w:pos="8306"/>
        </w:tabs>
      </w:pPr>
      <w:hyperlink w:anchor="_Toc16210" w:history="1">
        <w:r>
          <w:rPr>
            <w:rFonts w:ascii="仿宋" w:eastAsia="仿宋" w:hAnsi="仿宋" w:cs="仿宋" w:hint="eastAsia"/>
            <w:lang w:eastAsia="zh-CN"/>
          </w:rPr>
          <w:t>(三)、社会风险及对策分析</w:t>
        </w:r>
        <w:r>
          <w:tab/>
        </w:r>
        <w:r>
          <w:fldChar w:fldCharType="begin"/>
        </w:r>
        <w:r>
          <w:instrText xml:space="preserve"> PAGEREF _Toc16210 \h </w:instrText>
        </w:r>
        <w:r>
          <w:fldChar w:fldCharType="separate"/>
        </w:r>
        <w:r>
          <w:t>24</w:t>
        </w:r>
        <w:r>
          <w:fldChar w:fldCharType="end"/>
        </w:r>
      </w:hyperlink>
    </w:p>
    <w:p>
      <w:pPr>
        <w:pStyle w:val="TOC1"/>
        <w:tabs>
          <w:tab w:val="right" w:leader="dot" w:pos="8306"/>
        </w:tabs>
      </w:pPr>
      <w:hyperlink w:anchor="_Toc32731" w:history="1">
        <w:r>
          <w:rPr>
            <w:rFonts w:ascii="仿宋" w:eastAsia="仿宋" w:hAnsi="仿宋" w:cs="仿宋" w:hint="eastAsia"/>
            <w:lang w:eastAsia="zh-CN"/>
          </w:rPr>
          <w:t>五、发展规划、产业政策和行业准入分析</w:t>
        </w:r>
        <w:r>
          <w:tab/>
        </w:r>
        <w:r>
          <w:fldChar w:fldCharType="begin"/>
        </w:r>
        <w:r>
          <w:instrText xml:space="preserve"> PAGEREF _Toc32731 \h </w:instrText>
        </w:r>
        <w:r>
          <w:fldChar w:fldCharType="separate"/>
        </w:r>
        <w:r>
          <w:t>28</w:t>
        </w:r>
        <w:r>
          <w:fldChar w:fldCharType="end"/>
        </w:r>
      </w:hyperlink>
    </w:p>
    <w:p>
      <w:pPr>
        <w:pStyle w:val="TOC2"/>
        <w:tabs>
          <w:tab w:val="right" w:leader="dot" w:pos="8306"/>
        </w:tabs>
      </w:pPr>
      <w:hyperlink w:anchor="_Toc28373" w:history="1">
        <w:r>
          <w:rPr>
            <w:rFonts w:ascii="仿宋" w:eastAsia="仿宋" w:hAnsi="仿宋" w:cs="仿宋" w:hint="eastAsia"/>
            <w:lang w:eastAsia="zh-CN"/>
          </w:rPr>
          <w:t>(一)、发展规划分析</w:t>
        </w:r>
        <w:r>
          <w:tab/>
        </w:r>
        <w:r>
          <w:fldChar w:fldCharType="begin"/>
        </w:r>
        <w:r>
          <w:instrText xml:space="preserve"> PAGEREF _Toc28373 \h </w:instrText>
        </w:r>
        <w:r>
          <w:fldChar w:fldCharType="separate"/>
        </w:r>
        <w:r>
          <w:t>28</w:t>
        </w:r>
        <w:r>
          <w:fldChar w:fldCharType="end"/>
        </w:r>
      </w:hyperlink>
    </w:p>
    <w:p>
      <w:pPr>
        <w:pStyle w:val="TOC2"/>
        <w:tabs>
          <w:tab w:val="right" w:leader="dot" w:pos="8306"/>
        </w:tabs>
      </w:pPr>
      <w:hyperlink w:anchor="_Toc5911" w:history="1">
        <w:r>
          <w:rPr>
            <w:rFonts w:ascii="仿宋" w:eastAsia="仿宋" w:hAnsi="仿宋" w:cs="仿宋" w:hint="eastAsia"/>
            <w:lang w:eastAsia="zh-CN"/>
          </w:rPr>
          <w:t>(二)、产业政策分析</w:t>
        </w:r>
        <w:r>
          <w:tab/>
        </w:r>
        <w:r>
          <w:fldChar w:fldCharType="begin"/>
        </w:r>
        <w:r>
          <w:instrText xml:space="preserve"> PAGEREF _Toc5911 \h </w:instrText>
        </w:r>
        <w:r>
          <w:fldChar w:fldCharType="separate"/>
        </w:r>
        <w:r>
          <w:t>29</w:t>
        </w:r>
        <w:r>
          <w:fldChar w:fldCharType="end"/>
        </w:r>
      </w:hyperlink>
    </w:p>
    <w:p>
      <w:pPr>
        <w:pStyle w:val="TOC2"/>
        <w:tabs>
          <w:tab w:val="right" w:leader="dot" w:pos="8306"/>
        </w:tabs>
      </w:pPr>
      <w:hyperlink w:anchor="_Toc27120" w:history="1">
        <w:r>
          <w:rPr>
            <w:rFonts w:ascii="仿宋" w:eastAsia="仿宋" w:hAnsi="仿宋" w:cs="仿宋" w:hint="eastAsia"/>
            <w:lang w:eastAsia="zh-CN"/>
          </w:rPr>
          <w:t>(三)、行业准入分析</w:t>
        </w:r>
        <w:r>
          <w:tab/>
        </w:r>
        <w:r>
          <w:fldChar w:fldCharType="begin"/>
        </w:r>
        <w:r>
          <w:instrText xml:space="preserve"> PAGEREF _Toc27120 \h </w:instrText>
        </w:r>
        <w:r>
          <w:fldChar w:fldCharType="separate"/>
        </w:r>
        <w:r>
          <w:t>31</w:t>
        </w:r>
        <w:r>
          <w:fldChar w:fldCharType="end"/>
        </w:r>
      </w:hyperlink>
    </w:p>
    <w:p>
      <w:pPr>
        <w:pStyle w:val="TOC1"/>
        <w:tabs>
          <w:tab w:val="right" w:leader="dot" w:pos="8306"/>
        </w:tabs>
      </w:pPr>
      <w:hyperlink w:anchor="_Toc19709" w:history="1">
        <w:r>
          <w:rPr>
            <w:rFonts w:ascii="仿宋" w:eastAsia="仿宋" w:hAnsi="仿宋" w:cs="仿宋" w:hint="eastAsia"/>
            <w:lang w:eastAsia="zh-CN"/>
          </w:rPr>
          <w:t>六、背景、必要性分析</w:t>
        </w:r>
        <w:r>
          <w:tab/>
        </w:r>
        <w:r>
          <w:fldChar w:fldCharType="begin"/>
        </w:r>
        <w:r>
          <w:instrText xml:space="preserve"> PAGEREF _Toc19709 \h </w:instrText>
        </w:r>
        <w:r>
          <w:fldChar w:fldCharType="separate"/>
        </w:r>
        <w:r>
          <w:t>32</w:t>
        </w:r>
        <w:r>
          <w:fldChar w:fldCharType="end"/>
        </w:r>
      </w:hyperlink>
    </w:p>
    <w:p>
      <w:pPr>
        <w:pStyle w:val="TOC2"/>
        <w:tabs>
          <w:tab w:val="right" w:leader="dot" w:pos="8306"/>
        </w:tabs>
      </w:pPr>
      <w:hyperlink w:anchor="_Toc5561" w:history="1">
        <w:r>
          <w:rPr>
            <w:rFonts w:ascii="仿宋" w:eastAsia="仿宋" w:hAnsi="仿宋" w:cs="仿宋" w:hint="eastAsia"/>
            <w:lang w:eastAsia="zh-CN"/>
          </w:rPr>
          <w:t>(一)、项目建设背景</w:t>
        </w:r>
        <w:r>
          <w:tab/>
        </w:r>
        <w:r>
          <w:fldChar w:fldCharType="begin"/>
        </w:r>
        <w:r>
          <w:instrText xml:space="preserve"> PAGEREF _Toc5561 \h </w:instrText>
        </w:r>
        <w:r>
          <w:fldChar w:fldCharType="separate"/>
        </w:r>
        <w:r>
          <w:t>32</w:t>
        </w:r>
        <w:r>
          <w:fldChar w:fldCharType="end"/>
        </w:r>
      </w:hyperlink>
    </w:p>
    <w:p>
      <w:pPr>
        <w:pStyle w:val="TOC2"/>
        <w:tabs>
          <w:tab w:val="right" w:leader="dot" w:pos="8306"/>
        </w:tabs>
      </w:pPr>
      <w:hyperlink w:anchor="_Toc6090" w:history="1">
        <w:r>
          <w:rPr>
            <w:rFonts w:ascii="仿宋" w:eastAsia="仿宋" w:hAnsi="仿宋" w:cs="仿宋" w:hint="eastAsia"/>
            <w:lang w:eastAsia="zh-CN"/>
          </w:rPr>
          <w:t>(二)、必要性分析</w:t>
        </w:r>
        <w:r>
          <w:tab/>
        </w:r>
        <w:r>
          <w:fldChar w:fldCharType="begin"/>
        </w:r>
        <w:r>
          <w:instrText xml:space="preserve"> PAGEREF _Toc6090 \h </w:instrText>
        </w:r>
        <w:r>
          <w:fldChar w:fldCharType="separate"/>
        </w:r>
        <w:r>
          <w:t>33</w:t>
        </w:r>
        <w:r>
          <w:fldChar w:fldCharType="end"/>
        </w:r>
      </w:hyperlink>
    </w:p>
    <w:p>
      <w:pPr>
        <w:pStyle w:val="TOC2"/>
        <w:tabs>
          <w:tab w:val="right" w:leader="dot" w:pos="8306"/>
        </w:tabs>
      </w:pPr>
      <w:hyperlink w:anchor="_Toc9976" w:history="1">
        <w:r>
          <w:rPr>
            <w:rFonts w:ascii="仿宋" w:eastAsia="仿宋" w:hAnsi="仿宋" w:cs="仿宋" w:hint="eastAsia"/>
            <w:lang w:eastAsia="zh-CN"/>
          </w:rPr>
          <w:t>(三)、项目建设有利条件</w:t>
        </w:r>
        <w:r>
          <w:tab/>
        </w:r>
        <w:r>
          <w:fldChar w:fldCharType="begin"/>
        </w:r>
        <w:r>
          <w:instrText xml:space="preserve"> PAGEREF _Toc9976 \h </w:instrText>
        </w:r>
        <w:r>
          <w:fldChar w:fldCharType="separate"/>
        </w:r>
        <w:r>
          <w:t>35</w:t>
        </w:r>
        <w:r>
          <w:fldChar w:fldCharType="end"/>
        </w:r>
      </w:hyperlink>
    </w:p>
    <w:p>
      <w:pPr>
        <w:pStyle w:val="TOC1"/>
        <w:tabs>
          <w:tab w:val="right" w:leader="dot" w:pos="8306"/>
        </w:tabs>
      </w:pPr>
      <w:hyperlink w:anchor="_Toc31418" w:history="1">
        <w:r>
          <w:rPr>
            <w:rFonts w:ascii="仿宋" w:eastAsia="仿宋" w:hAnsi="仿宋" w:cs="仿宋" w:hint="eastAsia"/>
            <w:lang w:eastAsia="zh-CN"/>
          </w:rPr>
          <w:t>七、技术创新与产业升级</w:t>
        </w:r>
        <w:r>
          <w:tab/>
        </w:r>
        <w:r>
          <w:fldChar w:fldCharType="begin"/>
        </w:r>
        <w:r>
          <w:instrText xml:space="preserve"> PAGEREF _Toc31418 \h </w:instrText>
        </w:r>
        <w:r>
          <w:fldChar w:fldCharType="separate"/>
        </w:r>
        <w:r>
          <w:t>36</w:t>
        </w:r>
        <w:r>
          <w:fldChar w:fldCharType="end"/>
        </w:r>
      </w:hyperlink>
    </w:p>
    <w:p>
      <w:pPr>
        <w:pStyle w:val="TOC2"/>
        <w:tabs>
          <w:tab w:val="right" w:leader="dot" w:pos="8306"/>
        </w:tabs>
      </w:pPr>
      <w:hyperlink w:anchor="_Toc30530" w:history="1">
        <w:r>
          <w:rPr>
            <w:rFonts w:ascii="仿宋" w:eastAsia="仿宋" w:hAnsi="仿宋" w:cs="仿宋" w:hint="eastAsia"/>
            <w:lang w:eastAsia="zh-CN"/>
          </w:rPr>
          <w:t>(一)、技术创新方向与目标</w:t>
        </w:r>
        <w:r>
          <w:tab/>
        </w:r>
        <w:r>
          <w:fldChar w:fldCharType="begin"/>
        </w:r>
        <w:r>
          <w:instrText xml:space="preserve"> PAGEREF _Toc30530 \h </w:instrText>
        </w:r>
        <w:r>
          <w:fldChar w:fldCharType="separate"/>
        </w:r>
        <w:r>
          <w:t>36</w:t>
        </w:r>
        <w:r>
          <w:fldChar w:fldCharType="end"/>
        </w:r>
      </w:hyperlink>
    </w:p>
    <w:p>
      <w:pPr>
        <w:pStyle w:val="TOC2"/>
        <w:tabs>
          <w:tab w:val="right" w:leader="dot" w:pos="8306"/>
        </w:tabs>
      </w:pPr>
      <w:hyperlink w:anchor="_Toc26416" w:history="1">
        <w:r>
          <w:rPr>
            <w:rFonts w:ascii="仿宋" w:eastAsia="仿宋" w:hAnsi="仿宋" w:cs="仿宋" w:hint="eastAsia"/>
            <w:lang w:eastAsia="zh-CN"/>
          </w:rPr>
          <w:t>(二)、产业升级路径与措施</w:t>
        </w:r>
        <w:r>
          <w:tab/>
        </w:r>
        <w:r>
          <w:fldChar w:fldCharType="begin"/>
        </w:r>
        <w:r>
          <w:instrText xml:space="preserve"> PAGEREF _Toc26416 \h </w:instrText>
        </w:r>
        <w:r>
          <w:fldChar w:fldCharType="separate"/>
        </w:r>
        <w:r>
          <w:t>37</w:t>
        </w:r>
        <w:r>
          <w:fldChar w:fldCharType="end"/>
        </w:r>
      </w:hyperlink>
    </w:p>
    <w:p>
      <w:pPr>
        <w:pStyle w:val="TOC1"/>
        <w:tabs>
          <w:tab w:val="right" w:leader="dot" w:pos="8306"/>
        </w:tabs>
      </w:pPr>
      <w:hyperlink w:anchor="_Toc16393" w:history="1">
        <w:r>
          <w:rPr>
            <w:rFonts w:ascii="仿宋" w:eastAsia="仿宋" w:hAnsi="仿宋" w:cs="仿宋" w:hint="eastAsia"/>
            <w:lang w:eastAsia="zh-CN"/>
          </w:rPr>
          <w:t>八、环境保护与治理方案</w:t>
        </w:r>
        <w:r>
          <w:tab/>
        </w:r>
        <w:r>
          <w:fldChar w:fldCharType="begin"/>
        </w:r>
        <w:r>
          <w:instrText xml:space="preserve"> PAGEREF _Toc16393 \h </w:instrText>
        </w:r>
        <w:r>
          <w:fldChar w:fldCharType="separate"/>
        </w:r>
        <w:r>
          <w:t>39</w:t>
        </w:r>
        <w:r>
          <w:fldChar w:fldCharType="end"/>
        </w:r>
      </w:hyperlink>
    </w:p>
    <w:p>
      <w:pPr>
        <w:pStyle w:val="TOC2"/>
        <w:tabs>
          <w:tab w:val="right" w:leader="dot" w:pos="8306"/>
        </w:tabs>
      </w:pPr>
      <w:hyperlink w:anchor="_Toc28678" w:history="1">
        <w:r>
          <w:rPr>
            <w:rFonts w:ascii="仿宋" w:eastAsia="仿宋" w:hAnsi="仿宋" w:cs="仿宋" w:hint="eastAsia"/>
            <w:lang w:eastAsia="zh-CN"/>
          </w:rPr>
          <w:t>(一)、项目环境影响评估</w:t>
        </w:r>
        <w:r>
          <w:tab/>
        </w:r>
        <w:r>
          <w:fldChar w:fldCharType="begin"/>
        </w:r>
        <w:r>
          <w:instrText xml:space="preserve"> PAGEREF _Toc28678 \h </w:instrText>
        </w:r>
        <w:r>
          <w:fldChar w:fldCharType="separate"/>
        </w:r>
        <w:r>
          <w:t>39</w:t>
        </w:r>
        <w:r>
          <w:fldChar w:fldCharType="end"/>
        </w:r>
      </w:hyperlink>
    </w:p>
    <w:p>
      <w:pPr>
        <w:pStyle w:val="TOC2"/>
        <w:tabs>
          <w:tab w:val="right" w:leader="dot" w:pos="8306"/>
        </w:tabs>
      </w:pPr>
      <w:hyperlink w:anchor="_Toc21284" w:history="1">
        <w:r>
          <w:rPr>
            <w:rFonts w:ascii="仿宋" w:eastAsia="仿宋" w:hAnsi="仿宋" w:cs="仿宋" w:hint="eastAsia"/>
            <w:lang w:eastAsia="zh-CN"/>
          </w:rPr>
          <w:t>(二)、环境保护措施与治理方案</w:t>
        </w:r>
        <w:r>
          <w:tab/>
        </w:r>
        <w:r>
          <w:fldChar w:fldCharType="begin"/>
        </w:r>
        <w:r>
          <w:instrText xml:space="preserve"> PAGEREF _Toc21284 \h </w:instrText>
        </w:r>
        <w:r>
          <w:fldChar w:fldCharType="separate"/>
        </w:r>
        <w:r>
          <w:t>39</w:t>
        </w:r>
        <w:r>
          <w:fldChar w:fldCharType="end"/>
        </w:r>
      </w:hyperlink>
    </w:p>
    <w:p>
      <w:pPr>
        <w:pStyle w:val="TOC1"/>
        <w:tabs>
          <w:tab w:val="right" w:leader="dot" w:pos="8306"/>
        </w:tabs>
      </w:pPr>
      <w:hyperlink w:anchor="_Toc10361" w:history="1">
        <w:r>
          <w:rPr>
            <w:rFonts w:ascii="仿宋" w:eastAsia="仿宋" w:hAnsi="仿宋" w:cs="仿宋" w:hint="eastAsia"/>
            <w:lang w:eastAsia="zh-CN"/>
          </w:rPr>
          <w:t>九、项目实施与管理方案</w:t>
        </w:r>
        <w:r>
          <w:tab/>
        </w:r>
        <w:r>
          <w:fldChar w:fldCharType="begin"/>
        </w:r>
        <w:r>
          <w:instrText xml:space="preserve"> PAGEREF _Toc10361 \h </w:instrText>
        </w:r>
        <w:r>
          <w:fldChar w:fldCharType="separate"/>
        </w:r>
        <w:r>
          <w:t>40</w:t>
        </w:r>
        <w:r>
          <w:fldChar w:fldCharType="end"/>
        </w:r>
      </w:hyperlink>
    </w:p>
    <w:p>
      <w:pPr>
        <w:pStyle w:val="TOC2"/>
        <w:tabs>
          <w:tab w:val="right" w:leader="dot" w:pos="8306"/>
        </w:tabs>
      </w:pPr>
      <w:hyperlink w:anchor="_Toc25754" w:history="1">
        <w:r>
          <w:rPr>
            <w:rFonts w:ascii="仿宋" w:eastAsia="仿宋" w:hAnsi="仿宋" w:cs="仿宋" w:hint="eastAsia"/>
            <w:lang w:eastAsia="zh-CN"/>
          </w:rPr>
          <w:t>(一)、项目实施计划</w:t>
        </w:r>
        <w:r>
          <w:tab/>
        </w:r>
        <w:r>
          <w:fldChar w:fldCharType="begin"/>
        </w:r>
        <w:r>
          <w:instrText xml:space="preserve"> PAGEREF _Toc25754 \h </w:instrText>
        </w:r>
        <w:r>
          <w:fldChar w:fldCharType="separate"/>
        </w:r>
        <w:r>
          <w:t>40</w:t>
        </w:r>
        <w:r>
          <w:fldChar w:fldCharType="end"/>
        </w:r>
      </w:hyperlink>
    </w:p>
    <w:p>
      <w:pPr>
        <w:pStyle w:val="TOC2"/>
        <w:tabs>
          <w:tab w:val="right" w:leader="dot" w:pos="8306"/>
        </w:tabs>
      </w:pPr>
      <w:hyperlink w:anchor="_Toc4939" w:history="1">
        <w:r>
          <w:rPr>
            <w:rFonts w:ascii="仿宋" w:eastAsia="仿宋" w:hAnsi="仿宋" w:cs="仿宋" w:hint="eastAsia"/>
            <w:lang w:eastAsia="zh-CN"/>
          </w:rPr>
          <w:t>(二)、项目组织机构与职责</w:t>
        </w:r>
        <w:r>
          <w:tab/>
        </w:r>
        <w:r>
          <w:fldChar w:fldCharType="begin"/>
        </w:r>
        <w:r>
          <w:instrText xml:space="preserve"> PAGEREF _Toc4939 \h </w:instrText>
        </w:r>
        <w:r>
          <w:fldChar w:fldCharType="separate"/>
        </w:r>
        <w:r>
          <w:t>41</w:t>
        </w:r>
        <w:r>
          <w:fldChar w:fldCharType="end"/>
        </w:r>
      </w:hyperlink>
    </w:p>
    <w:p>
      <w:pPr>
        <w:pStyle w:val="TOC2"/>
        <w:tabs>
          <w:tab w:val="right" w:leader="dot" w:pos="8306"/>
        </w:tabs>
      </w:pPr>
      <w:hyperlink w:anchor="_Toc22447" w:history="1">
        <w:r>
          <w:rPr>
            <w:rFonts w:ascii="仿宋" w:eastAsia="仿宋" w:hAnsi="仿宋" w:cs="仿宋" w:hint="eastAsia"/>
            <w:lang w:eastAsia="zh-CN"/>
          </w:rPr>
          <w:t>(三)、项目管理与监控体系</w:t>
        </w:r>
        <w:r>
          <w:tab/>
        </w:r>
        <w:r>
          <w:fldChar w:fldCharType="begin"/>
        </w:r>
        <w:r>
          <w:instrText xml:space="preserve"> PAGEREF _Toc22447 \h </w:instrText>
        </w:r>
        <w:r>
          <w:fldChar w:fldCharType="separate"/>
        </w:r>
        <w:r>
          <w:t>44</w:t>
        </w:r>
        <w:r>
          <w:fldChar w:fldCharType="end"/>
        </w:r>
      </w:hyperlink>
    </w:p>
    <w:p>
      <w:pPr>
        <w:pStyle w:val="TOC1"/>
        <w:tabs>
          <w:tab w:val="right" w:leader="dot" w:pos="8306"/>
        </w:tabs>
      </w:pPr>
      <w:hyperlink w:anchor="_Toc27659" w:history="1">
        <w:r>
          <w:rPr>
            <w:rFonts w:ascii="仿宋" w:eastAsia="仿宋" w:hAnsi="仿宋" w:cs="仿宋" w:hint="eastAsia"/>
            <w:lang w:eastAsia="zh-CN"/>
          </w:rPr>
          <w:t>十、项目进度计划</w:t>
        </w:r>
        <w:r>
          <w:tab/>
        </w:r>
        <w:r>
          <w:fldChar w:fldCharType="begin"/>
        </w:r>
        <w:r>
          <w:instrText xml:space="preserve"> PAGEREF _Toc27659 \h </w:instrText>
        </w:r>
        <w:r>
          <w:fldChar w:fldCharType="separate"/>
        </w:r>
        <w:r>
          <w:t>45</w:t>
        </w:r>
        <w:r>
          <w:fldChar w:fldCharType="end"/>
        </w:r>
      </w:hyperlink>
    </w:p>
    <w:p>
      <w:pPr>
        <w:pStyle w:val="TOC2"/>
        <w:tabs>
          <w:tab w:val="right" w:leader="dot" w:pos="8306"/>
        </w:tabs>
      </w:pPr>
      <w:hyperlink w:anchor="_Toc20877" w:history="1">
        <w:r>
          <w:rPr>
            <w:rFonts w:ascii="仿宋" w:eastAsia="仿宋" w:hAnsi="仿宋" w:cs="仿宋" w:hint="eastAsia"/>
            <w:lang w:eastAsia="zh-CN"/>
          </w:rPr>
          <w:t>(一)、建设周期</w:t>
        </w:r>
        <w:r>
          <w:tab/>
        </w:r>
        <w:r>
          <w:fldChar w:fldCharType="begin"/>
        </w:r>
        <w:r>
          <w:instrText xml:space="preserve"> PAGEREF _Toc20877 \h </w:instrText>
        </w:r>
        <w:r>
          <w:fldChar w:fldCharType="separate"/>
        </w:r>
        <w:r>
          <w:t>45</w:t>
        </w:r>
        <w:r>
          <w:fldChar w:fldCharType="end"/>
        </w:r>
      </w:hyperlink>
    </w:p>
    <w:p>
      <w:pPr>
        <w:pStyle w:val="TOC2"/>
        <w:tabs>
          <w:tab w:val="right" w:leader="dot" w:pos="8306"/>
        </w:tabs>
      </w:pPr>
      <w:hyperlink w:anchor="_Toc9136" w:history="1">
        <w:r>
          <w:rPr>
            <w:rFonts w:ascii="仿宋" w:eastAsia="仿宋" w:hAnsi="仿宋" w:cs="仿宋" w:hint="eastAsia"/>
            <w:lang w:eastAsia="zh-CN"/>
          </w:rPr>
          <w:t>(二)、建设进度</w:t>
        </w:r>
        <w:r>
          <w:tab/>
        </w:r>
        <w:r>
          <w:fldChar w:fldCharType="begin"/>
        </w:r>
        <w:r>
          <w:instrText xml:space="preserve"> PAGEREF _Toc9136 \h </w:instrText>
        </w:r>
        <w:r>
          <w:fldChar w:fldCharType="separate"/>
        </w:r>
        <w:r>
          <w:t>46</w:t>
        </w:r>
        <w:r>
          <w:fldChar w:fldCharType="end"/>
        </w:r>
      </w:hyperlink>
    </w:p>
    <w:p>
      <w:pPr>
        <w:pStyle w:val="TOC2"/>
        <w:tabs>
          <w:tab w:val="right" w:leader="dot" w:pos="8306"/>
        </w:tabs>
      </w:pPr>
      <w:hyperlink w:anchor="_Toc9726" w:history="1">
        <w:r>
          <w:rPr>
            <w:rFonts w:ascii="仿宋" w:eastAsia="仿宋" w:hAnsi="仿宋" w:cs="仿宋" w:hint="eastAsia"/>
            <w:lang w:eastAsia="zh-CN"/>
          </w:rPr>
          <w:t>(三)、进度安排注意事项</w:t>
        </w:r>
        <w:r>
          <w:tab/>
        </w:r>
        <w:r>
          <w:fldChar w:fldCharType="begin"/>
        </w:r>
        <w:r>
          <w:instrText xml:space="preserve"> PAGEREF _Toc9726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08" w:history="1">
        <w:r>
          <w:rPr>
            <w:rFonts w:ascii="仿宋" w:eastAsia="仿宋" w:hAnsi="仿宋" w:cs="仿宋" w:hint="eastAsia"/>
            <w:lang w:eastAsia="zh-CN"/>
          </w:rPr>
          <w:t>(四)、人力资源配置</w:t>
        </w:r>
        <w:r>
          <w:tab/>
        </w:r>
        <w:r>
          <w:fldChar w:fldCharType="begin"/>
        </w:r>
        <w:r>
          <w:instrText xml:space="preserve"> PAGEREF _Toc29408 \h </w:instrText>
        </w:r>
        <w:r>
          <w:fldChar w:fldCharType="separate"/>
        </w:r>
        <w:r>
          <w:t>48</w:t>
        </w:r>
        <w:r>
          <w:fldChar w:fldCharType="end"/>
        </w:r>
      </w:hyperlink>
    </w:p>
    <w:p>
      <w:pPr>
        <w:pStyle w:val="TOC2"/>
        <w:tabs>
          <w:tab w:val="right" w:leader="dot" w:pos="8306"/>
        </w:tabs>
      </w:pPr>
      <w:hyperlink w:anchor="_Toc5895" w:history="1">
        <w:r>
          <w:rPr>
            <w:rFonts w:ascii="仿宋" w:eastAsia="仿宋" w:hAnsi="仿宋" w:cs="仿宋" w:hint="eastAsia"/>
            <w:lang w:eastAsia="zh-CN"/>
          </w:rPr>
          <w:t>(五)、员工培训</w:t>
        </w:r>
        <w:r>
          <w:tab/>
        </w:r>
        <w:r>
          <w:fldChar w:fldCharType="begin"/>
        </w:r>
        <w:r>
          <w:instrText xml:space="preserve"> PAGEREF _Toc5895 \h </w:instrText>
        </w:r>
        <w:r>
          <w:fldChar w:fldCharType="separate"/>
        </w:r>
        <w:r>
          <w:t>50</w:t>
        </w:r>
        <w:r>
          <w:fldChar w:fldCharType="end"/>
        </w:r>
      </w:hyperlink>
    </w:p>
    <w:p>
      <w:pPr>
        <w:pStyle w:val="TOC2"/>
        <w:tabs>
          <w:tab w:val="right" w:leader="dot" w:pos="8306"/>
        </w:tabs>
      </w:pPr>
      <w:hyperlink w:anchor="_Toc14235" w:history="1">
        <w:r>
          <w:rPr>
            <w:rFonts w:ascii="仿宋" w:eastAsia="仿宋" w:hAnsi="仿宋" w:cs="仿宋" w:hint="eastAsia"/>
            <w:lang w:eastAsia="zh-CN"/>
          </w:rPr>
          <w:t>(六)、项目实施保障</w:t>
        </w:r>
        <w:r>
          <w:tab/>
        </w:r>
        <w:r>
          <w:fldChar w:fldCharType="begin"/>
        </w:r>
        <w:r>
          <w:instrText xml:space="preserve"> PAGEREF _Toc14235 \h </w:instrText>
        </w:r>
        <w:r>
          <w:fldChar w:fldCharType="separate"/>
        </w:r>
        <w:r>
          <w:t>51</w:t>
        </w:r>
        <w:r>
          <w:fldChar w:fldCharType="end"/>
        </w:r>
      </w:hyperlink>
    </w:p>
    <w:p>
      <w:pPr>
        <w:pStyle w:val="TOC2"/>
        <w:tabs>
          <w:tab w:val="right" w:leader="dot" w:pos="8306"/>
        </w:tabs>
      </w:pPr>
      <w:hyperlink w:anchor="_Toc26226" w:history="1">
        <w:r>
          <w:rPr>
            <w:rFonts w:ascii="仿宋" w:eastAsia="仿宋" w:hAnsi="仿宋" w:cs="仿宋" w:hint="eastAsia"/>
            <w:lang w:eastAsia="zh-CN"/>
          </w:rPr>
          <w:t>(七)、安全规范管理</w:t>
        </w:r>
        <w:r>
          <w:tab/>
        </w:r>
        <w:r>
          <w:fldChar w:fldCharType="begin"/>
        </w:r>
        <w:r>
          <w:instrText xml:space="preserve"> PAGEREF _Toc26226 \h </w:instrText>
        </w:r>
        <w:r>
          <w:fldChar w:fldCharType="separate"/>
        </w:r>
        <w:r>
          <w:t>52</w:t>
        </w:r>
        <w:r>
          <w:fldChar w:fldCharType="end"/>
        </w:r>
      </w:hyperlink>
    </w:p>
    <w:p>
      <w:pPr>
        <w:pStyle w:val="TOC1"/>
        <w:tabs>
          <w:tab w:val="right" w:leader="dot" w:pos="8306"/>
        </w:tabs>
      </w:pPr>
      <w:hyperlink w:anchor="_Toc16681" w:history="1">
        <w:r>
          <w:rPr>
            <w:rFonts w:ascii="仿宋" w:eastAsia="仿宋" w:hAnsi="仿宋" w:cs="仿宋" w:hint="eastAsia"/>
            <w:lang w:eastAsia="zh-CN"/>
          </w:rPr>
          <w:t>十一、经济效益与社会效益优化</w:t>
        </w:r>
        <w:r>
          <w:tab/>
        </w:r>
        <w:r>
          <w:fldChar w:fldCharType="begin"/>
        </w:r>
        <w:r>
          <w:instrText xml:space="preserve"> PAGEREF _Toc16681 \h </w:instrText>
        </w:r>
        <w:r>
          <w:fldChar w:fldCharType="separate"/>
        </w:r>
        <w:r>
          <w:t>53</w:t>
        </w:r>
        <w:r>
          <w:fldChar w:fldCharType="end"/>
        </w:r>
      </w:hyperlink>
    </w:p>
    <w:p>
      <w:pPr>
        <w:pStyle w:val="TOC2"/>
        <w:tabs>
          <w:tab w:val="right" w:leader="dot" w:pos="8306"/>
        </w:tabs>
      </w:pPr>
      <w:hyperlink w:anchor="_Toc28800" w:history="1">
        <w:r>
          <w:rPr>
            <w:rFonts w:ascii="仿宋" w:eastAsia="仿宋" w:hAnsi="仿宋" w:cs="仿宋" w:hint="eastAsia"/>
            <w:lang w:eastAsia="zh-CN"/>
          </w:rPr>
          <w:t>(一)、经济效益提升策略</w:t>
        </w:r>
        <w:r>
          <w:tab/>
        </w:r>
        <w:r>
          <w:fldChar w:fldCharType="begin"/>
        </w:r>
        <w:r>
          <w:instrText xml:space="preserve"> PAGEREF _Toc28800 \h </w:instrText>
        </w:r>
        <w:r>
          <w:fldChar w:fldCharType="separate"/>
        </w:r>
        <w:r>
          <w:t>53</w:t>
        </w:r>
        <w:r>
          <w:fldChar w:fldCharType="end"/>
        </w:r>
      </w:hyperlink>
    </w:p>
    <w:p>
      <w:pPr>
        <w:pStyle w:val="TOC2"/>
        <w:tabs>
          <w:tab w:val="right" w:leader="dot" w:pos="8306"/>
        </w:tabs>
      </w:pPr>
      <w:hyperlink w:anchor="_Toc1140" w:history="1">
        <w:r>
          <w:rPr>
            <w:rFonts w:ascii="仿宋" w:eastAsia="仿宋" w:hAnsi="仿宋" w:cs="仿宋" w:hint="eastAsia"/>
            <w:lang w:eastAsia="zh-CN"/>
          </w:rPr>
          <w:t>(二)、社会效益增强方案</w:t>
        </w:r>
        <w:r>
          <w:tab/>
        </w:r>
        <w:r>
          <w:fldChar w:fldCharType="begin"/>
        </w:r>
        <w:r>
          <w:instrText xml:space="preserve"> PAGEREF _Toc1140 \h </w:instrText>
        </w:r>
        <w:r>
          <w:fldChar w:fldCharType="separate"/>
        </w:r>
        <w:r>
          <w:t>54</w:t>
        </w:r>
        <w:r>
          <w:fldChar w:fldCharType="end"/>
        </w:r>
      </w:hyperlink>
    </w:p>
    <w:p>
      <w:pPr>
        <w:pStyle w:val="TOC1"/>
        <w:tabs>
          <w:tab w:val="right" w:leader="dot" w:pos="8306"/>
        </w:tabs>
      </w:pPr>
      <w:hyperlink w:anchor="_Toc351" w:history="1">
        <w:r>
          <w:rPr>
            <w:rFonts w:ascii="仿宋" w:eastAsia="仿宋" w:hAnsi="仿宋" w:cs="仿宋" w:hint="eastAsia"/>
            <w:lang w:eastAsia="zh-CN"/>
          </w:rPr>
          <w:t>十二、安全与应急管理</w:t>
        </w:r>
        <w:r>
          <w:tab/>
        </w:r>
        <w:r>
          <w:fldChar w:fldCharType="begin"/>
        </w:r>
        <w:r>
          <w:instrText xml:space="preserve"> PAGEREF _Toc351 \h </w:instrText>
        </w:r>
        <w:r>
          <w:fldChar w:fldCharType="separate"/>
        </w:r>
        <w:r>
          <w:t>55</w:t>
        </w:r>
        <w:r>
          <w:fldChar w:fldCharType="end"/>
        </w:r>
      </w:hyperlink>
    </w:p>
    <w:p>
      <w:pPr>
        <w:pStyle w:val="TOC2"/>
        <w:tabs>
          <w:tab w:val="right" w:leader="dot" w:pos="8306"/>
        </w:tabs>
      </w:pPr>
      <w:hyperlink w:anchor="_Toc17464" w:history="1">
        <w:r>
          <w:rPr>
            <w:rFonts w:ascii="仿宋" w:eastAsia="仿宋" w:hAnsi="仿宋" w:cs="仿宋" w:hint="eastAsia"/>
            <w:lang w:eastAsia="zh-CN"/>
          </w:rPr>
          <w:t>(一)、安全生产管理</w:t>
        </w:r>
        <w:r>
          <w:tab/>
        </w:r>
        <w:r>
          <w:fldChar w:fldCharType="begin"/>
        </w:r>
        <w:r>
          <w:instrText xml:space="preserve"> PAGEREF _Toc17464 \h </w:instrText>
        </w:r>
        <w:r>
          <w:fldChar w:fldCharType="separate"/>
        </w:r>
        <w:r>
          <w:t>55</w:t>
        </w:r>
        <w:r>
          <w:fldChar w:fldCharType="end"/>
        </w:r>
      </w:hyperlink>
    </w:p>
    <w:p>
      <w:pPr>
        <w:pStyle w:val="TOC2"/>
        <w:tabs>
          <w:tab w:val="right" w:leader="dot" w:pos="8306"/>
        </w:tabs>
      </w:pPr>
      <w:hyperlink w:anchor="_Toc25366" w:history="1">
        <w:r>
          <w:rPr>
            <w:rFonts w:ascii="仿宋" w:eastAsia="仿宋" w:hAnsi="仿宋" w:cs="仿宋" w:hint="eastAsia"/>
            <w:lang w:eastAsia="zh-CN"/>
          </w:rPr>
          <w:t>(二)、应急预案与响应</w:t>
        </w:r>
        <w:r>
          <w:tab/>
        </w:r>
        <w:r>
          <w:fldChar w:fldCharType="begin"/>
        </w:r>
        <w:r>
          <w:instrText xml:space="preserve"> PAGEREF _Toc25366 \h </w:instrText>
        </w:r>
        <w:r>
          <w:fldChar w:fldCharType="separate"/>
        </w:r>
        <w:r>
          <w:t>56</w:t>
        </w:r>
        <w:r>
          <w:fldChar w:fldCharType="end"/>
        </w:r>
      </w:hyperlink>
    </w:p>
    <w:p>
      <w:pPr>
        <w:pStyle w:val="TOC1"/>
        <w:tabs>
          <w:tab w:val="right" w:leader="dot" w:pos="8306"/>
        </w:tabs>
      </w:pPr>
      <w:hyperlink w:anchor="_Toc21421" w:history="1">
        <w:r>
          <w:rPr>
            <w:rFonts w:ascii="仿宋" w:eastAsia="仿宋" w:hAnsi="仿宋" w:cs="仿宋" w:hint="eastAsia"/>
            <w:lang w:eastAsia="zh-CN"/>
          </w:rPr>
          <w:t>十三、企业合规与伦理</w:t>
        </w:r>
        <w:r>
          <w:tab/>
        </w:r>
        <w:r>
          <w:fldChar w:fldCharType="begin"/>
        </w:r>
        <w:r>
          <w:instrText xml:space="preserve"> PAGEREF _Toc21421 \h </w:instrText>
        </w:r>
        <w:r>
          <w:fldChar w:fldCharType="separate"/>
        </w:r>
        <w:r>
          <w:t>58</w:t>
        </w:r>
        <w:r>
          <w:fldChar w:fldCharType="end"/>
        </w:r>
      </w:hyperlink>
    </w:p>
    <w:p>
      <w:pPr>
        <w:pStyle w:val="TOC2"/>
        <w:tabs>
          <w:tab w:val="right" w:leader="dot" w:pos="8306"/>
        </w:tabs>
      </w:pPr>
      <w:hyperlink w:anchor="_Toc20484" w:history="1">
        <w:r>
          <w:rPr>
            <w:rFonts w:ascii="仿宋" w:eastAsia="仿宋" w:hAnsi="仿宋" w:cs="仿宋" w:hint="eastAsia"/>
            <w:lang w:eastAsia="zh-CN"/>
          </w:rPr>
          <w:t>(一)、合规政策与程序</w:t>
        </w:r>
        <w:r>
          <w:tab/>
        </w:r>
        <w:r>
          <w:fldChar w:fldCharType="begin"/>
        </w:r>
        <w:r>
          <w:instrText xml:space="preserve"> PAGEREF _Toc20484 \h </w:instrText>
        </w:r>
        <w:r>
          <w:fldChar w:fldCharType="separate"/>
        </w:r>
        <w:r>
          <w:t>58</w:t>
        </w:r>
        <w:r>
          <w:fldChar w:fldCharType="end"/>
        </w:r>
      </w:hyperlink>
    </w:p>
    <w:p>
      <w:pPr>
        <w:pStyle w:val="TOC2"/>
        <w:tabs>
          <w:tab w:val="right" w:leader="dot" w:pos="8306"/>
        </w:tabs>
      </w:pPr>
      <w:hyperlink w:anchor="_Toc3996" w:history="1">
        <w:r>
          <w:rPr>
            <w:rFonts w:ascii="仿宋" w:eastAsia="仿宋" w:hAnsi="仿宋" w:cs="仿宋" w:hint="eastAsia"/>
            <w:lang w:eastAsia="zh-CN"/>
          </w:rPr>
          <w:t>(二)、伦理规范与培训</w:t>
        </w:r>
        <w:r>
          <w:tab/>
        </w:r>
        <w:r>
          <w:fldChar w:fldCharType="begin"/>
        </w:r>
        <w:r>
          <w:instrText xml:space="preserve"> PAGEREF _Toc3996 \h </w:instrText>
        </w:r>
        <w:r>
          <w:fldChar w:fldCharType="separate"/>
        </w:r>
        <w:r>
          <w:t>60</w:t>
        </w:r>
        <w:r>
          <w:fldChar w:fldCharType="end"/>
        </w:r>
      </w:hyperlink>
    </w:p>
    <w:p>
      <w:pPr>
        <w:pStyle w:val="TOC2"/>
        <w:tabs>
          <w:tab w:val="right" w:leader="dot" w:pos="8306"/>
        </w:tabs>
      </w:pPr>
      <w:hyperlink w:anchor="_Toc5671" w:history="1">
        <w:r>
          <w:rPr>
            <w:rFonts w:ascii="仿宋" w:eastAsia="仿宋" w:hAnsi="仿宋" w:cs="仿宋" w:hint="eastAsia"/>
            <w:lang w:eastAsia="zh-CN"/>
          </w:rPr>
          <w:t>(三)、合规风险评估</w:t>
        </w:r>
        <w:r>
          <w:tab/>
        </w:r>
        <w:r>
          <w:fldChar w:fldCharType="begin"/>
        </w:r>
        <w:r>
          <w:instrText xml:space="preserve"> PAGEREF _Toc5671 \h </w:instrText>
        </w:r>
        <w:r>
          <w:fldChar w:fldCharType="separate"/>
        </w:r>
        <w:r>
          <w:t>60</w:t>
        </w:r>
        <w:r>
          <w:fldChar w:fldCharType="end"/>
        </w:r>
      </w:hyperlink>
    </w:p>
    <w:p>
      <w:pPr>
        <w:pStyle w:val="TOC2"/>
        <w:tabs>
          <w:tab w:val="right" w:leader="dot" w:pos="8306"/>
        </w:tabs>
      </w:pPr>
      <w:hyperlink w:anchor="_Toc18687" w:history="1">
        <w:r>
          <w:rPr>
            <w:rFonts w:ascii="仿宋" w:eastAsia="仿宋" w:hAnsi="仿宋" w:cs="仿宋" w:hint="eastAsia"/>
            <w:lang w:eastAsia="zh-CN"/>
          </w:rPr>
          <w:t>(四)、合规监督与执行</w:t>
        </w:r>
        <w:r>
          <w:tab/>
        </w:r>
        <w:r>
          <w:fldChar w:fldCharType="begin"/>
        </w:r>
        <w:r>
          <w:instrText xml:space="preserve"> PAGEREF _Toc18687 \h </w:instrText>
        </w:r>
        <w:r>
          <w:fldChar w:fldCharType="separate"/>
        </w:r>
        <w:r>
          <w:t>62</w:t>
        </w:r>
        <w:r>
          <w:fldChar w:fldCharType="end"/>
        </w:r>
      </w:hyperlink>
    </w:p>
    <w:p>
      <w:pPr>
        <w:pStyle w:val="TOC1"/>
        <w:tabs>
          <w:tab w:val="right" w:leader="dot" w:pos="8306"/>
        </w:tabs>
      </w:pPr>
      <w:hyperlink w:anchor="_Toc22977" w:history="1">
        <w:r>
          <w:rPr>
            <w:rFonts w:ascii="仿宋" w:eastAsia="仿宋" w:hAnsi="仿宋" w:cs="仿宋" w:hint="eastAsia"/>
            <w:lang w:eastAsia="zh-CN"/>
          </w:rPr>
          <w:t>十四、法律法规与政策遵循</w:t>
        </w:r>
        <w:r>
          <w:tab/>
        </w:r>
        <w:r>
          <w:fldChar w:fldCharType="begin"/>
        </w:r>
        <w:r>
          <w:instrText xml:space="preserve"> PAGEREF _Toc22977 \h </w:instrText>
        </w:r>
        <w:r>
          <w:fldChar w:fldCharType="separate"/>
        </w:r>
        <w:r>
          <w:t>62</w:t>
        </w:r>
        <w:r>
          <w:fldChar w:fldCharType="end"/>
        </w:r>
      </w:hyperlink>
    </w:p>
    <w:p>
      <w:pPr>
        <w:pStyle w:val="TOC2"/>
        <w:tabs>
          <w:tab w:val="right" w:leader="dot" w:pos="8306"/>
        </w:tabs>
      </w:pPr>
      <w:hyperlink w:anchor="_Toc30094" w:history="1">
        <w:r>
          <w:rPr>
            <w:rFonts w:ascii="仿宋" w:eastAsia="仿宋" w:hAnsi="仿宋" w:cs="仿宋" w:hint="eastAsia"/>
            <w:lang w:eastAsia="zh-CN"/>
          </w:rPr>
          <w:t>(一)、法律法规遵守</w:t>
        </w:r>
        <w:r>
          <w:tab/>
        </w:r>
        <w:r>
          <w:fldChar w:fldCharType="begin"/>
        </w:r>
        <w:r>
          <w:instrText xml:space="preserve"> PAGEREF _Toc30094 \h </w:instrText>
        </w:r>
        <w:r>
          <w:fldChar w:fldCharType="separate"/>
        </w:r>
        <w:r>
          <w:t>62</w:t>
        </w:r>
        <w:r>
          <w:fldChar w:fldCharType="end"/>
        </w:r>
      </w:hyperlink>
    </w:p>
    <w:p>
      <w:pPr>
        <w:pStyle w:val="TOC2"/>
        <w:tabs>
          <w:tab w:val="right" w:leader="dot" w:pos="8306"/>
        </w:tabs>
      </w:pPr>
      <w:hyperlink w:anchor="_Toc6686" w:history="1">
        <w:r>
          <w:rPr>
            <w:rFonts w:ascii="仿宋" w:eastAsia="仿宋" w:hAnsi="仿宋" w:cs="仿宋" w:hint="eastAsia"/>
            <w:lang w:eastAsia="zh-CN"/>
          </w:rPr>
          <w:t>(二)、政策导向与利用</w:t>
        </w:r>
        <w:r>
          <w:tab/>
        </w:r>
        <w:r>
          <w:fldChar w:fldCharType="begin"/>
        </w:r>
        <w:r>
          <w:instrText xml:space="preserve"> PAGEREF _Toc6686 \h </w:instrText>
        </w:r>
        <w:r>
          <w:fldChar w:fldCharType="separate"/>
        </w:r>
        <w:r>
          <w:t>63</w:t>
        </w:r>
        <w:r>
          <w:fldChar w:fldCharType="end"/>
        </w:r>
      </w:hyperlink>
    </w:p>
    <w:p>
      <w:pPr>
        <w:pStyle w:val="TOC1"/>
        <w:tabs>
          <w:tab w:val="right" w:leader="dot" w:pos="8306"/>
        </w:tabs>
      </w:pPr>
      <w:hyperlink w:anchor="_Toc24054" w:history="1">
        <w:r>
          <w:rPr>
            <w:rFonts w:ascii="仿宋" w:eastAsia="仿宋" w:hAnsi="仿宋" w:cs="仿宋" w:hint="eastAsia"/>
            <w:lang w:eastAsia="zh-CN"/>
          </w:rPr>
          <w:t>十五、人力资源管理与开发</w:t>
        </w:r>
        <w:r>
          <w:tab/>
        </w:r>
        <w:r>
          <w:fldChar w:fldCharType="begin"/>
        </w:r>
        <w:r>
          <w:instrText xml:space="preserve"> PAGEREF _Toc24054 \h </w:instrText>
        </w:r>
        <w:r>
          <w:fldChar w:fldCharType="separate"/>
        </w:r>
        <w:r>
          <w:t>64</w:t>
        </w:r>
        <w:r>
          <w:fldChar w:fldCharType="end"/>
        </w:r>
      </w:hyperlink>
    </w:p>
    <w:p>
      <w:pPr>
        <w:pStyle w:val="TOC2"/>
        <w:tabs>
          <w:tab w:val="right" w:leader="dot" w:pos="8306"/>
        </w:tabs>
      </w:pPr>
      <w:hyperlink w:anchor="_Toc29060" w:history="1">
        <w:r>
          <w:rPr>
            <w:rFonts w:ascii="仿宋" w:eastAsia="仿宋" w:hAnsi="仿宋" w:cs="仿宋" w:hint="eastAsia"/>
            <w:lang w:eastAsia="zh-CN"/>
          </w:rPr>
          <w:t>(一)、人力资源规划</w:t>
        </w:r>
        <w:r>
          <w:tab/>
        </w:r>
        <w:r>
          <w:fldChar w:fldCharType="begin"/>
        </w:r>
        <w:r>
          <w:instrText xml:space="preserve"> PAGEREF _Toc29060 \h </w:instrText>
        </w:r>
        <w:r>
          <w:fldChar w:fldCharType="separate"/>
        </w:r>
        <w:r>
          <w:t>64</w:t>
        </w:r>
        <w:r>
          <w:fldChar w:fldCharType="end"/>
        </w:r>
      </w:hyperlink>
    </w:p>
    <w:p>
      <w:pPr>
        <w:pStyle w:val="TOC2"/>
        <w:tabs>
          <w:tab w:val="right" w:leader="dot" w:pos="8306"/>
        </w:tabs>
      </w:pPr>
      <w:hyperlink w:anchor="_Toc32396" w:history="1">
        <w:r>
          <w:rPr>
            <w:rFonts w:ascii="仿宋" w:eastAsia="仿宋" w:hAnsi="仿宋" w:cs="仿宋" w:hint="eastAsia"/>
            <w:lang w:eastAsia="zh-CN"/>
          </w:rPr>
          <w:t>(二)、人力资源开发与培训</w:t>
        </w:r>
        <w:r>
          <w:tab/>
        </w:r>
        <w:r>
          <w:fldChar w:fldCharType="begin"/>
        </w:r>
        <w:r>
          <w:instrText xml:space="preserve"> PAGEREF _Toc32396 \h </w:instrText>
        </w:r>
        <w:r>
          <w:fldChar w:fldCharType="separate"/>
        </w:r>
        <w:r>
          <w:t>66</w:t>
        </w:r>
        <w:r>
          <w:fldChar w:fldCharType="end"/>
        </w:r>
      </w:hyperlink>
    </w:p>
    <w:p>
      <w:pPr>
        <w:pStyle w:val="TOC1"/>
        <w:tabs>
          <w:tab w:val="right" w:leader="dot" w:pos="8306"/>
        </w:tabs>
      </w:pPr>
      <w:hyperlink w:anchor="_Toc4493" w:history="1">
        <w:r>
          <w:rPr>
            <w:rFonts w:ascii="仿宋" w:eastAsia="仿宋" w:hAnsi="仿宋" w:cs="仿宋" w:hint="eastAsia"/>
            <w:lang w:eastAsia="zh-CN"/>
          </w:rPr>
          <w:t>十六、设施与设备管理</w:t>
        </w:r>
        <w:r>
          <w:tab/>
        </w:r>
        <w:r>
          <w:fldChar w:fldCharType="begin"/>
        </w:r>
        <w:r>
          <w:instrText xml:space="preserve"> PAGEREF _Toc4493 \h </w:instrText>
        </w:r>
        <w:r>
          <w:fldChar w:fldCharType="separate"/>
        </w:r>
        <w:r>
          <w:t>68</w:t>
        </w:r>
        <w:r>
          <w:fldChar w:fldCharType="end"/>
        </w:r>
      </w:hyperlink>
    </w:p>
    <w:p>
      <w:pPr>
        <w:pStyle w:val="TOC2"/>
        <w:tabs>
          <w:tab w:val="right" w:leader="dot" w:pos="8306"/>
        </w:tabs>
      </w:pPr>
      <w:hyperlink w:anchor="_Toc13999" w:history="1">
        <w:r>
          <w:rPr>
            <w:rFonts w:ascii="仿宋" w:eastAsia="仿宋" w:hAnsi="仿宋" w:cs="仿宋" w:hint="eastAsia"/>
            <w:lang w:eastAsia="zh-CN"/>
          </w:rPr>
          <w:t>(一)、设施规划与配置</w:t>
        </w:r>
        <w:r>
          <w:tab/>
        </w:r>
        <w:r>
          <w:fldChar w:fldCharType="begin"/>
        </w:r>
        <w:r>
          <w:instrText xml:space="preserve"> PAGEREF _Toc13999 \h </w:instrText>
        </w:r>
        <w:r>
          <w:fldChar w:fldCharType="separate"/>
        </w:r>
        <w:r>
          <w:t>68</w:t>
        </w:r>
        <w:r>
          <w:fldChar w:fldCharType="end"/>
        </w:r>
      </w:hyperlink>
    </w:p>
    <w:p>
      <w:pPr>
        <w:pStyle w:val="TOC2"/>
        <w:tabs>
          <w:tab w:val="right" w:leader="dot" w:pos="8306"/>
        </w:tabs>
      </w:pPr>
      <w:hyperlink w:anchor="_Toc18309" w:history="1">
        <w:r>
          <w:rPr>
            <w:rFonts w:ascii="仿宋" w:eastAsia="仿宋" w:hAnsi="仿宋" w:cs="仿宋" w:hint="eastAsia"/>
            <w:lang w:eastAsia="zh-CN"/>
          </w:rPr>
          <w:t>(二)、设备采购与维护管理</w:t>
        </w:r>
        <w:r>
          <w:tab/>
        </w:r>
        <w:r>
          <w:fldChar w:fldCharType="begin"/>
        </w:r>
        <w:r>
          <w:instrText xml:space="preserve"> PAGEREF _Toc18309 \h </w:instrText>
        </w:r>
        <w:r>
          <w:fldChar w:fldCharType="separate"/>
        </w:r>
        <w:r>
          <w:t>69</w:t>
        </w:r>
        <w:r>
          <w:fldChar w:fldCharType="end"/>
        </w:r>
      </w:hyperlink>
    </w:p>
    <w:p>
      <w:pPr>
        <w:pStyle w:val="TOC2"/>
        <w:tabs>
          <w:tab w:val="right" w:leader="dot" w:pos="8306"/>
        </w:tabs>
      </w:pPr>
      <w:hyperlink w:anchor="_Toc1091" w:history="1">
        <w:r>
          <w:rPr>
            <w:rFonts w:ascii="仿宋" w:eastAsia="仿宋" w:hAnsi="仿宋" w:cs="仿宋" w:hint="eastAsia"/>
            <w:lang w:eastAsia="zh-CN"/>
          </w:rPr>
          <w:t>(三)、设施设备升级策略</w:t>
        </w:r>
        <w:r>
          <w:tab/>
        </w:r>
        <w:r>
          <w:fldChar w:fldCharType="begin"/>
        </w:r>
        <w:r>
          <w:instrText xml:space="preserve"> PAGEREF _Toc1091 \h </w:instrText>
        </w:r>
        <w:r>
          <w:fldChar w:fldCharType="separate"/>
        </w:r>
        <w:r>
          <w:t>70</w:t>
        </w:r>
        <w:r>
          <w:fldChar w:fldCharType="end"/>
        </w:r>
      </w:hyperlink>
    </w:p>
    <w:p>
      <w:pPr>
        <w:pStyle w:val="TOC1"/>
        <w:tabs>
          <w:tab w:val="right" w:leader="dot" w:pos="8306"/>
        </w:tabs>
      </w:pPr>
      <w:hyperlink w:anchor="_Toc28797" w:history="1">
        <w:r>
          <w:rPr>
            <w:rFonts w:ascii="仿宋" w:eastAsia="仿宋" w:hAnsi="仿宋" w:cs="仿宋" w:hint="eastAsia"/>
            <w:lang w:eastAsia="zh-CN"/>
          </w:rPr>
          <w:t>十七、质量管理与控制</w:t>
        </w:r>
        <w:r>
          <w:tab/>
        </w:r>
        <w:r>
          <w:fldChar w:fldCharType="begin"/>
        </w:r>
        <w:r>
          <w:instrText xml:space="preserve"> PAGEREF _Toc28797 \h </w:instrText>
        </w:r>
        <w:r>
          <w:fldChar w:fldCharType="separate"/>
        </w:r>
        <w:r>
          <w:t>71</w:t>
        </w:r>
        <w:r>
          <w:fldChar w:fldCharType="end"/>
        </w:r>
      </w:hyperlink>
    </w:p>
    <w:p>
      <w:pPr>
        <w:pStyle w:val="TOC2"/>
        <w:tabs>
          <w:tab w:val="right" w:leader="dot" w:pos="8306"/>
        </w:tabs>
      </w:pPr>
      <w:hyperlink w:anchor="_Toc13281" w:history="1">
        <w:r>
          <w:rPr>
            <w:rFonts w:ascii="仿宋" w:eastAsia="仿宋" w:hAnsi="仿宋" w:cs="仿宋" w:hint="eastAsia"/>
            <w:lang w:eastAsia="zh-CN"/>
          </w:rPr>
          <w:t>(一)、质量管理体系建设</w:t>
        </w:r>
        <w:r>
          <w:tab/>
        </w:r>
        <w:r>
          <w:fldChar w:fldCharType="begin"/>
        </w:r>
        <w:r>
          <w:instrText xml:space="preserve"> PAGEREF _Toc13281 \h </w:instrText>
        </w:r>
        <w:r>
          <w:fldChar w:fldCharType="separate"/>
        </w:r>
        <w:r>
          <w:t>71</w:t>
        </w:r>
        <w:r>
          <w:fldChar w:fldCharType="end"/>
        </w:r>
      </w:hyperlink>
    </w:p>
    <w:p>
      <w:pPr>
        <w:pStyle w:val="TOC2"/>
        <w:tabs>
          <w:tab w:val="right" w:leader="dot" w:pos="8306"/>
        </w:tabs>
      </w:pPr>
      <w:hyperlink w:anchor="_Toc17203" w:history="1">
        <w:r>
          <w:rPr>
            <w:rFonts w:ascii="仿宋" w:eastAsia="仿宋" w:hAnsi="仿宋" w:cs="仿宋" w:hint="eastAsia"/>
            <w:lang w:eastAsia="zh-CN"/>
          </w:rPr>
          <w:t>(二)、质量控制措施</w:t>
        </w:r>
        <w:r>
          <w:tab/>
        </w:r>
        <w:r>
          <w:fldChar w:fldCharType="begin"/>
        </w:r>
        <w:r>
          <w:instrText xml:space="preserve"> PAGEREF _Toc17203 \h </w:instrText>
        </w:r>
        <w:r>
          <w:fldChar w:fldCharType="separate"/>
        </w:r>
        <w:r>
          <w:t>72</w:t>
        </w:r>
        <w:r>
          <w:fldChar w:fldCharType="end"/>
        </w:r>
      </w:hyperlink>
    </w:p>
    <w:p>
      <w:pPr>
        <w:pStyle w:val="TOC1"/>
        <w:tabs>
          <w:tab w:val="right" w:leader="dot" w:pos="8306"/>
        </w:tabs>
      </w:pPr>
      <w:hyperlink w:anchor="_Toc29618" w:history="1">
        <w:r>
          <w:rPr>
            <w:rFonts w:ascii="仿宋" w:eastAsia="仿宋" w:hAnsi="仿宋" w:cs="仿宋" w:hint="eastAsia"/>
            <w:lang w:eastAsia="zh-CN"/>
          </w:rPr>
          <w:t>十八、产业协同与集群发展</w:t>
        </w:r>
        <w:r>
          <w:tab/>
        </w:r>
        <w:r>
          <w:fldChar w:fldCharType="begin"/>
        </w:r>
        <w:r>
          <w:instrText xml:space="preserve"> PAGEREF _Toc29618 \h </w:instrText>
        </w:r>
        <w:r>
          <w:fldChar w:fldCharType="separate"/>
        </w:r>
        <w:r>
          <w:t>73</w:t>
        </w:r>
        <w:r>
          <w:fldChar w:fldCharType="end"/>
        </w:r>
      </w:hyperlink>
    </w:p>
    <w:p>
      <w:pPr>
        <w:pStyle w:val="TOC2"/>
        <w:tabs>
          <w:tab w:val="right" w:leader="dot" w:pos="8306"/>
        </w:tabs>
      </w:pPr>
      <w:hyperlink w:anchor="_Toc17922" w:history="1">
        <w:r>
          <w:rPr>
            <w:rFonts w:ascii="仿宋" w:eastAsia="仿宋" w:hAnsi="仿宋" w:cs="仿宋" w:hint="eastAsia"/>
            <w:lang w:eastAsia="zh-CN"/>
          </w:rPr>
          <w:t>(一)、产业协同机制建设</w:t>
        </w:r>
        <w:r>
          <w:tab/>
        </w:r>
        <w:r>
          <w:fldChar w:fldCharType="begin"/>
        </w:r>
        <w:r>
          <w:instrText xml:space="preserve"> PAGEREF _Toc17922 \h </w:instrText>
        </w:r>
        <w:r>
          <w:fldChar w:fldCharType="separate"/>
        </w:r>
        <w:r>
          <w:t>73</w:t>
        </w:r>
        <w:r>
          <w:fldChar w:fldCharType="end"/>
        </w:r>
      </w:hyperlink>
    </w:p>
    <w:p>
      <w:pPr>
        <w:pStyle w:val="TOC2"/>
        <w:tabs>
          <w:tab w:val="right" w:leader="dot" w:pos="8306"/>
        </w:tabs>
      </w:pPr>
      <w:hyperlink w:anchor="_Toc26138" w:history="1">
        <w:r>
          <w:rPr>
            <w:rFonts w:ascii="仿宋" w:eastAsia="仿宋" w:hAnsi="仿宋" w:cs="仿宋" w:hint="eastAsia"/>
            <w:lang w:eastAsia="zh-CN"/>
          </w:rPr>
          <w:t>(二)、产业集群培育与发展</w:t>
        </w:r>
        <w:r>
          <w:tab/>
        </w:r>
        <w:r>
          <w:fldChar w:fldCharType="begin"/>
        </w:r>
        <w:r>
          <w:instrText xml:space="preserve"> PAGEREF _Toc26138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42"/>
      <w:r>
        <w:rPr>
          <w:rFonts w:ascii="仿宋" w:eastAsia="仿宋" w:hAnsi="仿宋" w:cs="仿宋" w:hint="eastAsia"/>
          <w:sz w:val="28"/>
          <w:lang w:eastAsia="zh-CN"/>
        </w:rPr>
        <w:t>一、新闻采辑项目概论</w:t>
      </w:r>
      <w:bookmarkEnd w:id="2"/>
    </w:p>
    <w:p>
      <w:pPr>
        <w:pStyle w:val="Heading2"/>
        <w:rPr>
          <w:rFonts w:ascii="仿宋" w:eastAsia="仿宋" w:hAnsi="仿宋" w:cs="仿宋" w:hint="eastAsia"/>
          <w:lang w:eastAsia="zh-CN"/>
        </w:rPr>
      </w:pPr>
      <w:bookmarkStart w:id="3" w:name="_Toc762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新闻采辑项目的申报单位是“XXX实业发展公司”，这是一家在其所处行业内备受尊敬的企业。公司自成立以来，通过其在新闻采辑项目中表现出的创新精神和卓越执行力，在市场上赢得了显著的地位。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该公司的法定代表人秦XX，在新闻采辑项目及其他多个行业领域中都有着显著的贡献。秦XX以其出色的领导才能和敏锐的商业洞察力，带领公司在新闻采辑项目等多个领域实现了持续的成长和成功。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新闻采辑项目的重要合作伙伴。公司专注于[行业名称]领域，以创新作为驱动力，不断推动技术进步和市场扩张。在新闻采辑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闻采辑项目中展现了强劲的增长和稳定的财务表现。公司通过有效的策略，在新闻采辑项目中扩大了其市场份额并增强了盈利能力。同时，公司积极承担社会责任，参与各类社会公益项目，增强了其在新闻采辑项目中的品牌形象和社会影响力。</w:t>
      </w:r>
    </w:p>
    <w:p>
      <w:pPr>
        <w:pStyle w:val="Heading2"/>
        <w:ind w:firstLine="560" w:firstLineChars="200"/>
        <w:rPr>
          <w:rFonts w:ascii="仿宋" w:eastAsia="仿宋" w:hAnsi="仿宋" w:cs="仿宋" w:hint="eastAsia"/>
          <w:sz w:val="28"/>
          <w:lang w:eastAsia="zh-CN"/>
        </w:rPr>
      </w:pPr>
      <w:bookmarkStart w:id="4" w:name="_Toc14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闻采辑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新闻采辑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63"/>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30741"/>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7738"/>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闻采辑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闻采辑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新闻采辑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6117"/>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新闻采辑项目将举办环保教育研讨会，向员工和当地社区普及环保知识，提升对环境保护重要性的认识。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4020"/>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在新闻采辑项目启动前，将进行一系列深入的地质调查，包括钻探和土壤取样，以深入了解项目区域的地层结构和土壤组成。特别是对于土壤的承载能力和地下水位的深度进行详细评估。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https://d.book118.com/257162024132006030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C2614"/>
    <w:rsid w:val="1A6C26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16202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2023-12-25T07:52:00Z</dcterms:created>
  <dcterms:modified xsi:type="dcterms:W3CDTF">2023-12-25T07:52:29Z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9A9A51B680E144CBA2546B10C6BD2E20_11</vt:lpwstr>
  </property>
  <property fmtid="{D5CDD505-2E9C-101B-9397-08002B2CF9AE}" pid="3" name="KSOProductBuildVer">
    <vt:lpwstr>2052-12.1.0.16120</vt:lpwstr>
  </property>
</Properties>
</file>