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聚苯乙烯项目建设总纲及方案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010" w:history="1">
        <w:r>
          <w:rPr>
            <w:rFonts w:ascii="仿宋" w:eastAsia="仿宋" w:hAnsi="仿宋" w:cs="仿宋" w:hint="eastAsia"/>
            <w:lang w:eastAsia="zh-CN"/>
          </w:rPr>
          <w:t>前言</w:t>
        </w:r>
        <w:r>
          <w:tab/>
        </w:r>
        <w:r>
          <w:fldChar w:fldCharType="begin"/>
        </w:r>
        <w:r>
          <w:instrText xml:space="preserve"> PAGEREF _Toc26010 \h </w:instrText>
        </w:r>
        <w:r>
          <w:fldChar w:fldCharType="separate"/>
        </w:r>
        <w:r>
          <w:t>3</w:t>
        </w:r>
        <w:r>
          <w:fldChar w:fldCharType="end"/>
        </w:r>
      </w:hyperlink>
    </w:p>
    <w:p>
      <w:pPr>
        <w:pStyle w:val="TOC1"/>
        <w:tabs>
          <w:tab w:val="right" w:leader="dot" w:pos="8306"/>
        </w:tabs>
      </w:pPr>
      <w:hyperlink w:anchor="_Toc21641" w:history="1">
        <w:r>
          <w:rPr>
            <w:rFonts w:ascii="仿宋" w:eastAsia="仿宋" w:hAnsi="仿宋" w:cs="仿宋" w:hint="eastAsia"/>
            <w:lang w:eastAsia="zh-CN"/>
          </w:rPr>
          <w:t>一、发展规划、产业政策和行业准入分析</w:t>
        </w:r>
        <w:r>
          <w:tab/>
        </w:r>
        <w:r>
          <w:fldChar w:fldCharType="begin"/>
        </w:r>
        <w:r>
          <w:instrText xml:space="preserve"> PAGEREF _Toc21641 \h </w:instrText>
        </w:r>
        <w:r>
          <w:fldChar w:fldCharType="separate"/>
        </w:r>
        <w:r>
          <w:t>3</w:t>
        </w:r>
        <w:r>
          <w:fldChar w:fldCharType="end"/>
        </w:r>
      </w:hyperlink>
    </w:p>
    <w:p>
      <w:pPr>
        <w:pStyle w:val="TOC2"/>
        <w:tabs>
          <w:tab w:val="right" w:leader="dot" w:pos="8306"/>
        </w:tabs>
      </w:pPr>
      <w:hyperlink w:anchor="_Toc30907" w:history="1">
        <w:r>
          <w:rPr>
            <w:rFonts w:ascii="仿宋" w:eastAsia="仿宋" w:hAnsi="仿宋" w:cs="仿宋" w:hint="eastAsia"/>
            <w:lang w:eastAsia="zh-CN"/>
          </w:rPr>
          <w:t>(一)、发展规划分析</w:t>
        </w:r>
        <w:r>
          <w:tab/>
        </w:r>
        <w:r>
          <w:fldChar w:fldCharType="begin"/>
        </w:r>
        <w:r>
          <w:instrText xml:space="preserve"> PAGEREF _Toc30907 \h </w:instrText>
        </w:r>
        <w:r>
          <w:fldChar w:fldCharType="separate"/>
        </w:r>
        <w:r>
          <w:t>3</w:t>
        </w:r>
        <w:r>
          <w:fldChar w:fldCharType="end"/>
        </w:r>
      </w:hyperlink>
    </w:p>
    <w:p>
      <w:pPr>
        <w:pStyle w:val="TOC2"/>
        <w:tabs>
          <w:tab w:val="right" w:leader="dot" w:pos="8306"/>
        </w:tabs>
      </w:pPr>
      <w:hyperlink w:anchor="_Toc17945" w:history="1">
        <w:r>
          <w:rPr>
            <w:rFonts w:ascii="仿宋" w:eastAsia="仿宋" w:hAnsi="仿宋" w:cs="仿宋" w:hint="eastAsia"/>
            <w:lang w:eastAsia="zh-CN"/>
          </w:rPr>
          <w:t>(二)、产业政策分析</w:t>
        </w:r>
        <w:r>
          <w:tab/>
        </w:r>
        <w:r>
          <w:fldChar w:fldCharType="begin"/>
        </w:r>
        <w:r>
          <w:instrText xml:space="preserve"> PAGEREF _Toc17945 \h </w:instrText>
        </w:r>
        <w:r>
          <w:fldChar w:fldCharType="separate"/>
        </w:r>
        <w:r>
          <w:t>5</w:t>
        </w:r>
        <w:r>
          <w:fldChar w:fldCharType="end"/>
        </w:r>
      </w:hyperlink>
    </w:p>
    <w:p>
      <w:pPr>
        <w:pStyle w:val="TOC2"/>
        <w:tabs>
          <w:tab w:val="right" w:leader="dot" w:pos="8306"/>
        </w:tabs>
      </w:pPr>
      <w:hyperlink w:anchor="_Toc18768" w:history="1">
        <w:r>
          <w:rPr>
            <w:rFonts w:ascii="仿宋" w:eastAsia="仿宋" w:hAnsi="仿宋" w:cs="仿宋" w:hint="eastAsia"/>
            <w:lang w:eastAsia="zh-CN"/>
          </w:rPr>
          <w:t>(三)、行业准入分析</w:t>
        </w:r>
        <w:r>
          <w:tab/>
        </w:r>
        <w:r>
          <w:fldChar w:fldCharType="begin"/>
        </w:r>
        <w:r>
          <w:instrText xml:space="preserve"> PAGEREF _Toc18768 \h </w:instrText>
        </w:r>
        <w:r>
          <w:fldChar w:fldCharType="separate"/>
        </w:r>
        <w:r>
          <w:t>6</w:t>
        </w:r>
        <w:r>
          <w:fldChar w:fldCharType="end"/>
        </w:r>
      </w:hyperlink>
    </w:p>
    <w:p>
      <w:pPr>
        <w:pStyle w:val="TOC1"/>
        <w:tabs>
          <w:tab w:val="right" w:leader="dot" w:pos="8306"/>
        </w:tabs>
      </w:pPr>
      <w:hyperlink w:anchor="_Toc29221" w:history="1">
        <w:r>
          <w:rPr>
            <w:rFonts w:ascii="仿宋" w:eastAsia="仿宋" w:hAnsi="仿宋" w:cs="仿宋" w:hint="eastAsia"/>
            <w:lang w:eastAsia="zh-CN"/>
          </w:rPr>
          <w:t>二、社会影响分析</w:t>
        </w:r>
        <w:r>
          <w:tab/>
        </w:r>
        <w:r>
          <w:fldChar w:fldCharType="begin"/>
        </w:r>
        <w:r>
          <w:instrText xml:space="preserve"> PAGEREF _Toc29221 \h </w:instrText>
        </w:r>
        <w:r>
          <w:fldChar w:fldCharType="separate"/>
        </w:r>
        <w:r>
          <w:t>7</w:t>
        </w:r>
        <w:r>
          <w:fldChar w:fldCharType="end"/>
        </w:r>
      </w:hyperlink>
    </w:p>
    <w:p>
      <w:pPr>
        <w:pStyle w:val="TOC2"/>
        <w:tabs>
          <w:tab w:val="right" w:leader="dot" w:pos="8306"/>
        </w:tabs>
      </w:pPr>
      <w:hyperlink w:anchor="_Toc17131" w:history="1">
        <w:r>
          <w:rPr>
            <w:rFonts w:ascii="仿宋" w:eastAsia="仿宋" w:hAnsi="仿宋" w:cs="仿宋" w:hint="eastAsia"/>
            <w:lang w:eastAsia="zh-CN"/>
          </w:rPr>
          <w:t>(一)、社会影响效果分析</w:t>
        </w:r>
        <w:r>
          <w:tab/>
        </w:r>
        <w:r>
          <w:fldChar w:fldCharType="begin"/>
        </w:r>
        <w:r>
          <w:instrText xml:space="preserve"> PAGEREF _Toc17131 \h </w:instrText>
        </w:r>
        <w:r>
          <w:fldChar w:fldCharType="separate"/>
        </w:r>
        <w:r>
          <w:t>7</w:t>
        </w:r>
        <w:r>
          <w:fldChar w:fldCharType="end"/>
        </w:r>
      </w:hyperlink>
    </w:p>
    <w:p>
      <w:pPr>
        <w:pStyle w:val="TOC2"/>
        <w:tabs>
          <w:tab w:val="right" w:leader="dot" w:pos="8306"/>
        </w:tabs>
      </w:pPr>
      <w:hyperlink w:anchor="_Toc1722" w:history="1">
        <w:r>
          <w:rPr>
            <w:rFonts w:ascii="仿宋" w:eastAsia="仿宋" w:hAnsi="仿宋" w:cs="仿宋" w:hint="eastAsia"/>
            <w:lang w:eastAsia="zh-CN"/>
          </w:rPr>
          <w:t>(二)、社会适应性分析</w:t>
        </w:r>
        <w:r>
          <w:tab/>
        </w:r>
        <w:r>
          <w:fldChar w:fldCharType="begin"/>
        </w:r>
        <w:r>
          <w:instrText xml:space="preserve"> PAGEREF _Toc1722 \h </w:instrText>
        </w:r>
        <w:r>
          <w:fldChar w:fldCharType="separate"/>
        </w:r>
        <w:r>
          <w:t>10</w:t>
        </w:r>
        <w:r>
          <w:fldChar w:fldCharType="end"/>
        </w:r>
      </w:hyperlink>
    </w:p>
    <w:p>
      <w:pPr>
        <w:pStyle w:val="TOC2"/>
        <w:tabs>
          <w:tab w:val="right" w:leader="dot" w:pos="8306"/>
        </w:tabs>
      </w:pPr>
      <w:hyperlink w:anchor="_Toc4379" w:history="1">
        <w:r>
          <w:rPr>
            <w:rFonts w:ascii="仿宋" w:eastAsia="仿宋" w:hAnsi="仿宋" w:cs="仿宋" w:hint="eastAsia"/>
            <w:lang w:eastAsia="zh-CN"/>
          </w:rPr>
          <w:t>(三)、社会风险及对策分析</w:t>
        </w:r>
        <w:r>
          <w:tab/>
        </w:r>
        <w:r>
          <w:fldChar w:fldCharType="begin"/>
        </w:r>
        <w:r>
          <w:instrText xml:space="preserve"> PAGEREF _Toc4379 \h </w:instrText>
        </w:r>
        <w:r>
          <w:fldChar w:fldCharType="separate"/>
        </w:r>
        <w:r>
          <w:t>11</w:t>
        </w:r>
        <w:r>
          <w:fldChar w:fldCharType="end"/>
        </w:r>
      </w:hyperlink>
    </w:p>
    <w:p>
      <w:pPr>
        <w:pStyle w:val="TOC1"/>
        <w:tabs>
          <w:tab w:val="right" w:leader="dot" w:pos="8306"/>
        </w:tabs>
      </w:pPr>
      <w:hyperlink w:anchor="_Toc18428" w:history="1">
        <w:r>
          <w:rPr>
            <w:rFonts w:ascii="仿宋" w:eastAsia="仿宋" w:hAnsi="仿宋" w:cs="仿宋" w:hint="eastAsia"/>
            <w:lang w:eastAsia="zh-CN"/>
          </w:rPr>
          <w:t>三、财务管理与成本控制</w:t>
        </w:r>
        <w:r>
          <w:tab/>
        </w:r>
        <w:r>
          <w:fldChar w:fldCharType="begin"/>
        </w:r>
        <w:r>
          <w:instrText xml:space="preserve"> PAGEREF _Toc18428 \h </w:instrText>
        </w:r>
        <w:r>
          <w:fldChar w:fldCharType="separate"/>
        </w:r>
        <w:r>
          <w:t>15</w:t>
        </w:r>
        <w:r>
          <w:fldChar w:fldCharType="end"/>
        </w:r>
      </w:hyperlink>
    </w:p>
    <w:p>
      <w:pPr>
        <w:pStyle w:val="TOC2"/>
        <w:tabs>
          <w:tab w:val="right" w:leader="dot" w:pos="8306"/>
        </w:tabs>
      </w:pPr>
      <w:hyperlink w:anchor="_Toc23296" w:history="1">
        <w:r>
          <w:rPr>
            <w:rFonts w:ascii="仿宋" w:eastAsia="仿宋" w:hAnsi="仿宋" w:cs="仿宋" w:hint="eastAsia"/>
            <w:lang w:eastAsia="zh-CN"/>
          </w:rPr>
          <w:t>(一)、财务管理体系建设</w:t>
        </w:r>
        <w:r>
          <w:tab/>
        </w:r>
        <w:r>
          <w:fldChar w:fldCharType="begin"/>
        </w:r>
        <w:r>
          <w:instrText xml:space="preserve"> PAGEREF _Toc23296 \h </w:instrText>
        </w:r>
        <w:r>
          <w:fldChar w:fldCharType="separate"/>
        </w:r>
        <w:r>
          <w:t>15</w:t>
        </w:r>
        <w:r>
          <w:fldChar w:fldCharType="end"/>
        </w:r>
      </w:hyperlink>
    </w:p>
    <w:p>
      <w:pPr>
        <w:pStyle w:val="TOC2"/>
        <w:tabs>
          <w:tab w:val="right" w:leader="dot" w:pos="8306"/>
        </w:tabs>
      </w:pPr>
      <w:hyperlink w:anchor="_Toc3565" w:history="1">
        <w:r>
          <w:rPr>
            <w:rFonts w:ascii="仿宋" w:eastAsia="仿宋" w:hAnsi="仿宋" w:cs="仿宋" w:hint="eastAsia"/>
            <w:lang w:eastAsia="zh-CN"/>
          </w:rPr>
          <w:t>(二)、成本控制措施</w:t>
        </w:r>
        <w:r>
          <w:tab/>
        </w:r>
        <w:r>
          <w:fldChar w:fldCharType="begin"/>
        </w:r>
        <w:r>
          <w:instrText xml:space="preserve"> PAGEREF _Toc3565 \h </w:instrText>
        </w:r>
        <w:r>
          <w:fldChar w:fldCharType="separate"/>
        </w:r>
        <w:r>
          <w:t>16</w:t>
        </w:r>
        <w:r>
          <w:fldChar w:fldCharType="end"/>
        </w:r>
      </w:hyperlink>
    </w:p>
    <w:p>
      <w:pPr>
        <w:pStyle w:val="TOC1"/>
        <w:tabs>
          <w:tab w:val="right" w:leader="dot" w:pos="8306"/>
        </w:tabs>
      </w:pPr>
      <w:hyperlink w:anchor="_Toc14445" w:history="1">
        <w:r>
          <w:rPr>
            <w:rFonts w:ascii="仿宋" w:eastAsia="仿宋" w:hAnsi="仿宋" w:cs="仿宋" w:hint="eastAsia"/>
            <w:lang w:eastAsia="zh-CN"/>
          </w:rPr>
          <w:t>四、背景、必要性分析</w:t>
        </w:r>
        <w:r>
          <w:tab/>
        </w:r>
        <w:r>
          <w:fldChar w:fldCharType="begin"/>
        </w:r>
        <w:r>
          <w:instrText xml:space="preserve"> PAGEREF _Toc14445 \h </w:instrText>
        </w:r>
        <w:r>
          <w:fldChar w:fldCharType="separate"/>
        </w:r>
        <w:r>
          <w:t>17</w:t>
        </w:r>
        <w:r>
          <w:fldChar w:fldCharType="end"/>
        </w:r>
      </w:hyperlink>
    </w:p>
    <w:p>
      <w:pPr>
        <w:pStyle w:val="TOC2"/>
        <w:tabs>
          <w:tab w:val="right" w:leader="dot" w:pos="8306"/>
        </w:tabs>
      </w:pPr>
      <w:hyperlink w:anchor="_Toc6532" w:history="1">
        <w:r>
          <w:rPr>
            <w:rFonts w:ascii="仿宋" w:eastAsia="仿宋" w:hAnsi="仿宋" w:cs="仿宋" w:hint="eastAsia"/>
            <w:lang w:eastAsia="zh-CN"/>
          </w:rPr>
          <w:t>(一)、项目建设背景</w:t>
        </w:r>
        <w:r>
          <w:tab/>
        </w:r>
        <w:r>
          <w:fldChar w:fldCharType="begin"/>
        </w:r>
        <w:r>
          <w:instrText xml:space="preserve"> PAGEREF _Toc6532 \h </w:instrText>
        </w:r>
        <w:r>
          <w:fldChar w:fldCharType="separate"/>
        </w:r>
        <w:r>
          <w:t>17</w:t>
        </w:r>
        <w:r>
          <w:fldChar w:fldCharType="end"/>
        </w:r>
      </w:hyperlink>
    </w:p>
    <w:p>
      <w:pPr>
        <w:pStyle w:val="TOC2"/>
        <w:tabs>
          <w:tab w:val="right" w:leader="dot" w:pos="8306"/>
        </w:tabs>
      </w:pPr>
      <w:hyperlink w:anchor="_Toc5415" w:history="1">
        <w:r>
          <w:rPr>
            <w:rFonts w:ascii="仿宋" w:eastAsia="仿宋" w:hAnsi="仿宋" w:cs="仿宋" w:hint="eastAsia"/>
            <w:lang w:eastAsia="zh-CN"/>
          </w:rPr>
          <w:t>(二)、必要性分析</w:t>
        </w:r>
        <w:r>
          <w:tab/>
        </w:r>
        <w:r>
          <w:fldChar w:fldCharType="begin"/>
        </w:r>
        <w:r>
          <w:instrText xml:space="preserve"> PAGEREF _Toc5415 \h </w:instrText>
        </w:r>
        <w:r>
          <w:fldChar w:fldCharType="separate"/>
        </w:r>
        <w:r>
          <w:t>18</w:t>
        </w:r>
        <w:r>
          <w:fldChar w:fldCharType="end"/>
        </w:r>
      </w:hyperlink>
    </w:p>
    <w:p>
      <w:pPr>
        <w:pStyle w:val="TOC2"/>
        <w:tabs>
          <w:tab w:val="right" w:leader="dot" w:pos="8306"/>
        </w:tabs>
      </w:pPr>
      <w:hyperlink w:anchor="_Toc17275" w:history="1">
        <w:r>
          <w:rPr>
            <w:rFonts w:ascii="仿宋" w:eastAsia="仿宋" w:hAnsi="仿宋" w:cs="仿宋" w:hint="eastAsia"/>
            <w:lang w:eastAsia="zh-CN"/>
          </w:rPr>
          <w:t>(三)、项目建设有利条件</w:t>
        </w:r>
        <w:r>
          <w:tab/>
        </w:r>
        <w:r>
          <w:fldChar w:fldCharType="begin"/>
        </w:r>
        <w:r>
          <w:instrText xml:space="preserve"> PAGEREF _Toc17275 \h </w:instrText>
        </w:r>
        <w:r>
          <w:fldChar w:fldCharType="separate"/>
        </w:r>
        <w:r>
          <w:t>20</w:t>
        </w:r>
        <w:r>
          <w:fldChar w:fldCharType="end"/>
        </w:r>
      </w:hyperlink>
    </w:p>
    <w:p>
      <w:pPr>
        <w:pStyle w:val="TOC1"/>
        <w:tabs>
          <w:tab w:val="right" w:leader="dot" w:pos="8306"/>
        </w:tabs>
      </w:pPr>
      <w:hyperlink w:anchor="_Toc6908" w:history="1">
        <w:r>
          <w:rPr>
            <w:rFonts w:ascii="仿宋" w:eastAsia="仿宋" w:hAnsi="仿宋" w:cs="仿宋" w:hint="eastAsia"/>
            <w:lang w:eastAsia="zh-CN"/>
          </w:rPr>
          <w:t>五、环境和生态影响分析</w:t>
        </w:r>
        <w:r>
          <w:tab/>
        </w:r>
        <w:r>
          <w:fldChar w:fldCharType="begin"/>
        </w:r>
        <w:r>
          <w:instrText xml:space="preserve"> PAGEREF _Toc6908 \h </w:instrText>
        </w:r>
        <w:r>
          <w:fldChar w:fldCharType="separate"/>
        </w:r>
        <w:r>
          <w:t>21</w:t>
        </w:r>
        <w:r>
          <w:fldChar w:fldCharType="end"/>
        </w:r>
      </w:hyperlink>
    </w:p>
    <w:p>
      <w:pPr>
        <w:pStyle w:val="TOC2"/>
        <w:tabs>
          <w:tab w:val="right" w:leader="dot" w:pos="8306"/>
        </w:tabs>
      </w:pPr>
      <w:hyperlink w:anchor="_Toc23155" w:history="1">
        <w:r>
          <w:rPr>
            <w:rFonts w:ascii="仿宋" w:eastAsia="仿宋" w:hAnsi="仿宋" w:cs="仿宋" w:hint="eastAsia"/>
            <w:lang w:eastAsia="zh-CN"/>
          </w:rPr>
          <w:t>(一)、环境和生态现状</w:t>
        </w:r>
        <w:r>
          <w:tab/>
        </w:r>
        <w:r>
          <w:fldChar w:fldCharType="begin"/>
        </w:r>
        <w:r>
          <w:instrText xml:space="preserve"> PAGEREF _Toc23155 \h </w:instrText>
        </w:r>
        <w:r>
          <w:fldChar w:fldCharType="separate"/>
        </w:r>
        <w:r>
          <w:t>21</w:t>
        </w:r>
        <w:r>
          <w:fldChar w:fldCharType="end"/>
        </w:r>
      </w:hyperlink>
    </w:p>
    <w:p>
      <w:pPr>
        <w:pStyle w:val="TOC2"/>
        <w:tabs>
          <w:tab w:val="right" w:leader="dot" w:pos="8306"/>
        </w:tabs>
      </w:pPr>
      <w:hyperlink w:anchor="_Toc16847" w:history="1">
        <w:r>
          <w:rPr>
            <w:rFonts w:ascii="仿宋" w:eastAsia="仿宋" w:hAnsi="仿宋" w:cs="仿宋" w:hint="eastAsia"/>
            <w:lang w:eastAsia="zh-CN"/>
          </w:rPr>
          <w:t>(二)、生态环境影响分析</w:t>
        </w:r>
        <w:r>
          <w:tab/>
        </w:r>
        <w:r>
          <w:fldChar w:fldCharType="begin"/>
        </w:r>
        <w:r>
          <w:instrText xml:space="preserve"> PAGEREF _Toc16847 \h </w:instrText>
        </w:r>
        <w:r>
          <w:fldChar w:fldCharType="separate"/>
        </w:r>
        <w:r>
          <w:t>23</w:t>
        </w:r>
        <w:r>
          <w:fldChar w:fldCharType="end"/>
        </w:r>
      </w:hyperlink>
    </w:p>
    <w:p>
      <w:pPr>
        <w:pStyle w:val="TOC2"/>
        <w:tabs>
          <w:tab w:val="right" w:leader="dot" w:pos="8306"/>
        </w:tabs>
      </w:pPr>
      <w:hyperlink w:anchor="_Toc29542" w:history="1">
        <w:r>
          <w:rPr>
            <w:rFonts w:ascii="仿宋" w:eastAsia="仿宋" w:hAnsi="仿宋" w:cs="仿宋" w:hint="eastAsia"/>
            <w:lang w:eastAsia="zh-CN"/>
          </w:rPr>
          <w:t>(三)、生态环境保护措施</w:t>
        </w:r>
        <w:r>
          <w:tab/>
        </w:r>
        <w:r>
          <w:fldChar w:fldCharType="begin"/>
        </w:r>
        <w:r>
          <w:instrText xml:space="preserve"> PAGEREF _Toc29542 \h </w:instrText>
        </w:r>
        <w:r>
          <w:fldChar w:fldCharType="separate"/>
        </w:r>
        <w:r>
          <w:t>24</w:t>
        </w:r>
        <w:r>
          <w:fldChar w:fldCharType="end"/>
        </w:r>
      </w:hyperlink>
    </w:p>
    <w:p>
      <w:pPr>
        <w:pStyle w:val="TOC2"/>
        <w:tabs>
          <w:tab w:val="right" w:leader="dot" w:pos="8306"/>
        </w:tabs>
      </w:pPr>
      <w:hyperlink w:anchor="_Toc23757" w:history="1">
        <w:r>
          <w:rPr>
            <w:rFonts w:ascii="仿宋" w:eastAsia="仿宋" w:hAnsi="仿宋" w:cs="仿宋" w:hint="eastAsia"/>
            <w:lang w:eastAsia="zh-CN"/>
          </w:rPr>
          <w:t>(四)、地质灾害影响分析</w:t>
        </w:r>
        <w:r>
          <w:tab/>
        </w:r>
        <w:r>
          <w:fldChar w:fldCharType="begin"/>
        </w:r>
        <w:r>
          <w:instrText xml:space="preserve"> PAGEREF _Toc23757 \h </w:instrText>
        </w:r>
        <w:r>
          <w:fldChar w:fldCharType="separate"/>
        </w:r>
        <w:r>
          <w:t>26</w:t>
        </w:r>
        <w:r>
          <w:fldChar w:fldCharType="end"/>
        </w:r>
      </w:hyperlink>
    </w:p>
    <w:p>
      <w:pPr>
        <w:pStyle w:val="TOC2"/>
        <w:tabs>
          <w:tab w:val="right" w:leader="dot" w:pos="8306"/>
        </w:tabs>
      </w:pPr>
      <w:hyperlink w:anchor="_Toc18049" w:history="1">
        <w:r>
          <w:rPr>
            <w:rFonts w:ascii="仿宋" w:eastAsia="仿宋" w:hAnsi="仿宋" w:cs="仿宋" w:hint="eastAsia"/>
            <w:lang w:eastAsia="zh-CN"/>
          </w:rPr>
          <w:t>(五)、特殊环境影响</w:t>
        </w:r>
        <w:r>
          <w:tab/>
        </w:r>
        <w:r>
          <w:fldChar w:fldCharType="begin"/>
        </w:r>
        <w:r>
          <w:instrText xml:space="preserve"> PAGEREF _Toc18049 \h </w:instrText>
        </w:r>
        <w:r>
          <w:fldChar w:fldCharType="separate"/>
        </w:r>
        <w:r>
          <w:t>27</w:t>
        </w:r>
        <w:r>
          <w:fldChar w:fldCharType="end"/>
        </w:r>
      </w:hyperlink>
    </w:p>
    <w:p>
      <w:pPr>
        <w:pStyle w:val="TOC1"/>
        <w:tabs>
          <w:tab w:val="right" w:leader="dot" w:pos="8306"/>
        </w:tabs>
      </w:pPr>
      <w:hyperlink w:anchor="_Toc30301" w:history="1">
        <w:r>
          <w:rPr>
            <w:rFonts w:ascii="仿宋" w:eastAsia="仿宋" w:hAnsi="仿宋" w:cs="仿宋" w:hint="eastAsia"/>
            <w:lang w:eastAsia="zh-CN"/>
          </w:rPr>
          <w:t>六、建设风险评估分析</w:t>
        </w:r>
        <w:r>
          <w:tab/>
        </w:r>
        <w:r>
          <w:fldChar w:fldCharType="begin"/>
        </w:r>
        <w:r>
          <w:instrText xml:space="preserve"> PAGEREF _Toc30301 \h </w:instrText>
        </w:r>
        <w:r>
          <w:fldChar w:fldCharType="separate"/>
        </w:r>
        <w:r>
          <w:t>28</w:t>
        </w:r>
        <w:r>
          <w:fldChar w:fldCharType="end"/>
        </w:r>
      </w:hyperlink>
    </w:p>
    <w:p>
      <w:pPr>
        <w:pStyle w:val="TOC2"/>
        <w:tabs>
          <w:tab w:val="right" w:leader="dot" w:pos="8306"/>
        </w:tabs>
      </w:pPr>
      <w:hyperlink w:anchor="_Toc17360" w:history="1">
        <w:r>
          <w:rPr>
            <w:rFonts w:ascii="仿宋" w:eastAsia="仿宋" w:hAnsi="仿宋" w:cs="仿宋" w:hint="eastAsia"/>
            <w:lang w:eastAsia="zh-CN"/>
          </w:rPr>
          <w:t>(一)、政策风险分析</w:t>
        </w:r>
        <w:r>
          <w:tab/>
        </w:r>
        <w:r>
          <w:fldChar w:fldCharType="begin"/>
        </w:r>
        <w:r>
          <w:instrText xml:space="preserve"> PAGEREF _Toc17360 \h </w:instrText>
        </w:r>
        <w:r>
          <w:fldChar w:fldCharType="separate"/>
        </w:r>
        <w:r>
          <w:t>28</w:t>
        </w:r>
        <w:r>
          <w:fldChar w:fldCharType="end"/>
        </w:r>
      </w:hyperlink>
    </w:p>
    <w:p>
      <w:pPr>
        <w:pStyle w:val="TOC2"/>
        <w:tabs>
          <w:tab w:val="right" w:leader="dot" w:pos="8306"/>
        </w:tabs>
      </w:pPr>
      <w:hyperlink w:anchor="_Toc6289" w:history="1">
        <w:r>
          <w:rPr>
            <w:rFonts w:ascii="仿宋" w:eastAsia="仿宋" w:hAnsi="仿宋" w:cs="仿宋" w:hint="eastAsia"/>
            <w:lang w:eastAsia="zh-CN"/>
          </w:rPr>
          <w:t>(二)、社会风险分析</w:t>
        </w:r>
        <w:r>
          <w:tab/>
        </w:r>
        <w:r>
          <w:fldChar w:fldCharType="begin"/>
        </w:r>
        <w:r>
          <w:instrText xml:space="preserve"> PAGEREF _Toc6289 \h </w:instrText>
        </w:r>
        <w:r>
          <w:fldChar w:fldCharType="separate"/>
        </w:r>
        <w:r>
          <w:t>29</w:t>
        </w:r>
        <w:r>
          <w:fldChar w:fldCharType="end"/>
        </w:r>
      </w:hyperlink>
    </w:p>
    <w:p>
      <w:pPr>
        <w:pStyle w:val="TOC2"/>
        <w:tabs>
          <w:tab w:val="right" w:leader="dot" w:pos="8306"/>
        </w:tabs>
      </w:pPr>
      <w:hyperlink w:anchor="_Toc9839" w:history="1">
        <w:r>
          <w:rPr>
            <w:rFonts w:ascii="仿宋" w:eastAsia="仿宋" w:hAnsi="仿宋" w:cs="仿宋" w:hint="eastAsia"/>
            <w:lang w:eastAsia="zh-CN"/>
          </w:rPr>
          <w:t>(三)、市场风险分析</w:t>
        </w:r>
        <w:r>
          <w:tab/>
        </w:r>
        <w:r>
          <w:fldChar w:fldCharType="begin"/>
        </w:r>
        <w:r>
          <w:instrText xml:space="preserve"> PAGEREF _Toc9839 \h </w:instrText>
        </w:r>
        <w:r>
          <w:fldChar w:fldCharType="separate"/>
        </w:r>
        <w:r>
          <w:t>31</w:t>
        </w:r>
        <w:r>
          <w:fldChar w:fldCharType="end"/>
        </w:r>
      </w:hyperlink>
    </w:p>
    <w:p>
      <w:pPr>
        <w:pStyle w:val="TOC2"/>
        <w:tabs>
          <w:tab w:val="right" w:leader="dot" w:pos="8306"/>
        </w:tabs>
      </w:pPr>
      <w:hyperlink w:anchor="_Toc20001" w:history="1">
        <w:r>
          <w:rPr>
            <w:rFonts w:ascii="仿宋" w:eastAsia="仿宋" w:hAnsi="仿宋" w:cs="仿宋" w:hint="eastAsia"/>
            <w:lang w:eastAsia="zh-CN"/>
          </w:rPr>
          <w:t>(四)、资金风险分析</w:t>
        </w:r>
        <w:r>
          <w:tab/>
        </w:r>
        <w:r>
          <w:fldChar w:fldCharType="begin"/>
        </w:r>
        <w:r>
          <w:instrText xml:space="preserve"> PAGEREF _Toc20001 \h </w:instrText>
        </w:r>
        <w:r>
          <w:fldChar w:fldCharType="separate"/>
        </w:r>
        <w:r>
          <w:t>32</w:t>
        </w:r>
        <w:r>
          <w:fldChar w:fldCharType="end"/>
        </w:r>
      </w:hyperlink>
    </w:p>
    <w:p>
      <w:pPr>
        <w:pStyle w:val="TOC2"/>
        <w:tabs>
          <w:tab w:val="right" w:leader="dot" w:pos="8306"/>
        </w:tabs>
      </w:pPr>
      <w:hyperlink w:anchor="_Toc16921" w:history="1">
        <w:r>
          <w:rPr>
            <w:rFonts w:ascii="仿宋" w:eastAsia="仿宋" w:hAnsi="仿宋" w:cs="仿宋" w:hint="eastAsia"/>
            <w:lang w:eastAsia="zh-CN"/>
          </w:rPr>
          <w:t>(五)、技术风险分析</w:t>
        </w:r>
        <w:r>
          <w:tab/>
        </w:r>
        <w:r>
          <w:fldChar w:fldCharType="begin"/>
        </w:r>
        <w:r>
          <w:instrText xml:space="preserve"> PAGEREF _Toc16921 \h </w:instrText>
        </w:r>
        <w:r>
          <w:fldChar w:fldCharType="separate"/>
        </w:r>
        <w:r>
          <w:t>33</w:t>
        </w:r>
        <w:r>
          <w:fldChar w:fldCharType="end"/>
        </w:r>
      </w:hyperlink>
    </w:p>
    <w:p>
      <w:pPr>
        <w:pStyle w:val="TOC2"/>
        <w:tabs>
          <w:tab w:val="right" w:leader="dot" w:pos="8306"/>
        </w:tabs>
      </w:pPr>
      <w:hyperlink w:anchor="_Toc18485" w:history="1">
        <w:r>
          <w:rPr>
            <w:rFonts w:ascii="仿宋" w:eastAsia="仿宋" w:hAnsi="仿宋" w:cs="仿宋" w:hint="eastAsia"/>
            <w:lang w:eastAsia="zh-CN"/>
          </w:rPr>
          <w:t>(六)、财务风险分析</w:t>
        </w:r>
        <w:r>
          <w:tab/>
        </w:r>
        <w:r>
          <w:fldChar w:fldCharType="begin"/>
        </w:r>
        <w:r>
          <w:instrText xml:space="preserve"> PAGEREF _Toc18485 \h </w:instrText>
        </w:r>
        <w:r>
          <w:fldChar w:fldCharType="separate"/>
        </w:r>
        <w:r>
          <w:t>34</w:t>
        </w:r>
        <w:r>
          <w:fldChar w:fldCharType="end"/>
        </w:r>
      </w:hyperlink>
    </w:p>
    <w:p>
      <w:pPr>
        <w:pStyle w:val="TOC2"/>
        <w:tabs>
          <w:tab w:val="right" w:leader="dot" w:pos="8306"/>
        </w:tabs>
      </w:pPr>
      <w:hyperlink w:anchor="_Toc26184" w:history="1">
        <w:r>
          <w:rPr>
            <w:rFonts w:ascii="仿宋" w:eastAsia="仿宋" w:hAnsi="仿宋" w:cs="仿宋" w:hint="eastAsia"/>
            <w:lang w:eastAsia="zh-CN"/>
          </w:rPr>
          <w:t>(七)、管理风险分析</w:t>
        </w:r>
        <w:r>
          <w:tab/>
        </w:r>
        <w:r>
          <w:fldChar w:fldCharType="begin"/>
        </w:r>
        <w:r>
          <w:instrText xml:space="preserve"> PAGEREF _Toc26184 \h </w:instrText>
        </w:r>
        <w:r>
          <w:fldChar w:fldCharType="separate"/>
        </w:r>
        <w:r>
          <w:t>36</w:t>
        </w:r>
        <w:r>
          <w:fldChar w:fldCharType="end"/>
        </w:r>
      </w:hyperlink>
    </w:p>
    <w:p>
      <w:pPr>
        <w:pStyle w:val="TOC2"/>
        <w:tabs>
          <w:tab w:val="right" w:leader="dot" w:pos="8306"/>
        </w:tabs>
      </w:pPr>
      <w:hyperlink w:anchor="_Toc14217" w:history="1">
        <w:r>
          <w:rPr>
            <w:rFonts w:ascii="仿宋" w:eastAsia="仿宋" w:hAnsi="仿宋" w:cs="仿宋" w:hint="eastAsia"/>
            <w:lang w:eastAsia="zh-CN"/>
          </w:rPr>
          <w:t>(八)、其它风险分析</w:t>
        </w:r>
        <w:r>
          <w:tab/>
        </w:r>
        <w:r>
          <w:fldChar w:fldCharType="begin"/>
        </w:r>
        <w:r>
          <w:instrText xml:space="preserve"> PAGEREF _Toc14217 \h </w:instrText>
        </w:r>
        <w:r>
          <w:fldChar w:fldCharType="separate"/>
        </w:r>
        <w:r>
          <w:t>37</w:t>
        </w:r>
        <w:r>
          <w:fldChar w:fldCharType="end"/>
        </w:r>
      </w:hyperlink>
    </w:p>
    <w:p>
      <w:pPr>
        <w:pStyle w:val="TOC2"/>
        <w:tabs>
          <w:tab w:val="right" w:leader="dot" w:pos="8306"/>
        </w:tabs>
      </w:pPr>
      <w:hyperlink w:anchor="_Toc19272" w:history="1">
        <w:r>
          <w:rPr>
            <w:rFonts w:ascii="仿宋" w:eastAsia="仿宋" w:hAnsi="仿宋" w:cs="仿宋" w:hint="eastAsia"/>
            <w:lang w:eastAsia="zh-CN"/>
          </w:rPr>
          <w:t>(九)、社会影响评估</w:t>
        </w:r>
        <w:r>
          <w:tab/>
        </w:r>
        <w:r>
          <w:fldChar w:fldCharType="begin"/>
        </w:r>
        <w:r>
          <w:instrText xml:space="preserve"> PAGEREF _Toc19272 \h </w:instrText>
        </w:r>
        <w:r>
          <w:fldChar w:fldCharType="separate"/>
        </w:r>
        <w:r>
          <w:t>39</w:t>
        </w:r>
        <w:r>
          <w:fldChar w:fldCharType="end"/>
        </w:r>
      </w:hyperlink>
    </w:p>
    <w:p>
      <w:pPr>
        <w:pStyle w:val="TOC1"/>
        <w:tabs>
          <w:tab w:val="right" w:leader="dot" w:pos="8306"/>
        </w:tabs>
      </w:pPr>
      <w:hyperlink w:anchor="_Toc7093" w:history="1">
        <w:r>
          <w:rPr>
            <w:rFonts w:ascii="仿宋" w:eastAsia="仿宋" w:hAnsi="仿宋" w:cs="仿宋" w:hint="eastAsia"/>
            <w:lang w:eastAsia="zh-CN"/>
          </w:rPr>
          <w:t>七、土地利用与规划方案</w:t>
        </w:r>
        <w:r>
          <w:tab/>
        </w:r>
        <w:r>
          <w:fldChar w:fldCharType="begin"/>
        </w:r>
        <w:r>
          <w:instrText xml:space="preserve"> PAGEREF _Toc7093 \h </w:instrText>
        </w:r>
        <w:r>
          <w:fldChar w:fldCharType="separate"/>
        </w:r>
        <w:r>
          <w:t>41</w:t>
        </w:r>
        <w:r>
          <w:fldChar w:fldCharType="end"/>
        </w:r>
      </w:hyperlink>
    </w:p>
    <w:p>
      <w:pPr>
        <w:pStyle w:val="TOC2"/>
        <w:tabs>
          <w:tab w:val="right" w:leader="dot" w:pos="8306"/>
        </w:tabs>
      </w:pPr>
      <w:hyperlink w:anchor="_Toc24807" w:history="1">
        <w:r>
          <w:rPr>
            <w:rFonts w:ascii="仿宋" w:eastAsia="仿宋" w:hAnsi="仿宋" w:cs="仿宋" w:hint="eastAsia"/>
            <w:lang w:eastAsia="zh-CN"/>
          </w:rPr>
          <w:t>(一)、项目用地情况分析</w:t>
        </w:r>
        <w:r>
          <w:tab/>
        </w:r>
        <w:r>
          <w:fldChar w:fldCharType="begin"/>
        </w:r>
        <w:r>
          <w:instrText xml:space="preserve"> PAGEREF _Toc24807 \h </w:instrText>
        </w:r>
        <w:r>
          <w:fldChar w:fldCharType="separate"/>
        </w:r>
        <w:r>
          <w:t>41</w:t>
        </w:r>
        <w:r>
          <w:fldChar w:fldCharType="end"/>
        </w:r>
      </w:hyperlink>
    </w:p>
    <w:p>
      <w:pPr>
        <w:pStyle w:val="TOC2"/>
        <w:tabs>
          <w:tab w:val="right" w:leader="dot" w:pos="8306"/>
        </w:tabs>
      </w:pPr>
      <w:hyperlink w:anchor="_Toc8597" w:history="1">
        <w:r>
          <w:rPr>
            <w:rFonts w:ascii="仿宋" w:eastAsia="仿宋" w:hAnsi="仿宋" w:cs="仿宋" w:hint="eastAsia"/>
            <w:lang w:eastAsia="zh-CN"/>
          </w:rPr>
          <w:t>(二)、土地利用规划方案</w:t>
        </w:r>
        <w:r>
          <w:tab/>
        </w:r>
        <w:r>
          <w:fldChar w:fldCharType="begin"/>
        </w:r>
        <w:r>
          <w:instrText xml:space="preserve"> PAGEREF _Toc8597 \h </w:instrText>
        </w:r>
        <w:r>
          <w:fldChar w:fldCharType="separate"/>
        </w:r>
        <w:r>
          <w:t>42</w:t>
        </w:r>
        <w:r>
          <w:fldChar w:fldCharType="end"/>
        </w:r>
      </w:hyperlink>
    </w:p>
    <w:p>
      <w:pPr>
        <w:pStyle w:val="TOC1"/>
        <w:tabs>
          <w:tab w:val="right" w:leader="dot" w:pos="8306"/>
        </w:tabs>
      </w:pPr>
      <w:hyperlink w:anchor="_Toc21420" w:history="1">
        <w:r>
          <w:rPr>
            <w:rFonts w:ascii="仿宋" w:eastAsia="仿宋" w:hAnsi="仿宋" w:cs="仿宋" w:hint="eastAsia"/>
            <w:lang w:eastAsia="zh-CN"/>
          </w:rPr>
          <w:t>八、技术创新与产业升级</w:t>
        </w:r>
        <w:r>
          <w:tab/>
        </w:r>
        <w:r>
          <w:fldChar w:fldCharType="begin"/>
        </w:r>
        <w:r>
          <w:instrText xml:space="preserve"> PAGEREF _Toc21420 \h </w:instrText>
        </w:r>
        <w:r>
          <w:fldChar w:fldCharType="separate"/>
        </w:r>
        <w:r>
          <w:t>43</w:t>
        </w:r>
        <w:r>
          <w:fldChar w:fldCharType="end"/>
        </w:r>
      </w:hyperlink>
    </w:p>
    <w:p>
      <w:pPr>
        <w:pStyle w:val="TOC2"/>
        <w:tabs>
          <w:tab w:val="right" w:leader="dot" w:pos="8306"/>
        </w:tabs>
      </w:pPr>
      <w:hyperlink w:anchor="_Toc12849" w:history="1">
        <w:r>
          <w:rPr>
            <w:rFonts w:ascii="仿宋" w:eastAsia="仿宋" w:hAnsi="仿宋" w:cs="仿宋" w:hint="eastAsia"/>
            <w:lang w:eastAsia="zh-CN"/>
          </w:rPr>
          <w:t>(一)、技术创新方向与目标</w:t>
        </w:r>
        <w:r>
          <w:tab/>
        </w:r>
        <w:r>
          <w:fldChar w:fldCharType="begin"/>
        </w:r>
        <w:r>
          <w:instrText xml:space="preserve"> PAGEREF _Toc12849 \h </w:instrText>
        </w:r>
        <w:r>
          <w:fldChar w:fldCharType="separate"/>
        </w:r>
        <w:r>
          <w:t>43</w:t>
        </w:r>
        <w:r>
          <w:fldChar w:fldCharType="end"/>
        </w:r>
      </w:hyperlink>
    </w:p>
    <w:p>
      <w:pPr>
        <w:pStyle w:val="TOC2"/>
        <w:tabs>
          <w:tab w:val="right" w:leader="dot" w:pos="8306"/>
        </w:tabs>
      </w:pPr>
      <w:hyperlink w:anchor="_Toc1209" w:history="1">
        <w:r>
          <w:rPr>
            <w:rFonts w:ascii="仿宋" w:eastAsia="仿宋" w:hAnsi="仿宋" w:cs="仿宋" w:hint="eastAsia"/>
            <w:lang w:eastAsia="zh-CN"/>
          </w:rPr>
          <w:t>(二)、产业升级路径与措施</w:t>
        </w:r>
        <w:r>
          <w:tab/>
        </w:r>
        <w:r>
          <w:fldChar w:fldCharType="begin"/>
        </w:r>
        <w:r>
          <w:instrText xml:space="preserve"> PAGEREF _Toc1209 \h </w:instrText>
        </w:r>
        <w:r>
          <w:fldChar w:fldCharType="separate"/>
        </w:r>
        <w:r>
          <w:t>44</w:t>
        </w:r>
        <w:r>
          <w:fldChar w:fldCharType="end"/>
        </w:r>
      </w:hyperlink>
    </w:p>
    <w:p>
      <w:pPr>
        <w:pStyle w:val="TOC1"/>
        <w:tabs>
          <w:tab w:val="right" w:leader="dot" w:pos="8306"/>
        </w:tabs>
      </w:pPr>
      <w:hyperlink w:anchor="_Toc7563" w:history="1">
        <w:r>
          <w:rPr>
            <w:rFonts w:ascii="仿宋" w:eastAsia="仿宋" w:hAnsi="仿宋" w:cs="仿宋" w:hint="eastAsia"/>
            <w:lang w:eastAsia="zh-CN"/>
          </w:rPr>
          <w:t>九、环境保护与绿色发展</w:t>
        </w:r>
        <w:r>
          <w:tab/>
        </w:r>
        <w:r>
          <w:fldChar w:fldCharType="begin"/>
        </w:r>
        <w:r>
          <w:instrText xml:space="preserve"> PAGEREF _Toc7563 \h </w:instrText>
        </w:r>
        <w:r>
          <w:fldChar w:fldCharType="separate"/>
        </w:r>
        <w:r>
          <w:t>45</w:t>
        </w:r>
        <w:r>
          <w:fldChar w:fldCharType="end"/>
        </w:r>
      </w:hyperlink>
    </w:p>
    <w:p>
      <w:pPr>
        <w:pStyle w:val="TOC2"/>
        <w:tabs>
          <w:tab w:val="right" w:leader="dot" w:pos="8306"/>
        </w:tabs>
      </w:pPr>
      <w:hyperlink w:anchor="_Toc20931" w:history="1">
        <w:r>
          <w:rPr>
            <w:rFonts w:ascii="仿宋" w:eastAsia="仿宋" w:hAnsi="仿宋" w:cs="仿宋" w:hint="eastAsia"/>
            <w:lang w:eastAsia="zh-CN"/>
          </w:rPr>
          <w:t>(一)、环境保护措施</w:t>
        </w:r>
        <w:r>
          <w:tab/>
        </w:r>
        <w:r>
          <w:fldChar w:fldCharType="begin"/>
        </w:r>
        <w:r>
          <w:instrText xml:space="preserve"> PAGEREF _Toc20931 \h </w:instrText>
        </w:r>
        <w:r>
          <w:fldChar w:fldCharType="separate"/>
        </w:r>
        <w:r>
          <w:t>45</w:t>
        </w:r>
        <w:r>
          <w:fldChar w:fldCharType="end"/>
        </w:r>
      </w:hyperlink>
    </w:p>
    <w:p>
      <w:pPr>
        <w:pStyle w:val="TOC2"/>
        <w:tabs>
          <w:tab w:val="right" w:leader="dot" w:pos="8306"/>
        </w:tabs>
      </w:pPr>
      <w:hyperlink w:anchor="_Toc26946" w:history="1">
        <w:r>
          <w:rPr>
            <w:rFonts w:ascii="仿宋" w:eastAsia="仿宋" w:hAnsi="仿宋" w:cs="仿宋" w:hint="eastAsia"/>
            <w:lang w:eastAsia="zh-CN"/>
          </w:rPr>
          <w:t>(二)、绿色发展与可持续发展策略</w:t>
        </w:r>
        <w:r>
          <w:tab/>
        </w:r>
        <w:r>
          <w:fldChar w:fldCharType="begin"/>
        </w:r>
        <w:r>
          <w:instrText xml:space="preserve"> PAGEREF _Toc26946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64" w:history="1">
        <w:r>
          <w:rPr>
            <w:rFonts w:ascii="仿宋" w:eastAsia="仿宋" w:hAnsi="仿宋" w:cs="仿宋" w:hint="eastAsia"/>
            <w:lang w:eastAsia="zh-CN"/>
          </w:rPr>
          <w:t>十、项目变更管理</w:t>
        </w:r>
        <w:r>
          <w:tab/>
        </w:r>
        <w:r>
          <w:fldChar w:fldCharType="begin"/>
        </w:r>
        <w:r>
          <w:instrText xml:space="preserve"> PAGEREF _Toc13764 \h </w:instrText>
        </w:r>
        <w:r>
          <w:fldChar w:fldCharType="separate"/>
        </w:r>
        <w:r>
          <w:t>49</w:t>
        </w:r>
        <w:r>
          <w:fldChar w:fldCharType="end"/>
        </w:r>
      </w:hyperlink>
    </w:p>
    <w:p>
      <w:pPr>
        <w:pStyle w:val="TOC2"/>
        <w:tabs>
          <w:tab w:val="right" w:leader="dot" w:pos="8306"/>
        </w:tabs>
      </w:pPr>
      <w:hyperlink w:anchor="_Toc18668" w:history="1">
        <w:r>
          <w:rPr>
            <w:rFonts w:ascii="仿宋" w:eastAsia="仿宋" w:hAnsi="仿宋" w:cs="仿宋" w:hint="eastAsia"/>
            <w:lang w:eastAsia="zh-CN"/>
          </w:rPr>
          <w:t>(一)、变更控制流程</w:t>
        </w:r>
        <w:r>
          <w:tab/>
        </w:r>
        <w:r>
          <w:fldChar w:fldCharType="begin"/>
        </w:r>
        <w:r>
          <w:instrText xml:space="preserve"> PAGEREF _Toc18668 \h </w:instrText>
        </w:r>
        <w:r>
          <w:fldChar w:fldCharType="separate"/>
        </w:r>
        <w:r>
          <w:t>49</w:t>
        </w:r>
        <w:r>
          <w:fldChar w:fldCharType="end"/>
        </w:r>
      </w:hyperlink>
    </w:p>
    <w:p>
      <w:pPr>
        <w:pStyle w:val="TOC2"/>
        <w:tabs>
          <w:tab w:val="right" w:leader="dot" w:pos="8306"/>
        </w:tabs>
      </w:pPr>
      <w:hyperlink w:anchor="_Toc20570" w:history="1">
        <w:r>
          <w:rPr>
            <w:rFonts w:ascii="仿宋" w:eastAsia="仿宋" w:hAnsi="仿宋" w:cs="仿宋" w:hint="eastAsia"/>
            <w:lang w:eastAsia="zh-CN"/>
          </w:rPr>
          <w:t>(二)、影响评估与处理</w:t>
        </w:r>
        <w:r>
          <w:tab/>
        </w:r>
        <w:r>
          <w:fldChar w:fldCharType="begin"/>
        </w:r>
        <w:r>
          <w:instrText xml:space="preserve"> PAGEREF _Toc20570 \h </w:instrText>
        </w:r>
        <w:r>
          <w:fldChar w:fldCharType="separate"/>
        </w:r>
        <w:r>
          <w:t>49</w:t>
        </w:r>
        <w:r>
          <w:fldChar w:fldCharType="end"/>
        </w:r>
      </w:hyperlink>
    </w:p>
    <w:p>
      <w:pPr>
        <w:pStyle w:val="TOC2"/>
        <w:tabs>
          <w:tab w:val="right" w:leader="dot" w:pos="8306"/>
        </w:tabs>
      </w:pPr>
      <w:hyperlink w:anchor="_Toc13966" w:history="1">
        <w:r>
          <w:rPr>
            <w:rFonts w:ascii="仿宋" w:eastAsia="仿宋" w:hAnsi="仿宋" w:cs="仿宋" w:hint="eastAsia"/>
            <w:lang w:eastAsia="zh-CN"/>
          </w:rPr>
          <w:t>(三)、变更记录与追踪</w:t>
        </w:r>
        <w:r>
          <w:tab/>
        </w:r>
        <w:r>
          <w:fldChar w:fldCharType="begin"/>
        </w:r>
        <w:r>
          <w:instrText xml:space="preserve"> PAGEREF _Toc13966 \h </w:instrText>
        </w:r>
        <w:r>
          <w:fldChar w:fldCharType="separate"/>
        </w:r>
        <w:r>
          <w:t>51</w:t>
        </w:r>
        <w:r>
          <w:fldChar w:fldCharType="end"/>
        </w:r>
      </w:hyperlink>
    </w:p>
    <w:p>
      <w:pPr>
        <w:pStyle w:val="TOC2"/>
        <w:tabs>
          <w:tab w:val="right" w:leader="dot" w:pos="8306"/>
        </w:tabs>
      </w:pPr>
      <w:hyperlink w:anchor="_Toc4328" w:history="1">
        <w:r>
          <w:rPr>
            <w:rFonts w:ascii="仿宋" w:eastAsia="仿宋" w:hAnsi="仿宋" w:cs="仿宋" w:hint="eastAsia"/>
            <w:lang w:eastAsia="zh-CN"/>
          </w:rPr>
          <w:t>(四)、变更管理策略</w:t>
        </w:r>
        <w:r>
          <w:tab/>
        </w:r>
        <w:r>
          <w:fldChar w:fldCharType="begin"/>
        </w:r>
        <w:r>
          <w:instrText xml:space="preserve"> PAGEREF _Toc4328 \h </w:instrText>
        </w:r>
        <w:r>
          <w:fldChar w:fldCharType="separate"/>
        </w:r>
        <w:r>
          <w:t>53</w:t>
        </w:r>
        <w:r>
          <w:fldChar w:fldCharType="end"/>
        </w:r>
      </w:hyperlink>
    </w:p>
    <w:p>
      <w:pPr>
        <w:pStyle w:val="TOC1"/>
        <w:tabs>
          <w:tab w:val="right" w:leader="dot" w:pos="8306"/>
        </w:tabs>
      </w:pPr>
      <w:hyperlink w:anchor="_Toc5030" w:history="1">
        <w:r>
          <w:rPr>
            <w:rFonts w:ascii="仿宋" w:eastAsia="仿宋" w:hAnsi="仿宋" w:cs="仿宋" w:hint="eastAsia"/>
            <w:lang w:eastAsia="zh-CN"/>
          </w:rPr>
          <w:t>十一、经济效益与社会效益优化</w:t>
        </w:r>
        <w:r>
          <w:tab/>
        </w:r>
        <w:r>
          <w:fldChar w:fldCharType="begin"/>
        </w:r>
        <w:r>
          <w:instrText xml:space="preserve"> PAGEREF _Toc5030 \h </w:instrText>
        </w:r>
        <w:r>
          <w:fldChar w:fldCharType="separate"/>
        </w:r>
        <w:r>
          <w:t>54</w:t>
        </w:r>
        <w:r>
          <w:fldChar w:fldCharType="end"/>
        </w:r>
      </w:hyperlink>
    </w:p>
    <w:p>
      <w:pPr>
        <w:pStyle w:val="TOC2"/>
        <w:tabs>
          <w:tab w:val="right" w:leader="dot" w:pos="8306"/>
        </w:tabs>
      </w:pPr>
      <w:hyperlink w:anchor="_Toc27638" w:history="1">
        <w:r>
          <w:rPr>
            <w:rFonts w:ascii="仿宋" w:eastAsia="仿宋" w:hAnsi="仿宋" w:cs="仿宋" w:hint="eastAsia"/>
            <w:lang w:eastAsia="zh-CN"/>
          </w:rPr>
          <w:t>(一)、经济效益提升策略</w:t>
        </w:r>
        <w:r>
          <w:tab/>
        </w:r>
        <w:r>
          <w:fldChar w:fldCharType="begin"/>
        </w:r>
        <w:r>
          <w:instrText xml:space="preserve"> PAGEREF _Toc27638 \h </w:instrText>
        </w:r>
        <w:r>
          <w:fldChar w:fldCharType="separate"/>
        </w:r>
        <w:r>
          <w:t>54</w:t>
        </w:r>
        <w:r>
          <w:fldChar w:fldCharType="end"/>
        </w:r>
      </w:hyperlink>
    </w:p>
    <w:p>
      <w:pPr>
        <w:pStyle w:val="TOC2"/>
        <w:tabs>
          <w:tab w:val="right" w:leader="dot" w:pos="8306"/>
        </w:tabs>
      </w:pPr>
      <w:hyperlink w:anchor="_Toc16282" w:history="1">
        <w:r>
          <w:rPr>
            <w:rFonts w:ascii="仿宋" w:eastAsia="仿宋" w:hAnsi="仿宋" w:cs="仿宋" w:hint="eastAsia"/>
            <w:lang w:eastAsia="zh-CN"/>
          </w:rPr>
          <w:t>(二)、社会效益增强方案</w:t>
        </w:r>
        <w:r>
          <w:tab/>
        </w:r>
        <w:r>
          <w:fldChar w:fldCharType="begin"/>
        </w:r>
        <w:r>
          <w:instrText xml:space="preserve"> PAGEREF _Toc16282 \h </w:instrText>
        </w:r>
        <w:r>
          <w:fldChar w:fldCharType="separate"/>
        </w:r>
        <w:r>
          <w:t>56</w:t>
        </w:r>
        <w:r>
          <w:fldChar w:fldCharType="end"/>
        </w:r>
      </w:hyperlink>
    </w:p>
    <w:p>
      <w:pPr>
        <w:pStyle w:val="TOC1"/>
        <w:tabs>
          <w:tab w:val="right" w:leader="dot" w:pos="8306"/>
        </w:tabs>
      </w:pPr>
      <w:hyperlink w:anchor="_Toc29797" w:history="1">
        <w:r>
          <w:rPr>
            <w:rFonts w:ascii="仿宋" w:eastAsia="仿宋" w:hAnsi="仿宋" w:cs="仿宋" w:hint="eastAsia"/>
            <w:lang w:eastAsia="zh-CN"/>
          </w:rPr>
          <w:t>十二、资金管理与财务规划</w:t>
        </w:r>
        <w:r>
          <w:tab/>
        </w:r>
        <w:r>
          <w:fldChar w:fldCharType="begin"/>
        </w:r>
        <w:r>
          <w:instrText xml:space="preserve"> PAGEREF _Toc29797 \h </w:instrText>
        </w:r>
        <w:r>
          <w:fldChar w:fldCharType="separate"/>
        </w:r>
        <w:r>
          <w:t>56</w:t>
        </w:r>
        <w:r>
          <w:fldChar w:fldCharType="end"/>
        </w:r>
      </w:hyperlink>
    </w:p>
    <w:p>
      <w:pPr>
        <w:pStyle w:val="TOC2"/>
        <w:tabs>
          <w:tab w:val="right" w:leader="dot" w:pos="8306"/>
        </w:tabs>
      </w:pPr>
      <w:hyperlink w:anchor="_Toc13963" w:history="1">
        <w:r>
          <w:rPr>
            <w:rFonts w:ascii="仿宋" w:eastAsia="仿宋" w:hAnsi="仿宋" w:cs="仿宋" w:hint="eastAsia"/>
            <w:lang w:eastAsia="zh-CN"/>
          </w:rPr>
          <w:t>(一)、项目资金来源与筹措</w:t>
        </w:r>
        <w:r>
          <w:tab/>
        </w:r>
        <w:r>
          <w:fldChar w:fldCharType="begin"/>
        </w:r>
        <w:r>
          <w:instrText xml:space="preserve"> PAGEREF _Toc13963 \h </w:instrText>
        </w:r>
        <w:r>
          <w:fldChar w:fldCharType="separate"/>
        </w:r>
        <w:r>
          <w:t>56</w:t>
        </w:r>
        <w:r>
          <w:fldChar w:fldCharType="end"/>
        </w:r>
      </w:hyperlink>
    </w:p>
    <w:p>
      <w:pPr>
        <w:pStyle w:val="TOC2"/>
        <w:tabs>
          <w:tab w:val="right" w:leader="dot" w:pos="8306"/>
        </w:tabs>
      </w:pPr>
      <w:hyperlink w:anchor="_Toc16243" w:history="1">
        <w:r>
          <w:rPr>
            <w:rFonts w:ascii="仿宋" w:eastAsia="仿宋" w:hAnsi="仿宋" w:cs="仿宋" w:hint="eastAsia"/>
            <w:lang w:eastAsia="zh-CN"/>
          </w:rPr>
          <w:t>(二)、资金使用与监管</w:t>
        </w:r>
        <w:r>
          <w:tab/>
        </w:r>
        <w:r>
          <w:fldChar w:fldCharType="begin"/>
        </w:r>
        <w:r>
          <w:instrText xml:space="preserve"> PAGEREF _Toc16243 \h </w:instrText>
        </w:r>
        <w:r>
          <w:fldChar w:fldCharType="separate"/>
        </w:r>
        <w:r>
          <w:t>58</w:t>
        </w:r>
        <w:r>
          <w:fldChar w:fldCharType="end"/>
        </w:r>
      </w:hyperlink>
    </w:p>
    <w:p>
      <w:pPr>
        <w:pStyle w:val="TOC2"/>
        <w:tabs>
          <w:tab w:val="right" w:leader="dot" w:pos="8306"/>
        </w:tabs>
      </w:pPr>
      <w:hyperlink w:anchor="_Toc9184" w:history="1">
        <w:r>
          <w:rPr>
            <w:rFonts w:ascii="仿宋" w:eastAsia="仿宋" w:hAnsi="仿宋" w:cs="仿宋" w:hint="eastAsia"/>
            <w:lang w:eastAsia="zh-CN"/>
          </w:rPr>
          <w:t>(三)、财务规划与预测</w:t>
        </w:r>
        <w:r>
          <w:tab/>
        </w:r>
        <w:r>
          <w:fldChar w:fldCharType="begin"/>
        </w:r>
        <w:r>
          <w:instrText xml:space="preserve"> PAGEREF _Toc9184 \h </w:instrText>
        </w:r>
        <w:r>
          <w:fldChar w:fldCharType="separate"/>
        </w:r>
        <w:r>
          <w:t>59</w:t>
        </w:r>
        <w:r>
          <w:fldChar w:fldCharType="end"/>
        </w:r>
      </w:hyperlink>
    </w:p>
    <w:p>
      <w:pPr>
        <w:pStyle w:val="TOC1"/>
        <w:tabs>
          <w:tab w:val="right" w:leader="dot" w:pos="8306"/>
        </w:tabs>
      </w:pPr>
      <w:hyperlink w:anchor="_Toc29086" w:history="1">
        <w:r>
          <w:rPr>
            <w:rFonts w:ascii="仿宋" w:eastAsia="仿宋" w:hAnsi="仿宋" w:cs="仿宋" w:hint="eastAsia"/>
            <w:lang w:eastAsia="zh-CN"/>
          </w:rPr>
          <w:t>十三、项目施工方案</w:t>
        </w:r>
        <w:r>
          <w:tab/>
        </w:r>
        <w:r>
          <w:fldChar w:fldCharType="begin"/>
        </w:r>
        <w:r>
          <w:instrText xml:space="preserve"> PAGEREF _Toc29086 \h </w:instrText>
        </w:r>
        <w:r>
          <w:fldChar w:fldCharType="separate"/>
        </w:r>
        <w:r>
          <w:t>60</w:t>
        </w:r>
        <w:r>
          <w:fldChar w:fldCharType="end"/>
        </w:r>
      </w:hyperlink>
    </w:p>
    <w:p>
      <w:pPr>
        <w:pStyle w:val="TOC2"/>
        <w:tabs>
          <w:tab w:val="right" w:leader="dot" w:pos="8306"/>
        </w:tabs>
      </w:pPr>
      <w:hyperlink w:anchor="_Toc28162" w:history="1">
        <w:r>
          <w:rPr>
            <w:rFonts w:ascii="仿宋" w:eastAsia="仿宋" w:hAnsi="仿宋" w:cs="仿宋" w:hint="eastAsia"/>
            <w:lang w:eastAsia="zh-CN"/>
          </w:rPr>
          <w:t>(一)、施工组织设计</w:t>
        </w:r>
        <w:r>
          <w:tab/>
        </w:r>
        <w:r>
          <w:fldChar w:fldCharType="begin"/>
        </w:r>
        <w:r>
          <w:instrText xml:space="preserve"> PAGEREF _Toc28162 \h </w:instrText>
        </w:r>
        <w:r>
          <w:fldChar w:fldCharType="separate"/>
        </w:r>
        <w:r>
          <w:t>60</w:t>
        </w:r>
        <w:r>
          <w:fldChar w:fldCharType="end"/>
        </w:r>
      </w:hyperlink>
    </w:p>
    <w:p>
      <w:pPr>
        <w:pStyle w:val="TOC2"/>
        <w:tabs>
          <w:tab w:val="right" w:leader="dot" w:pos="8306"/>
        </w:tabs>
      </w:pPr>
      <w:hyperlink w:anchor="_Toc1003" w:history="1">
        <w:r>
          <w:rPr>
            <w:rFonts w:ascii="仿宋" w:eastAsia="仿宋" w:hAnsi="仿宋" w:cs="仿宋" w:hint="eastAsia"/>
            <w:lang w:eastAsia="zh-CN"/>
          </w:rPr>
          <w:t>(二)、施工工艺与技术路线</w:t>
        </w:r>
        <w:r>
          <w:tab/>
        </w:r>
        <w:r>
          <w:fldChar w:fldCharType="begin"/>
        </w:r>
        <w:r>
          <w:instrText xml:space="preserve"> PAGEREF _Toc1003 \h </w:instrText>
        </w:r>
        <w:r>
          <w:fldChar w:fldCharType="separate"/>
        </w:r>
        <w:r>
          <w:t>62</w:t>
        </w:r>
        <w:r>
          <w:fldChar w:fldCharType="end"/>
        </w:r>
      </w:hyperlink>
    </w:p>
    <w:p>
      <w:pPr>
        <w:pStyle w:val="TOC2"/>
        <w:tabs>
          <w:tab w:val="right" w:leader="dot" w:pos="8306"/>
        </w:tabs>
      </w:pPr>
      <w:hyperlink w:anchor="_Toc11554" w:history="1">
        <w:r>
          <w:rPr>
            <w:rFonts w:ascii="仿宋" w:eastAsia="仿宋" w:hAnsi="仿宋" w:cs="仿宋" w:hint="eastAsia"/>
            <w:lang w:eastAsia="zh-CN"/>
          </w:rPr>
          <w:t>(三)、关键节点施工计划</w:t>
        </w:r>
        <w:r>
          <w:tab/>
        </w:r>
        <w:r>
          <w:fldChar w:fldCharType="begin"/>
        </w:r>
        <w:r>
          <w:instrText xml:space="preserve"> PAGEREF _Toc11554 \h </w:instrText>
        </w:r>
        <w:r>
          <w:fldChar w:fldCharType="separate"/>
        </w:r>
        <w:r>
          <w:t>63</w:t>
        </w:r>
        <w:r>
          <w:fldChar w:fldCharType="end"/>
        </w:r>
      </w:hyperlink>
    </w:p>
    <w:p>
      <w:pPr>
        <w:pStyle w:val="TOC2"/>
        <w:tabs>
          <w:tab w:val="right" w:leader="dot" w:pos="8306"/>
        </w:tabs>
      </w:pPr>
      <w:hyperlink w:anchor="_Toc3101" w:history="1">
        <w:r>
          <w:rPr>
            <w:rFonts w:ascii="仿宋" w:eastAsia="仿宋" w:hAnsi="仿宋" w:cs="仿宋" w:hint="eastAsia"/>
            <w:lang w:eastAsia="zh-CN"/>
          </w:rPr>
          <w:t>(四)、施工现场管理</w:t>
        </w:r>
        <w:r>
          <w:tab/>
        </w:r>
        <w:r>
          <w:fldChar w:fldCharType="begin"/>
        </w:r>
        <w:r>
          <w:instrText xml:space="preserve"> PAGEREF _Toc3101 \h </w:instrText>
        </w:r>
        <w:r>
          <w:fldChar w:fldCharType="separate"/>
        </w:r>
        <w:r>
          <w:t>64</w:t>
        </w:r>
        <w:r>
          <w:fldChar w:fldCharType="end"/>
        </w:r>
      </w:hyperlink>
    </w:p>
    <w:p>
      <w:pPr>
        <w:pStyle w:val="TOC1"/>
        <w:tabs>
          <w:tab w:val="right" w:leader="dot" w:pos="8306"/>
        </w:tabs>
      </w:pPr>
      <w:hyperlink w:anchor="_Toc19709" w:history="1">
        <w:r>
          <w:rPr>
            <w:rFonts w:ascii="仿宋" w:eastAsia="仿宋" w:hAnsi="仿宋" w:cs="仿宋" w:hint="eastAsia"/>
            <w:lang w:eastAsia="zh-CN"/>
          </w:rPr>
          <w:t>十四、知识产权管理与保护</w:t>
        </w:r>
        <w:r>
          <w:tab/>
        </w:r>
        <w:r>
          <w:fldChar w:fldCharType="begin"/>
        </w:r>
        <w:r>
          <w:instrText xml:space="preserve"> PAGEREF _Toc19709 \h </w:instrText>
        </w:r>
        <w:r>
          <w:fldChar w:fldCharType="separate"/>
        </w:r>
        <w:r>
          <w:t>67</w:t>
        </w:r>
        <w:r>
          <w:fldChar w:fldCharType="end"/>
        </w:r>
      </w:hyperlink>
    </w:p>
    <w:p>
      <w:pPr>
        <w:pStyle w:val="TOC2"/>
        <w:tabs>
          <w:tab w:val="right" w:leader="dot" w:pos="8306"/>
        </w:tabs>
      </w:pPr>
      <w:hyperlink w:anchor="_Toc26585" w:history="1">
        <w:r>
          <w:rPr>
            <w:rFonts w:ascii="仿宋" w:eastAsia="仿宋" w:hAnsi="仿宋" w:cs="仿宋" w:hint="eastAsia"/>
            <w:lang w:eastAsia="zh-CN"/>
          </w:rPr>
          <w:t>(一)、知识产权管理体系建设</w:t>
        </w:r>
        <w:r>
          <w:tab/>
        </w:r>
        <w:r>
          <w:fldChar w:fldCharType="begin"/>
        </w:r>
        <w:r>
          <w:instrText xml:space="preserve"> PAGEREF _Toc26585 \h </w:instrText>
        </w:r>
        <w:r>
          <w:fldChar w:fldCharType="separate"/>
        </w:r>
        <w:r>
          <w:t>67</w:t>
        </w:r>
        <w:r>
          <w:fldChar w:fldCharType="end"/>
        </w:r>
      </w:hyperlink>
    </w:p>
    <w:p>
      <w:pPr>
        <w:pStyle w:val="TOC2"/>
        <w:tabs>
          <w:tab w:val="right" w:leader="dot" w:pos="8306"/>
        </w:tabs>
      </w:pPr>
      <w:hyperlink w:anchor="_Toc23037" w:history="1">
        <w:r>
          <w:rPr>
            <w:rFonts w:ascii="仿宋" w:eastAsia="仿宋" w:hAnsi="仿宋" w:cs="仿宋" w:hint="eastAsia"/>
            <w:lang w:eastAsia="zh-CN"/>
          </w:rPr>
          <w:t>(二)、知识产权保护措施</w:t>
        </w:r>
        <w:r>
          <w:tab/>
        </w:r>
        <w:r>
          <w:fldChar w:fldCharType="begin"/>
        </w:r>
        <w:r>
          <w:instrText xml:space="preserve"> PAGEREF _Toc23037 \h </w:instrText>
        </w:r>
        <w:r>
          <w:fldChar w:fldCharType="separate"/>
        </w:r>
        <w:r>
          <w:t>67</w:t>
        </w:r>
        <w:r>
          <w:fldChar w:fldCharType="end"/>
        </w:r>
      </w:hyperlink>
    </w:p>
    <w:p>
      <w:pPr>
        <w:pStyle w:val="TOC1"/>
        <w:tabs>
          <w:tab w:val="right" w:leader="dot" w:pos="8306"/>
        </w:tabs>
      </w:pPr>
      <w:hyperlink w:anchor="_Toc27094" w:history="1">
        <w:r>
          <w:rPr>
            <w:rFonts w:ascii="仿宋" w:eastAsia="仿宋" w:hAnsi="仿宋" w:cs="仿宋" w:hint="eastAsia"/>
            <w:lang w:eastAsia="zh-CN"/>
          </w:rPr>
          <w:t>十五、人力资源管理与开发</w:t>
        </w:r>
        <w:r>
          <w:tab/>
        </w:r>
        <w:r>
          <w:fldChar w:fldCharType="begin"/>
        </w:r>
        <w:r>
          <w:instrText xml:space="preserve"> PAGEREF _Toc27094 \h </w:instrText>
        </w:r>
        <w:r>
          <w:fldChar w:fldCharType="separate"/>
        </w:r>
        <w:r>
          <w:t>69</w:t>
        </w:r>
        <w:r>
          <w:fldChar w:fldCharType="end"/>
        </w:r>
      </w:hyperlink>
    </w:p>
    <w:p>
      <w:pPr>
        <w:pStyle w:val="TOC2"/>
        <w:tabs>
          <w:tab w:val="right" w:leader="dot" w:pos="8306"/>
        </w:tabs>
      </w:pPr>
      <w:hyperlink w:anchor="_Toc15403" w:history="1">
        <w:r>
          <w:rPr>
            <w:rFonts w:ascii="仿宋" w:eastAsia="仿宋" w:hAnsi="仿宋" w:cs="仿宋" w:hint="eastAsia"/>
            <w:lang w:eastAsia="zh-CN"/>
          </w:rPr>
          <w:t>(一)、人力资源规划</w:t>
        </w:r>
        <w:r>
          <w:tab/>
        </w:r>
        <w:r>
          <w:fldChar w:fldCharType="begin"/>
        </w:r>
        <w:r>
          <w:instrText xml:space="preserve"> PAGEREF _Toc15403 \h </w:instrText>
        </w:r>
        <w:r>
          <w:fldChar w:fldCharType="separate"/>
        </w:r>
        <w:r>
          <w:t>69</w:t>
        </w:r>
        <w:r>
          <w:fldChar w:fldCharType="end"/>
        </w:r>
      </w:hyperlink>
    </w:p>
    <w:p>
      <w:pPr>
        <w:pStyle w:val="TOC2"/>
        <w:tabs>
          <w:tab w:val="right" w:leader="dot" w:pos="8306"/>
        </w:tabs>
      </w:pPr>
      <w:hyperlink w:anchor="_Toc24958" w:history="1">
        <w:r>
          <w:rPr>
            <w:rFonts w:ascii="仿宋" w:eastAsia="仿宋" w:hAnsi="仿宋" w:cs="仿宋" w:hint="eastAsia"/>
            <w:lang w:eastAsia="zh-CN"/>
          </w:rPr>
          <w:t>(二)、人力资源开发与培训</w:t>
        </w:r>
        <w:r>
          <w:tab/>
        </w:r>
        <w:r>
          <w:fldChar w:fldCharType="begin"/>
        </w:r>
        <w:r>
          <w:instrText xml:space="preserve"> PAGEREF _Toc24958 \h </w:instrText>
        </w:r>
        <w:r>
          <w:fldChar w:fldCharType="separate"/>
        </w:r>
        <w:r>
          <w:t>71</w:t>
        </w:r>
        <w:r>
          <w:fldChar w:fldCharType="end"/>
        </w:r>
      </w:hyperlink>
    </w:p>
    <w:p>
      <w:pPr>
        <w:pStyle w:val="TOC1"/>
        <w:tabs>
          <w:tab w:val="right" w:leader="dot" w:pos="8306"/>
        </w:tabs>
      </w:pPr>
      <w:hyperlink w:anchor="_Toc30401" w:history="1">
        <w:r>
          <w:rPr>
            <w:rFonts w:ascii="仿宋" w:eastAsia="仿宋" w:hAnsi="仿宋" w:cs="仿宋" w:hint="eastAsia"/>
            <w:lang w:eastAsia="zh-CN"/>
          </w:rPr>
          <w:t>十六、成果转化与推广应用</w:t>
        </w:r>
        <w:r>
          <w:tab/>
        </w:r>
        <w:r>
          <w:fldChar w:fldCharType="begin"/>
        </w:r>
        <w:r>
          <w:instrText xml:space="preserve"> PAGEREF _Toc30401 \h </w:instrText>
        </w:r>
        <w:r>
          <w:fldChar w:fldCharType="separate"/>
        </w:r>
        <w:r>
          <w:t>73</w:t>
        </w:r>
        <w:r>
          <w:fldChar w:fldCharType="end"/>
        </w:r>
      </w:hyperlink>
    </w:p>
    <w:p>
      <w:pPr>
        <w:pStyle w:val="TOC2"/>
        <w:tabs>
          <w:tab w:val="right" w:leader="dot" w:pos="8306"/>
        </w:tabs>
      </w:pPr>
      <w:hyperlink w:anchor="_Toc22704" w:history="1">
        <w:r>
          <w:rPr>
            <w:rFonts w:ascii="仿宋" w:eastAsia="仿宋" w:hAnsi="仿宋" w:cs="仿宋" w:hint="eastAsia"/>
            <w:lang w:eastAsia="zh-CN"/>
          </w:rPr>
          <w:t>(一)、成果转化策略制定</w:t>
        </w:r>
        <w:r>
          <w:tab/>
        </w:r>
        <w:r>
          <w:fldChar w:fldCharType="begin"/>
        </w:r>
        <w:r>
          <w:instrText xml:space="preserve"> PAGEREF _Toc22704 \h </w:instrText>
        </w:r>
        <w:r>
          <w:fldChar w:fldCharType="separate"/>
        </w:r>
        <w:r>
          <w:t>73</w:t>
        </w:r>
        <w:r>
          <w:fldChar w:fldCharType="end"/>
        </w:r>
      </w:hyperlink>
    </w:p>
    <w:p>
      <w:pPr>
        <w:pStyle w:val="TOC2"/>
        <w:tabs>
          <w:tab w:val="right" w:leader="dot" w:pos="8306"/>
        </w:tabs>
      </w:pPr>
      <w:hyperlink w:anchor="_Toc31086" w:history="1">
        <w:r>
          <w:rPr>
            <w:rFonts w:ascii="仿宋" w:eastAsia="仿宋" w:hAnsi="仿宋" w:cs="仿宋" w:hint="eastAsia"/>
            <w:lang w:eastAsia="zh-CN"/>
          </w:rPr>
          <w:t>(二)、成果推广应用方案</w:t>
        </w:r>
        <w:r>
          <w:tab/>
        </w:r>
        <w:r>
          <w:fldChar w:fldCharType="begin"/>
        </w:r>
        <w:r>
          <w:instrText xml:space="preserve"> PAGEREF _Toc31086 \h </w:instrText>
        </w:r>
        <w:r>
          <w:fldChar w:fldCharType="separate"/>
        </w:r>
        <w:r>
          <w:t>75</w:t>
        </w:r>
        <w:r>
          <w:fldChar w:fldCharType="end"/>
        </w:r>
      </w:hyperlink>
    </w:p>
    <w:p>
      <w:pPr>
        <w:pStyle w:val="TOC1"/>
        <w:tabs>
          <w:tab w:val="right" w:leader="dot" w:pos="8306"/>
        </w:tabs>
      </w:pPr>
      <w:hyperlink w:anchor="_Toc132" w:history="1">
        <w:r>
          <w:rPr>
            <w:rFonts w:ascii="仿宋" w:eastAsia="仿宋" w:hAnsi="仿宋" w:cs="仿宋" w:hint="eastAsia"/>
            <w:lang w:eastAsia="zh-CN"/>
          </w:rPr>
          <w:t>十七、合作与交流机制建立</w:t>
        </w:r>
        <w:r>
          <w:tab/>
        </w:r>
        <w:r>
          <w:fldChar w:fldCharType="begin"/>
        </w:r>
        <w:r>
          <w:instrText xml:space="preserve"> PAGEREF _Toc132 \h </w:instrText>
        </w:r>
        <w:r>
          <w:fldChar w:fldCharType="separate"/>
        </w:r>
        <w:r>
          <w:t>76</w:t>
        </w:r>
        <w:r>
          <w:fldChar w:fldCharType="end"/>
        </w:r>
      </w:hyperlink>
    </w:p>
    <w:p>
      <w:pPr>
        <w:pStyle w:val="TOC2"/>
        <w:tabs>
          <w:tab w:val="right" w:leader="dot" w:pos="8306"/>
        </w:tabs>
      </w:pPr>
      <w:hyperlink w:anchor="_Toc14464" w:history="1">
        <w:r>
          <w:rPr>
            <w:rFonts w:ascii="仿宋" w:eastAsia="仿宋" w:hAnsi="仿宋" w:cs="仿宋" w:hint="eastAsia"/>
            <w:lang w:eastAsia="zh-CN"/>
          </w:rPr>
          <w:t>(一)、合作伙伴选择与合作方式</w:t>
        </w:r>
        <w:r>
          <w:tab/>
        </w:r>
        <w:r>
          <w:fldChar w:fldCharType="begin"/>
        </w:r>
        <w:r>
          <w:instrText xml:space="preserve"> PAGEREF _Toc14464 \h </w:instrText>
        </w:r>
        <w:r>
          <w:fldChar w:fldCharType="separate"/>
        </w:r>
        <w:r>
          <w:t>76</w:t>
        </w:r>
        <w:r>
          <w:fldChar w:fldCharType="end"/>
        </w:r>
      </w:hyperlink>
    </w:p>
    <w:p>
      <w:pPr>
        <w:pStyle w:val="TOC2"/>
        <w:tabs>
          <w:tab w:val="right" w:leader="dot" w:pos="8306"/>
        </w:tabs>
      </w:pPr>
      <w:hyperlink w:anchor="_Toc19777" w:history="1">
        <w:r>
          <w:rPr>
            <w:rFonts w:ascii="仿宋" w:eastAsia="仿宋" w:hAnsi="仿宋" w:cs="仿宋" w:hint="eastAsia"/>
            <w:lang w:eastAsia="zh-CN"/>
          </w:rPr>
          <w:t>(二)、交流与合作平台搭建</w:t>
        </w:r>
        <w:r>
          <w:tab/>
        </w:r>
        <w:r>
          <w:fldChar w:fldCharType="begin"/>
        </w:r>
        <w:r>
          <w:instrText xml:space="preserve"> PAGEREF _Toc19777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0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64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090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794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876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一、聚苯乙烯项目的市场准入条件分析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聚苯乙烯项目而言，市场准入条件首先取决于政策法规环境。政府对于[行业名称]领域的法规，如环保标准、税收政策、和技术使用规范，直接影响聚苯乙烯项目的运营和成本结构。例如，若政府针对使用可再生能源的企业提供税收优惠，这将对聚苯乙烯项目的财务规划产生重要影响。同时，考虑经济环境和消费者偏好的变化对聚苯乙烯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二、聚苯乙烯项目的行业规范与合规性要求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聚苯乙烯项目来说，遵守行业规范和合规性要求是确保项目顺利进行的基础。这包括遵循质量控制标准、安全规定、数据保护法规等。例如，若聚苯乙烯项目涉及数据处理，须严格遵守相关的数据保护法规。此外，行业内部的自律规范，如产品标准和服务流程，也对于提升聚苯乙烯项目在行业内的认可度和竞争力至关重要。项目管理团队必须不断更新策略，以应对行业规范和法规的变化，确保聚苯乙烯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三、聚苯乙烯项目的竞争格局和战略定位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苯乙烯项目的发展规划中，理解行业的竞争格局对于制定有效的市场策略极为关键。这包括分析主要竞争对手的市场地位、优势及其业务模式。聚苯乙烯项目面临的竞争对手可能包括大型成熟企业和创新型初创公司，各自采取不同的市场策略。因此，聚苯乙烯项目需精确地定位自己的市场策略，如专注于产品创新、客户服务或成本效率，以在竞争中占据优势。通过深入的市场和竞争分析，聚苯乙烯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9221"/>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7131"/>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聚苯乙烯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聚苯乙烯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聚苯乙烯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聚苯乙烯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聚苯乙烯项目的社会影响是全面而深远的。从提供就业机会和提升公共服务，到促进社会结构和劳动市场的多元化，再到推动社会责任和伦理标准的提高，项目对于提升社区的经济、文化和社会福祉有着重要作用。通过这些正面影响，聚苯乙烯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722"/>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为了融入当地社区，聚苯乙烯项目需深入理解当地的文化特色和社会习俗。例如，项目在设计广告和市场推广活动时，应考虑使用当地语言和符合地方文化的表达方式。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聚苯乙烯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4379"/>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为了确保聚苯乙烯项目的成功并最大限度地减轻潜在的社会风险，详细的风险分析和具体的应对策略至关重要。以下是针对项目可能面临的具体社会风险及相应对策的分析：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https://d.book118.com/257164060003006052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聚苯乙烯项目建设总纲及方案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543A34"/>
    <w:rsid w:val="58543A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57164060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2024-02-21T18:01:00Z</dcterms:created>
  <dcterms:modified xsi:type="dcterms:W3CDTF">2024-02-21T18:02:00Z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FC234ABB0F55458B93171B7266120AC8_11</vt:lpwstr>
  </property>
  <property fmtid="{D5CDD505-2E9C-101B-9397-08002B2CF9AE}" pid="3" name="KSOProductBuildVer">
    <vt:lpwstr>2052-12.1.0.16250</vt:lpwstr>
  </property>
</Properties>
</file>