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0" w:lineRule="exact"/>
        <w:ind w:left="20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025" style="width:630pt;height:2pt;mso-position-horizontal-relative:char;mso-position-vertical-relative:line" coordorigin="0,0" coordsize="12600,40">
            <v:line id="_x0000_s1026" style="position:absolute" from="0,20" to="126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04"/>
        <w:ind w:left="2265" w:right="4224" w:firstLine="0"/>
        <w:jc w:val="center"/>
        <w:rPr>
          <w:rFonts w:ascii="华文隶书" w:eastAsia="华文隶书" w:hint="eastAsia"/>
          <w:b/>
          <w:sz w:val="78"/>
        </w:rPr>
      </w:pPr>
      <w:r>
        <w:rPr>
          <w:rFonts w:ascii="华文隶书" w:eastAsia="华文隶书" w:hint="eastAsia"/>
          <w:b/>
          <w:spacing w:val="2"/>
          <w:sz w:val="78"/>
        </w:rPr>
        <w:t xml:space="preserve">年产 </w:t>
      </w:r>
      <w:r>
        <w:rPr>
          <w:rFonts w:ascii="华文隶书" w:eastAsia="华文隶书" w:hint="eastAsia"/>
          <w:b/>
          <w:i/>
          <w:sz w:val="78"/>
        </w:rPr>
        <w:t>200</w:t>
      </w:r>
      <w:r>
        <w:rPr>
          <w:rFonts w:ascii="华文隶书" w:eastAsia="华文隶书" w:hint="eastAsia"/>
          <w:b/>
          <w:i/>
          <w:spacing w:val="3"/>
          <w:sz w:val="78"/>
        </w:rPr>
        <w:t xml:space="preserve"> </w:t>
      </w:r>
      <w:r>
        <w:rPr>
          <w:rFonts w:ascii="华文隶书" w:eastAsia="华文隶书" w:hint="eastAsia"/>
          <w:b/>
          <w:sz w:val="78"/>
        </w:rPr>
        <w:t>吨优级白酒工程</w:t>
      </w:r>
    </w:p>
    <w:p>
      <w:pPr>
        <w:pStyle w:val="Title"/>
        <w:spacing w:before="211"/>
      </w:pPr>
      <w:r>
        <w:t>可行性报告</w:t>
      </w:r>
    </w:p>
    <w:p>
      <w:pPr>
        <w:pStyle w:val="BodyText"/>
        <w:rPr>
          <w:rFonts w:ascii="华文隶书"/>
          <w:b/>
          <w:sz w:val="82"/>
        </w:rPr>
      </w:pPr>
    </w:p>
    <w:p>
      <w:pPr>
        <w:pStyle w:val="BodyText"/>
        <w:spacing w:before="9"/>
        <w:rPr>
          <w:rFonts w:ascii="华文隶书"/>
          <w:b/>
          <w:sz w:val="115"/>
        </w:rPr>
      </w:pPr>
    </w:p>
    <w:p>
      <w:pPr>
        <w:pStyle w:val="Title"/>
        <w:spacing w:line="283" w:lineRule="auto"/>
        <w:ind w:left="2603" w:right="4563"/>
      </w:pPr>
      <w:r>
        <w:rPr>
          <w:spacing w:val="-1"/>
        </w:rPr>
        <w:t>南华三江麦芽</w:t>
      </w:r>
      <w:r>
        <w:t>二 零 一二年 十一月</w:t>
      </w:r>
    </w:p>
    <w:p>
      <w:pPr>
        <w:spacing w:after="0" w:line="283" w:lineRule="auto"/>
        <w:sectPr>
          <w:type w:val="continuous"/>
          <w:pgSz w:w="17860" w:h="25260"/>
          <w:pgMar w:top="1280" w:right="460" w:bottom="280" w:left="2420" w:header="708" w:footer="708"/>
          <w:cols w:space="708"/>
        </w:sectPr>
      </w:pPr>
    </w:p>
    <w:p>
      <w:pPr>
        <w:pStyle w:val="BodyText"/>
        <w:rPr>
          <w:rFonts w:ascii="华文隶书"/>
          <w:b/>
          <w:sz w:val="20"/>
        </w:rPr>
      </w:pPr>
    </w:p>
    <w:p>
      <w:pPr>
        <w:pStyle w:val="BodyText"/>
        <w:spacing w:before="5"/>
        <w:rPr>
          <w:rFonts w:ascii="华文隶书"/>
          <w:b/>
          <w:sz w:val="19"/>
        </w:rPr>
      </w:pPr>
    </w:p>
    <w:p>
      <w:pPr>
        <w:pStyle w:val="Heading1"/>
        <w:spacing w:before="42"/>
        <w:ind w:left="4191"/>
      </w:pPr>
      <w:r>
        <w:rPr>
          <w:spacing w:val="17"/>
        </w:rPr>
        <w:t>第一章 工程背景与概况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1"/>
          <w:numId w:val="13"/>
        </w:numPr>
        <w:tabs>
          <w:tab w:val="left" w:pos="2170"/>
          <w:tab w:val="left" w:pos="2171"/>
        </w:tabs>
        <w:spacing w:before="0" w:after="0" w:line="240" w:lineRule="auto"/>
        <w:ind w:left="2170" w:right="0" w:hanging="1891"/>
        <w:jc w:val="left"/>
        <w:rPr>
          <w:sz w:val="42"/>
        </w:rPr>
      </w:pPr>
      <w:r>
        <w:rPr>
          <w:sz w:val="42"/>
        </w:rPr>
        <w:t>工程名称与建设单位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13"/>
        </w:numPr>
        <w:tabs>
          <w:tab w:val="left" w:pos="2171"/>
        </w:tabs>
        <w:spacing w:before="0" w:after="0" w:line="240" w:lineRule="auto"/>
        <w:ind w:left="2170" w:right="0" w:hanging="1891"/>
        <w:jc w:val="left"/>
        <w:rPr>
          <w:sz w:val="42"/>
        </w:rPr>
      </w:pPr>
      <w:r>
        <w:rPr>
          <w:sz w:val="42"/>
        </w:rPr>
        <w:t>工程名称</w:t>
      </w:r>
    </w:p>
    <w:p>
      <w:pPr>
        <w:pStyle w:val="BodyText"/>
        <w:rPr>
          <w:sz w:val="31"/>
        </w:rPr>
      </w:pPr>
    </w:p>
    <w:p>
      <w:pPr>
        <w:pStyle w:val="BodyText"/>
        <w:ind w:left="1753"/>
      </w:pPr>
      <w:r>
        <w:rPr>
          <w:spacing w:val="-35"/>
        </w:rPr>
        <w:t xml:space="preserve">年产 </w:t>
      </w:r>
      <w:r>
        <w:t>200</w:t>
      </w:r>
      <w:r>
        <w:rPr>
          <w:spacing w:val="-14"/>
        </w:rPr>
        <w:t xml:space="preserve"> 吨优级白酒工程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13"/>
        </w:numPr>
        <w:tabs>
          <w:tab w:val="left" w:pos="1962"/>
        </w:tabs>
        <w:spacing w:before="0" w:after="0" w:line="240" w:lineRule="auto"/>
        <w:ind w:left="1961" w:right="0" w:hanging="1682"/>
        <w:jc w:val="left"/>
        <w:rPr>
          <w:sz w:val="42"/>
        </w:rPr>
      </w:pPr>
      <w:r>
        <w:rPr>
          <w:sz w:val="42"/>
        </w:rPr>
        <w:t>工程拟建单位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540"/>
      </w:pPr>
      <w:r>
        <w:t>南华三江麦芽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13"/>
        </w:numPr>
        <w:tabs>
          <w:tab w:val="left" w:pos="2171"/>
        </w:tabs>
        <w:spacing w:before="0" w:after="0" w:line="240" w:lineRule="auto"/>
        <w:ind w:left="2170" w:right="0" w:hanging="1891"/>
        <w:jc w:val="left"/>
        <w:rPr>
          <w:sz w:val="42"/>
        </w:rPr>
      </w:pPr>
      <w:r>
        <w:rPr>
          <w:sz w:val="42"/>
        </w:rPr>
        <w:t>工程主管部门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749"/>
      </w:pPr>
      <w:r>
        <w:t>南华县发改委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1961"/>
          <w:tab w:val="left" w:pos="1962"/>
        </w:tabs>
        <w:spacing w:before="0" w:after="0" w:line="240" w:lineRule="auto"/>
        <w:ind w:left="1961" w:right="0" w:hanging="1682"/>
        <w:jc w:val="left"/>
        <w:rPr>
          <w:sz w:val="42"/>
        </w:rPr>
      </w:pPr>
      <w:r>
        <w:rPr>
          <w:sz w:val="42"/>
        </w:rPr>
        <w:t>企业法人代表：郭军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1961"/>
          <w:tab w:val="left" w:pos="1962"/>
        </w:tabs>
        <w:spacing w:before="0" w:after="0" w:line="240" w:lineRule="auto"/>
        <w:ind w:left="1961" w:right="0" w:hanging="1682"/>
        <w:jc w:val="left"/>
        <w:rPr>
          <w:sz w:val="42"/>
        </w:rPr>
      </w:pPr>
      <w:r>
        <w:rPr>
          <w:sz w:val="42"/>
        </w:rPr>
        <w:t>企业全部制形式:民营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3"/>
        </w:numPr>
        <w:tabs>
          <w:tab w:val="left" w:pos="1332"/>
        </w:tabs>
        <w:spacing w:before="0" w:after="0" w:line="240" w:lineRule="auto"/>
        <w:ind w:left="1331" w:right="0" w:hanging="1052"/>
        <w:jc w:val="left"/>
        <w:rPr>
          <w:sz w:val="42"/>
        </w:rPr>
      </w:pPr>
      <w:r>
        <w:rPr>
          <w:sz w:val="42"/>
        </w:rPr>
        <w:t>工程建设单位的概况</w:t>
      </w:r>
    </w:p>
    <w:p>
      <w:pPr>
        <w:pStyle w:val="BodyText"/>
        <w:spacing w:before="3"/>
        <w:rPr>
          <w:sz w:val="35"/>
        </w:rPr>
      </w:pPr>
    </w:p>
    <w:p>
      <w:pPr>
        <w:pStyle w:val="BodyText"/>
        <w:spacing w:before="1" w:line="374" w:lineRule="auto"/>
        <w:ind w:left="280" w:right="2060" w:firstLine="838"/>
        <w:jc w:val="both"/>
      </w:pPr>
      <w:r>
        <w:rPr>
          <w:spacing w:val="-10"/>
        </w:rPr>
        <w:t xml:space="preserve">南华三江麦芽成立于 </w:t>
      </w:r>
      <w:r>
        <w:t>2023</w:t>
      </w:r>
      <w:r>
        <w:rPr>
          <w:spacing w:val="-36"/>
        </w:rPr>
        <w:t xml:space="preserve"> 年，</w:t>
      </w:r>
      <w:r>
        <w:t>2023</w:t>
      </w:r>
      <w:r>
        <w:rPr>
          <w:spacing w:val="-14"/>
        </w:rPr>
        <w:t xml:space="preserve"> 年受国际金融危机</w:t>
      </w:r>
      <w:r>
        <w:t>影响停业。2023</w:t>
      </w:r>
      <w:r>
        <w:rPr>
          <w:spacing w:val="-70"/>
        </w:rPr>
        <w:t xml:space="preserve"> 年 </w:t>
      </w:r>
      <w:r>
        <w:t>11</w:t>
      </w:r>
      <w:r>
        <w:rPr>
          <w:spacing w:val="-11"/>
        </w:rPr>
        <w:t xml:space="preserve"> 月，我公司正式收购兼并南华三江麦芽</w:t>
      </w:r>
      <w:r>
        <w:t>。目前麦芽厂设备修理，技改，根底设施配套建设已全部完成，估量</w:t>
      </w:r>
      <w:r>
        <w:rPr>
          <w:spacing w:val="-53"/>
        </w:rPr>
        <w:t xml:space="preserve"> </w:t>
      </w:r>
      <w:r>
        <w:t>10</w:t>
      </w:r>
      <w:r>
        <w:rPr>
          <w:spacing w:val="-13"/>
        </w:rPr>
        <w:t xml:space="preserve"> 月份正式投入生产。</w:t>
      </w:r>
    </w:p>
    <w:p>
      <w:pPr>
        <w:pStyle w:val="BodyText"/>
        <w:spacing w:before="1" w:line="376" w:lineRule="auto"/>
        <w:ind w:left="280" w:right="2060" w:firstLine="838"/>
      </w:pPr>
      <w:r>
        <w:t>南华三江麦芽麦芽生产线承受国际先进的捷克萨拉丁</w:t>
      </w:r>
      <w:r>
        <w:rPr>
          <w:spacing w:val="1"/>
        </w:rPr>
        <w:t xml:space="preserve"> </w:t>
      </w:r>
      <w:r>
        <w:t>制麦机械设备，该设备工艺先进，能耗低，效益高，年设计麦芽生产</w:t>
      </w:r>
    </w:p>
    <w:p>
      <w:pPr>
        <w:pStyle w:val="BodyText"/>
        <w:spacing w:line="374" w:lineRule="auto"/>
        <w:ind w:left="280" w:right="2186"/>
        <w:jc w:val="both"/>
      </w:pPr>
      <w:r>
        <w:t>1.5</w:t>
      </w:r>
      <w:r>
        <w:rPr>
          <w:spacing w:val="-24"/>
        </w:rPr>
        <w:t xml:space="preserve"> 万吨，实际可生产 </w:t>
      </w:r>
      <w:r>
        <w:t>2</w:t>
      </w:r>
      <w:r>
        <w:rPr>
          <w:spacing w:val="-11"/>
        </w:rPr>
        <w:t xml:space="preserve"> 万吨。目前，我公司购置麦芽厂、技改等已</w:t>
      </w:r>
      <w:r>
        <w:rPr>
          <w:spacing w:val="-13"/>
        </w:rPr>
        <w:t xml:space="preserve">投入 </w:t>
      </w:r>
      <w:r>
        <w:t>2400</w:t>
      </w:r>
      <w:r>
        <w:rPr>
          <w:spacing w:val="-10"/>
        </w:rPr>
        <w:t xml:space="preserve"> 万元。按国家啤酒大麦制成率 </w:t>
      </w:r>
      <w:r>
        <w:t>75%计算，年需啤酒大麦原</w:t>
      </w:r>
      <w:r>
        <w:rPr>
          <w:spacing w:val="-45"/>
        </w:rPr>
        <w:t xml:space="preserve">料 </w:t>
      </w:r>
      <w:r>
        <w:t>26000</w:t>
      </w:r>
      <w:r>
        <w:rPr>
          <w:spacing w:val="-17"/>
        </w:rPr>
        <w:t xml:space="preserve"> 吨。投产后可实现销售收入 </w:t>
      </w:r>
      <w:r>
        <w:t>7840</w:t>
      </w:r>
      <w:r>
        <w:rPr>
          <w:spacing w:val="-23"/>
        </w:rPr>
        <w:t xml:space="preserve"> 万元。实现利润 </w:t>
      </w:r>
      <w:r>
        <w:t>600</w:t>
      </w:r>
      <w:r>
        <w:rPr>
          <w:spacing w:val="-30"/>
        </w:rPr>
        <w:t xml:space="preserve"> 多万</w:t>
      </w:r>
      <w:r>
        <w:rPr>
          <w:spacing w:val="-13"/>
        </w:rPr>
        <w:t xml:space="preserve">元，上缴税金 </w:t>
      </w:r>
      <w:r>
        <w:t>310</w:t>
      </w:r>
      <w:r>
        <w:rPr>
          <w:spacing w:val="-18"/>
        </w:rPr>
        <w:t xml:space="preserve"> 万元，供给就业岗位 </w:t>
      </w:r>
      <w:r>
        <w:t>70</w:t>
      </w:r>
      <w:r>
        <w:rPr>
          <w:spacing w:val="-10"/>
        </w:rPr>
        <w:t xml:space="preserve"> 多个。麦芽作为啤酒厂生</w:t>
      </w:r>
      <w:r>
        <w:t>产啤酒的主要原料，从云南啤酒行业状况分析，年需啤酒麦芽近 20</w:t>
      </w:r>
      <w:r>
        <w:rPr>
          <w:spacing w:val="-207"/>
        </w:rPr>
        <w:t xml:space="preserve"> </w:t>
      </w:r>
      <w:r>
        <w:rPr>
          <w:spacing w:val="-32"/>
        </w:rPr>
        <w:t xml:space="preserve">万吨，目前，云南仅能生产 </w:t>
      </w:r>
      <w:r>
        <w:t>3</w:t>
      </w:r>
      <w:r>
        <w:rPr>
          <w:spacing w:val="-27"/>
        </w:rPr>
        <w:t xml:space="preserve"> 万吨，缺乏的麦芽必需从省外调进。</w:t>
      </w:r>
      <w:r>
        <w:t>2023</w:t>
      </w:r>
    </w:p>
    <w:p>
      <w:pPr>
        <w:spacing w:after="0" w:line="37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https://d.book118.com/257201014131006024</w:t>
        </w:r>
      </w:hyperlink>
    </w:p>
    <w:p>
      <w:pPr>
        <w:spacing w:after="0" w:line="374" w:lineRule="auto"/>
        <w:jc w:val="both"/>
      </w:pPr>
    </w:p>
    <w:sectPr>
      <w:headerReference w:type="default" r:id="rId5"/>
      <w:footerReference w:type="default" r:id="rId6"/>
      <w:pgSz w:w="17860" w:h="25260"/>
      <w:pgMar w:top="1340" w:right="460" w:bottom="1880" w:left="2420" w:header="1050" w:footer="169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隶书">
    <w:altName w:val="华文隶书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8240" from="132pt,1195pt" to="410pt,1195pt" stroked="t" strokecolor="black" strokeweight="2pt">
          <v:stroke dashstyle="longDash"/>
        </v:line>
      </w:pict>
    </w:r>
    <w:r>
      <w:pict>
        <v:line id="_x0000_s2051" style="mso-position-horizontal-relative:page;mso-position-vertical-relative:page;position:absolute;z-index:-251657216" from="484pt,1195pt" to="762pt,1195pt" stroked="t" strokecolor="black" strokeweight="2pt">
          <v:stroke dashstyle="longDash"/>
        </v:line>
      </w:pict>
    </w: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1600200</wp:posOffset>
          </wp:positionH>
          <wp:positionV relativeFrom="page">
            <wp:posOffset>14922500</wp:posOffset>
          </wp:positionV>
          <wp:extent cx="3683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83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6070600</wp:posOffset>
          </wp:positionH>
          <wp:positionV relativeFrom="page">
            <wp:posOffset>14922500</wp:posOffset>
          </wp:positionV>
          <wp:extent cx="3683000" cy="381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683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4.3pt;height:18.6pt;margin-top:1167.01pt;margin-left:428.0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71" w:lineRule="exact"/>
                  <w:ind w:left="60" w:right="0" w:firstLine="0"/>
                  <w:jc w:val="left"/>
                  <w:rPr>
                    <w:rFonts w:ascii="幼圆"/>
                    <w:sz w:val="33"/>
                  </w:rPr>
                </w:pPr>
                <w:r>
                  <w:fldChar w:fldCharType="begin"/>
                </w:r>
                <w:r>
                  <w:rPr>
                    <w:rFonts w:ascii="幼圆"/>
                    <w:w w:val="100"/>
                    <w:sz w:val="33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32pt;height:18.25pt;margin-top:51.51pt;margin-left:13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4149"/>
                    <w:tab w:val="left" w:pos="12619"/>
                  </w:tabs>
                  <w:spacing w:before="16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w w:val="95"/>
                    <w:sz w:val="27"/>
                    <w:u w:val="thick"/>
                  </w:rPr>
                  <w:t>年产</w:t>
                </w:r>
                <w:r>
                  <w:rPr>
                    <w:spacing w:val="-26"/>
                    <w:w w:val="95"/>
                    <w:sz w:val="27"/>
                    <w:u w:val="thick"/>
                  </w:rPr>
                  <w:t xml:space="preserve"> </w:t>
                </w:r>
                <w:r>
                  <w:rPr>
                    <w:rFonts w:ascii="Calibri" w:eastAsia="Calibri"/>
                    <w:w w:val="95"/>
                    <w:sz w:val="27"/>
                    <w:u w:val="thick"/>
                  </w:rPr>
                  <w:t>5</w:t>
                </w:r>
                <w:r>
                  <w:rPr>
                    <w:rFonts w:ascii="Calibri" w:eastAsia="Calibri"/>
                    <w:spacing w:val="48"/>
                    <w:w w:val="95"/>
                    <w:sz w:val="27"/>
                    <w:u w:val="thick"/>
                  </w:rPr>
                  <w:t xml:space="preserve"> </w:t>
                </w:r>
                <w:r>
                  <w:rPr>
                    <w:w w:val="95"/>
                    <w:sz w:val="27"/>
                    <w:u w:val="thick"/>
                  </w:rPr>
                  <w:t>万吨优级白酒工程可行性报告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1A9F5"/>
    <w:multiLevelType w:val="hybridMultilevel"/>
    <w:tmpl w:val="00000000"/>
    <w:lvl w:ilvl="0">
      <w:start w:val="4"/>
      <w:numFmt w:val="decimal"/>
      <w:lvlText w:val="%1."/>
      <w:lvlJc w:val="left"/>
      <w:pPr>
        <w:ind w:left="70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2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86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6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6" w:hanging="635"/>
      </w:pPr>
      <w:rPr>
        <w:rFonts w:hint="default"/>
      </w:rPr>
    </w:lvl>
  </w:abstractNum>
  <w:abstractNum w:abstractNumId="1">
    <w:nsid w:val="13AD171C"/>
    <w:multiLevelType w:val="hybridMultilevel"/>
    <w:tmpl w:val="00000000"/>
    <w:lvl w:ilvl="0">
      <w:start w:val="3"/>
      <w:numFmt w:val="decimal"/>
      <w:lvlText w:val="%1"/>
      <w:lvlJc w:val="left"/>
      <w:pPr>
        <w:ind w:left="13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1"/>
        <w:jc w:val="left"/>
      </w:pPr>
      <w:rPr>
        <w:rFonts w:ascii="宋体" w:eastAsia="宋体" w:hAnsi="宋体" w:cs="宋体" w:hint="default"/>
        <w:spacing w:val="-4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61" w:hanging="1681"/>
        <w:jc w:val="left"/>
      </w:pPr>
      <w:rPr>
        <w:rFonts w:ascii="宋体" w:eastAsia="宋体" w:hAnsi="宋体" w:cs="宋体" w:hint="default"/>
        <w:spacing w:val="-4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587" w:hanging="1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4" w:hanging="1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2" w:hanging="1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9" w:hanging="1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1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4" w:hanging="1681"/>
      </w:pPr>
      <w:rPr>
        <w:rFonts w:hint="default"/>
      </w:rPr>
    </w:lvl>
  </w:abstractNum>
  <w:abstractNum w:abstractNumId="2">
    <w:nsid w:val="16C89267"/>
    <w:multiLevelType w:val="hybridMultilevel"/>
    <w:tmpl w:val="00000000"/>
    <w:lvl w:ilvl="0">
      <w:start w:val="4"/>
      <w:numFmt w:val="decimal"/>
      <w:lvlText w:val="%1"/>
      <w:lvlJc w:val="left"/>
      <w:pPr>
        <w:ind w:left="122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7" w:hanging="947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360" w:hanging="1368"/>
        <w:jc w:val="left"/>
      </w:pPr>
      <w:rPr>
        <w:rFonts w:ascii="宋体" w:eastAsia="宋体" w:hAnsi="宋体" w:cs="宋体" w:hint="default"/>
        <w:spacing w:val="-4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1753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064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7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2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4" w:hanging="634"/>
      </w:pPr>
      <w:rPr>
        <w:rFonts w:hint="default"/>
      </w:rPr>
    </w:lvl>
  </w:abstractNum>
  <w:abstractNum w:abstractNumId="3">
    <w:nsid w:val="1CFF854D"/>
    <w:multiLevelType w:val="hybridMultilevel"/>
    <w:tmpl w:val="00000000"/>
    <w:lvl w:ilvl="0">
      <w:start w:val="1"/>
      <w:numFmt w:val="decimal"/>
      <w:lvlText w:val="%1）"/>
      <w:lvlJc w:val="left"/>
      <w:pPr>
        <w:ind w:left="19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635"/>
      </w:pPr>
      <w:rPr>
        <w:rFonts w:hint="default"/>
      </w:rPr>
    </w:lvl>
  </w:abstractNum>
  <w:abstractNum w:abstractNumId="4">
    <w:nsid w:val="222EDD8F"/>
    <w:multiLevelType w:val="hybridMultilevel"/>
    <w:tmpl w:val="00000000"/>
    <w:lvl w:ilvl="0">
      <w:start w:val="4"/>
      <w:numFmt w:val="decimal"/>
      <w:lvlText w:val="%1."/>
      <w:lvlJc w:val="left"/>
      <w:pPr>
        <w:ind w:left="70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9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42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4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8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0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5" w:hanging="635"/>
      </w:pPr>
      <w:rPr>
        <w:rFonts w:hint="default"/>
      </w:rPr>
    </w:lvl>
  </w:abstractNum>
  <w:abstractNum w:abstractNumId="5">
    <w:nsid w:val="26FD3623"/>
    <w:multiLevelType w:val="hybridMultilevel"/>
    <w:tmpl w:val="00000000"/>
    <w:lvl w:ilvl="0">
      <w:start w:val="1"/>
      <w:numFmt w:val="decimal"/>
      <w:lvlText w:val="%1."/>
      <w:lvlJc w:val="left"/>
      <w:pPr>
        <w:ind w:left="70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280" w:hanging="631"/>
        <w:jc w:val="left"/>
      </w:pPr>
      <w:rPr>
        <w:rFonts w:ascii="宋体" w:eastAsia="宋体" w:hAnsi="宋体" w:cs="宋体" w:hint="default"/>
        <w:color w:val="323232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00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2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2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4" w:hanging="631"/>
      </w:pPr>
      <w:rPr>
        <w:rFonts w:hint="default"/>
      </w:rPr>
    </w:lvl>
  </w:abstractNum>
  <w:abstractNum w:abstractNumId="6">
    <w:nsid w:val="28734BD0"/>
    <w:multiLevelType w:val="hybridMultilevel"/>
    <w:tmpl w:val="00000000"/>
    <w:lvl w:ilvl="0">
      <w:start w:val="1"/>
      <w:numFmt w:val="decimal"/>
      <w:lvlText w:val="%1）"/>
      <w:lvlJc w:val="left"/>
      <w:pPr>
        <w:ind w:left="19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635"/>
      </w:pPr>
      <w:rPr>
        <w:rFonts w:hint="default"/>
      </w:rPr>
    </w:lvl>
  </w:abstractNum>
  <w:abstractNum w:abstractNumId="7">
    <w:nsid w:val="2F14FC33"/>
    <w:multiLevelType w:val="hybridMultilevel"/>
    <w:tmpl w:val="00000000"/>
    <w:lvl w:ilvl="0">
      <w:start w:val="1"/>
      <w:numFmt w:val="decimal"/>
      <w:lvlText w:val="%1"/>
      <w:lvlJc w:val="left"/>
      <w:pPr>
        <w:ind w:left="2170" w:hanging="18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0" w:hanging="1890"/>
        <w:jc w:val="left"/>
      </w:pPr>
      <w:rPr>
        <w:rFonts w:ascii="宋体" w:eastAsia="宋体" w:hAnsi="宋体" w:cs="宋体" w:hint="default"/>
        <w:spacing w:val="-4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70" w:hanging="1890"/>
        <w:jc w:val="left"/>
      </w:pPr>
      <w:rPr>
        <w:rFonts w:ascii="宋体" w:eastAsia="宋体" w:hAnsi="宋体" w:cs="宋体" w:hint="default"/>
        <w:spacing w:val="-4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019" w:hanging="1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9" w:hanging="1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1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9" w:hanging="1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1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9" w:hanging="1890"/>
      </w:pPr>
      <w:rPr>
        <w:rFonts w:hint="default"/>
      </w:rPr>
    </w:lvl>
  </w:abstractNum>
  <w:abstractNum w:abstractNumId="8">
    <w:nsid w:val="326B60F6"/>
    <w:multiLevelType w:val="hybridMultilevel"/>
    <w:tmpl w:val="00000000"/>
    <w:lvl w:ilvl="0">
      <w:start w:val="1"/>
      <w:numFmt w:val="decimal"/>
      <w:lvlText w:val="%1"/>
      <w:lvlJc w:val="left"/>
      <w:pPr>
        <w:ind w:left="1961" w:hanging="1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61" w:hanging="1681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961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65" w:hanging="1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1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1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1" w:hanging="1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5" w:hanging="1681"/>
      </w:pPr>
      <w:rPr>
        <w:rFonts w:hint="default"/>
      </w:rPr>
    </w:lvl>
  </w:abstractNum>
  <w:abstractNum w:abstractNumId="9">
    <w:nsid w:val="3E2304D6"/>
    <w:multiLevelType w:val="hybridMultilevel"/>
    <w:tmpl w:val="00000000"/>
    <w:lvl w:ilvl="0">
      <w:start w:val="1"/>
      <w:numFmt w:val="decimal"/>
      <w:lvlText w:val="%1）"/>
      <w:lvlJc w:val="left"/>
      <w:pPr>
        <w:ind w:left="19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635"/>
      </w:pPr>
      <w:rPr>
        <w:rFonts w:hint="default"/>
      </w:rPr>
    </w:lvl>
  </w:abstractNum>
  <w:abstractNum w:abstractNumId="10">
    <w:nsid w:val="41A02526"/>
    <w:multiLevelType w:val="hybridMultilevel"/>
    <w:tmpl w:val="00000000"/>
    <w:lvl w:ilvl="0">
      <w:start w:val="1"/>
      <w:numFmt w:val="decimal"/>
      <w:lvlText w:val="%1）"/>
      <w:lvlJc w:val="left"/>
      <w:pPr>
        <w:ind w:left="154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8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1" w:hanging="635"/>
      </w:pPr>
      <w:rPr>
        <w:rFonts w:hint="default"/>
      </w:rPr>
    </w:lvl>
  </w:abstractNum>
  <w:abstractNum w:abstractNumId="11">
    <w:nsid w:val="77FD4474"/>
    <w:multiLevelType w:val="hybridMultilevel"/>
    <w:tmpl w:val="00000000"/>
    <w:lvl w:ilvl="0">
      <w:start w:val="1"/>
      <w:numFmt w:val="decimal"/>
      <w:lvlText w:val="%1）"/>
      <w:lvlJc w:val="left"/>
      <w:pPr>
        <w:ind w:left="19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9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635"/>
      </w:pPr>
      <w:rPr>
        <w:rFonts w:hint="default"/>
      </w:rPr>
    </w:lvl>
  </w:abstractNum>
  <w:abstractNum w:abstractNumId="12">
    <w:nsid w:val="783F1264"/>
    <w:multiLevelType w:val="hybridMultilevel"/>
    <w:tmpl w:val="00000000"/>
    <w:lvl w:ilvl="0">
      <w:start w:val="2"/>
      <w:numFmt w:val="decimal"/>
      <w:lvlText w:val="%1"/>
      <w:lvlJc w:val="left"/>
      <w:pPr>
        <w:ind w:left="280" w:hanging="18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0" w:hanging="18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0" w:hanging="189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689" w:hanging="1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1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1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1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1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189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1"/>
  </w:num>
  <w:num w:numId="5">
    <w:abstractNumId w:val="3"/>
  </w:num>
  <w:num w:numId="6">
    <w:abstractNumId w:val="0"/>
  </w:num>
  <w:num w:numId="7">
    <w:abstractNumId w:val="4"/>
  </w:num>
  <w:num w:numId="8">
    <w:abstractNumId w:val="2"/>
  </w:num>
  <w:num w:numId="9">
    <w:abstractNumId w:val="1"/>
  </w:num>
  <w:num w:numId="10">
    <w:abstractNumId w:val="12"/>
  </w:num>
  <w:num w:numId="11">
    <w:abstractNumId w:val="5"/>
  </w:num>
  <w:num w:numId="12">
    <w:abstractNumId w:val="8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547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2265" w:right="3406"/>
      <w:jc w:val="center"/>
    </w:pPr>
    <w:rPr>
      <w:rFonts w:ascii="华文隶书" w:eastAsia="华文隶书" w:hAnsi="华文隶书" w:cs="华文隶书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995" w:hanging="63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7201014131006024" TargetMode="Externa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2023-09-30T13:23:40Z</dcterms:created>
  <dcterms:modified xsi:type="dcterms:W3CDTF">2023-09-30T13:23:40Z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2023-04-21T00:00:00Z</vt:filetime>
  </property>
  <property fmtid="{D5CDD505-2E9C-101B-9397-08002B2CF9AE}" pid="3" name="LastSaved">
    <vt:filetime>2023-09-30T00:00:00Z</vt:filetime>
  </property>
</Properties>
</file>