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醛类相关行业公司成立报告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1" w:history="1">
        <w:r>
          <w:rPr>
            <w:rFonts w:ascii="仿宋" w:eastAsia="仿宋" w:hAnsi="仿宋" w:cs="仿宋" w:hint="eastAsia"/>
            <w:lang w:eastAsia="zh-CN"/>
          </w:rPr>
          <w:t>概论</w:t>
        </w:r>
        <w:r>
          <w:tab/>
        </w:r>
        <w:r>
          <w:fldChar w:fldCharType="begin"/>
        </w:r>
        <w:r>
          <w:instrText xml:space="preserve"> PAGEREF _Toc20601 \h </w:instrText>
        </w:r>
        <w:r>
          <w:fldChar w:fldCharType="separate"/>
        </w:r>
        <w:r>
          <w:t>3</w:t>
        </w:r>
        <w:r>
          <w:fldChar w:fldCharType="end"/>
        </w:r>
      </w:hyperlink>
    </w:p>
    <w:p>
      <w:pPr>
        <w:pStyle w:val="TOC1"/>
        <w:tabs>
          <w:tab w:val="right" w:leader="dot" w:pos="8306"/>
        </w:tabs>
      </w:pPr>
      <w:hyperlink w:anchor="_Toc32425" w:history="1">
        <w:r>
          <w:rPr>
            <w:rFonts w:ascii="仿宋" w:eastAsia="仿宋" w:hAnsi="仿宋" w:cs="仿宋" w:hint="eastAsia"/>
            <w:lang w:eastAsia="zh-CN"/>
          </w:rPr>
          <w:t>一、发展规划</w:t>
        </w:r>
        <w:r>
          <w:tab/>
        </w:r>
        <w:r>
          <w:fldChar w:fldCharType="begin"/>
        </w:r>
        <w:r>
          <w:instrText xml:space="preserve"> PAGEREF _Toc32425 \h </w:instrText>
        </w:r>
        <w:r>
          <w:fldChar w:fldCharType="separate"/>
        </w:r>
        <w:r>
          <w:t>3</w:t>
        </w:r>
        <w:r>
          <w:fldChar w:fldCharType="end"/>
        </w:r>
      </w:hyperlink>
    </w:p>
    <w:p>
      <w:pPr>
        <w:pStyle w:val="TOC2"/>
        <w:tabs>
          <w:tab w:val="right" w:leader="dot" w:pos="8306"/>
        </w:tabs>
      </w:pPr>
      <w:hyperlink w:anchor="_Toc16163" w:history="1">
        <w:r>
          <w:rPr>
            <w:rFonts w:ascii="仿宋" w:eastAsia="仿宋" w:hAnsi="仿宋" w:cs="仿宋" w:hint="eastAsia"/>
            <w:lang w:eastAsia="zh-CN"/>
          </w:rPr>
          <w:t>(一)、公司发展规划</w:t>
        </w:r>
        <w:r>
          <w:tab/>
        </w:r>
        <w:r>
          <w:fldChar w:fldCharType="begin"/>
        </w:r>
        <w:r>
          <w:instrText xml:space="preserve"> PAGEREF _Toc16163 \h </w:instrText>
        </w:r>
        <w:r>
          <w:fldChar w:fldCharType="separate"/>
        </w:r>
        <w:r>
          <w:t>3</w:t>
        </w:r>
        <w:r>
          <w:fldChar w:fldCharType="end"/>
        </w:r>
      </w:hyperlink>
    </w:p>
    <w:p>
      <w:pPr>
        <w:pStyle w:val="TOC2"/>
        <w:tabs>
          <w:tab w:val="right" w:leader="dot" w:pos="8306"/>
        </w:tabs>
      </w:pPr>
      <w:hyperlink w:anchor="_Toc5512" w:history="1">
        <w:r>
          <w:rPr>
            <w:rFonts w:ascii="仿宋" w:eastAsia="仿宋" w:hAnsi="仿宋" w:cs="仿宋" w:hint="eastAsia"/>
            <w:lang w:eastAsia="zh-CN"/>
          </w:rPr>
          <w:t>(二)、保障措施</w:t>
        </w:r>
        <w:r>
          <w:tab/>
        </w:r>
        <w:r>
          <w:fldChar w:fldCharType="begin"/>
        </w:r>
        <w:r>
          <w:instrText xml:space="preserve"> PAGEREF _Toc5512 \h </w:instrText>
        </w:r>
        <w:r>
          <w:fldChar w:fldCharType="separate"/>
        </w:r>
        <w:r>
          <w:t>4</w:t>
        </w:r>
        <w:r>
          <w:fldChar w:fldCharType="end"/>
        </w:r>
      </w:hyperlink>
    </w:p>
    <w:p>
      <w:pPr>
        <w:pStyle w:val="TOC1"/>
        <w:tabs>
          <w:tab w:val="right" w:leader="dot" w:pos="8306"/>
        </w:tabs>
      </w:pPr>
      <w:hyperlink w:anchor="_Toc8204" w:history="1">
        <w:r>
          <w:rPr>
            <w:rFonts w:ascii="仿宋" w:eastAsia="仿宋" w:hAnsi="仿宋" w:cs="仿宋" w:hint="eastAsia"/>
            <w:lang w:eastAsia="zh-CN"/>
          </w:rPr>
          <w:t>二、公司成立背景及可行性分析</w:t>
        </w:r>
        <w:r>
          <w:tab/>
        </w:r>
        <w:r>
          <w:fldChar w:fldCharType="begin"/>
        </w:r>
        <w:r>
          <w:instrText xml:space="preserve"> PAGEREF _Toc8204 \h </w:instrText>
        </w:r>
        <w:r>
          <w:fldChar w:fldCharType="separate"/>
        </w:r>
        <w:r>
          <w:t>9</w:t>
        </w:r>
        <w:r>
          <w:fldChar w:fldCharType="end"/>
        </w:r>
      </w:hyperlink>
    </w:p>
    <w:p>
      <w:pPr>
        <w:pStyle w:val="TOC2"/>
        <w:tabs>
          <w:tab w:val="right" w:leader="dot" w:pos="8306"/>
        </w:tabs>
      </w:pPr>
      <w:hyperlink w:anchor="_Toc6097" w:history="1">
        <w:r>
          <w:rPr>
            <w:rFonts w:ascii="仿宋" w:eastAsia="仿宋" w:hAnsi="仿宋" w:cs="仿宋" w:hint="eastAsia"/>
            <w:lang w:eastAsia="zh-CN"/>
          </w:rPr>
          <w:t>(一)、发展思路</w:t>
        </w:r>
        <w:r>
          <w:tab/>
        </w:r>
        <w:r>
          <w:fldChar w:fldCharType="begin"/>
        </w:r>
        <w:r>
          <w:instrText xml:space="preserve"> PAGEREF _Toc6097 \h </w:instrText>
        </w:r>
        <w:r>
          <w:fldChar w:fldCharType="separate"/>
        </w:r>
        <w:r>
          <w:t>9</w:t>
        </w:r>
        <w:r>
          <w:fldChar w:fldCharType="end"/>
        </w:r>
      </w:hyperlink>
    </w:p>
    <w:p>
      <w:pPr>
        <w:pStyle w:val="TOC2"/>
        <w:tabs>
          <w:tab w:val="right" w:leader="dot" w:pos="8306"/>
        </w:tabs>
      </w:pPr>
      <w:hyperlink w:anchor="_Toc26948" w:history="1">
        <w:r>
          <w:rPr>
            <w:rFonts w:ascii="仿宋" w:eastAsia="仿宋" w:hAnsi="仿宋" w:cs="仿宋" w:hint="eastAsia"/>
            <w:lang w:eastAsia="zh-CN"/>
          </w:rPr>
          <w:t>(二)、产业发展背景分析</w:t>
        </w:r>
        <w:r>
          <w:tab/>
        </w:r>
        <w:r>
          <w:fldChar w:fldCharType="begin"/>
        </w:r>
        <w:r>
          <w:instrText xml:space="preserve"> PAGEREF _Toc26948 \h </w:instrText>
        </w:r>
        <w:r>
          <w:fldChar w:fldCharType="separate"/>
        </w:r>
        <w:r>
          <w:t>10</w:t>
        </w:r>
        <w:r>
          <w:fldChar w:fldCharType="end"/>
        </w:r>
      </w:hyperlink>
    </w:p>
    <w:p>
      <w:pPr>
        <w:pStyle w:val="TOC2"/>
        <w:tabs>
          <w:tab w:val="right" w:leader="dot" w:pos="8306"/>
        </w:tabs>
      </w:pPr>
      <w:hyperlink w:anchor="_Toc3738" w:history="1">
        <w:r>
          <w:rPr>
            <w:rFonts w:ascii="仿宋" w:eastAsia="仿宋" w:hAnsi="仿宋" w:cs="仿宋" w:hint="eastAsia"/>
            <w:lang w:eastAsia="zh-CN"/>
          </w:rPr>
          <w:t>(三)、产业发展原则</w:t>
        </w:r>
        <w:r>
          <w:tab/>
        </w:r>
        <w:r>
          <w:fldChar w:fldCharType="begin"/>
        </w:r>
        <w:r>
          <w:instrText xml:space="preserve"> PAGEREF _Toc3738 \h </w:instrText>
        </w:r>
        <w:r>
          <w:fldChar w:fldCharType="separate"/>
        </w:r>
        <w:r>
          <w:t>11</w:t>
        </w:r>
        <w:r>
          <w:fldChar w:fldCharType="end"/>
        </w:r>
      </w:hyperlink>
    </w:p>
    <w:p>
      <w:pPr>
        <w:pStyle w:val="TOC2"/>
        <w:tabs>
          <w:tab w:val="right" w:leader="dot" w:pos="8306"/>
        </w:tabs>
      </w:pPr>
      <w:hyperlink w:anchor="_Toc17850" w:history="1">
        <w:r>
          <w:rPr>
            <w:rFonts w:ascii="仿宋" w:eastAsia="仿宋" w:hAnsi="仿宋" w:cs="仿宋" w:hint="eastAsia"/>
            <w:lang w:eastAsia="zh-CN"/>
          </w:rPr>
          <w:t>(四)、区域产业环境分析</w:t>
        </w:r>
        <w:r>
          <w:tab/>
        </w:r>
        <w:r>
          <w:fldChar w:fldCharType="begin"/>
        </w:r>
        <w:r>
          <w:instrText xml:space="preserve"> PAGEREF _Toc17850 \h </w:instrText>
        </w:r>
        <w:r>
          <w:fldChar w:fldCharType="separate"/>
        </w:r>
        <w:r>
          <w:t>12</w:t>
        </w:r>
        <w:r>
          <w:fldChar w:fldCharType="end"/>
        </w:r>
      </w:hyperlink>
    </w:p>
    <w:p>
      <w:pPr>
        <w:pStyle w:val="TOC2"/>
        <w:tabs>
          <w:tab w:val="right" w:leader="dot" w:pos="8306"/>
        </w:tabs>
      </w:pPr>
      <w:hyperlink w:anchor="_Toc3682" w:history="1">
        <w:r>
          <w:rPr>
            <w:rFonts w:ascii="仿宋" w:eastAsia="仿宋" w:hAnsi="仿宋" w:cs="仿宋" w:hint="eastAsia"/>
            <w:lang w:eastAsia="zh-CN"/>
          </w:rPr>
          <w:t>(五)、可行性分析</w:t>
        </w:r>
        <w:r>
          <w:tab/>
        </w:r>
        <w:r>
          <w:fldChar w:fldCharType="begin"/>
        </w:r>
        <w:r>
          <w:instrText xml:space="preserve"> PAGEREF _Toc3682 \h </w:instrText>
        </w:r>
        <w:r>
          <w:fldChar w:fldCharType="separate"/>
        </w:r>
        <w:r>
          <w:t>14</w:t>
        </w:r>
        <w:r>
          <w:fldChar w:fldCharType="end"/>
        </w:r>
      </w:hyperlink>
    </w:p>
    <w:p>
      <w:pPr>
        <w:pStyle w:val="TOC2"/>
        <w:tabs>
          <w:tab w:val="right" w:leader="dot" w:pos="8306"/>
        </w:tabs>
      </w:pPr>
      <w:hyperlink w:anchor="_Toc32767" w:history="1">
        <w:r>
          <w:rPr>
            <w:rFonts w:ascii="仿宋" w:eastAsia="仿宋" w:hAnsi="仿宋" w:cs="仿宋" w:hint="eastAsia"/>
            <w:lang w:eastAsia="zh-CN"/>
          </w:rPr>
          <w:t>(六)、产业发展重点任务</w:t>
        </w:r>
        <w:r>
          <w:tab/>
        </w:r>
        <w:r>
          <w:fldChar w:fldCharType="begin"/>
        </w:r>
        <w:r>
          <w:instrText xml:space="preserve"> PAGEREF _Toc32767 \h </w:instrText>
        </w:r>
        <w:r>
          <w:fldChar w:fldCharType="separate"/>
        </w:r>
        <w:r>
          <w:t>15</w:t>
        </w:r>
        <w:r>
          <w:fldChar w:fldCharType="end"/>
        </w:r>
      </w:hyperlink>
    </w:p>
    <w:p>
      <w:pPr>
        <w:pStyle w:val="TOC2"/>
        <w:tabs>
          <w:tab w:val="right" w:leader="dot" w:pos="8306"/>
        </w:tabs>
      </w:pPr>
      <w:hyperlink w:anchor="_Toc18272" w:history="1">
        <w:r>
          <w:rPr>
            <w:rFonts w:ascii="仿宋" w:eastAsia="仿宋" w:hAnsi="仿宋" w:cs="仿宋" w:hint="eastAsia"/>
            <w:lang w:eastAsia="zh-CN"/>
          </w:rPr>
          <w:t>(七)、醛类项目建设必要性分析</w:t>
        </w:r>
        <w:r>
          <w:tab/>
        </w:r>
        <w:r>
          <w:fldChar w:fldCharType="begin"/>
        </w:r>
        <w:r>
          <w:instrText xml:space="preserve"> PAGEREF _Toc18272 \h </w:instrText>
        </w:r>
        <w:r>
          <w:fldChar w:fldCharType="separate"/>
        </w:r>
        <w:r>
          <w:t>17</w:t>
        </w:r>
        <w:r>
          <w:fldChar w:fldCharType="end"/>
        </w:r>
      </w:hyperlink>
    </w:p>
    <w:p>
      <w:pPr>
        <w:pStyle w:val="TOC1"/>
        <w:tabs>
          <w:tab w:val="right" w:leader="dot" w:pos="8306"/>
        </w:tabs>
      </w:pPr>
      <w:hyperlink w:anchor="_Toc24519" w:history="1">
        <w:r>
          <w:rPr>
            <w:rFonts w:ascii="仿宋" w:eastAsia="仿宋" w:hAnsi="仿宋" w:cs="仿宋" w:hint="eastAsia"/>
            <w:lang w:eastAsia="zh-CN"/>
          </w:rPr>
          <w:t>三、法人治理</w:t>
        </w:r>
        <w:r>
          <w:tab/>
        </w:r>
        <w:r>
          <w:fldChar w:fldCharType="begin"/>
        </w:r>
        <w:r>
          <w:instrText xml:space="preserve"> PAGEREF _Toc24519 \h </w:instrText>
        </w:r>
        <w:r>
          <w:fldChar w:fldCharType="separate"/>
        </w:r>
        <w:r>
          <w:t>18</w:t>
        </w:r>
        <w:r>
          <w:fldChar w:fldCharType="end"/>
        </w:r>
      </w:hyperlink>
    </w:p>
    <w:p>
      <w:pPr>
        <w:pStyle w:val="TOC2"/>
        <w:tabs>
          <w:tab w:val="right" w:leader="dot" w:pos="8306"/>
        </w:tabs>
      </w:pPr>
      <w:hyperlink w:anchor="_Toc16736" w:history="1">
        <w:r>
          <w:rPr>
            <w:rFonts w:ascii="仿宋" w:eastAsia="仿宋" w:hAnsi="仿宋" w:cs="仿宋" w:hint="eastAsia"/>
            <w:lang w:eastAsia="zh-CN"/>
          </w:rPr>
          <w:t>(一)、股东权利及义务</w:t>
        </w:r>
        <w:r>
          <w:tab/>
        </w:r>
        <w:r>
          <w:fldChar w:fldCharType="begin"/>
        </w:r>
        <w:r>
          <w:instrText xml:space="preserve"> PAGEREF _Toc16736 \h </w:instrText>
        </w:r>
        <w:r>
          <w:fldChar w:fldCharType="separate"/>
        </w:r>
        <w:r>
          <w:t>18</w:t>
        </w:r>
        <w:r>
          <w:fldChar w:fldCharType="end"/>
        </w:r>
      </w:hyperlink>
    </w:p>
    <w:p>
      <w:pPr>
        <w:pStyle w:val="TOC2"/>
        <w:tabs>
          <w:tab w:val="right" w:leader="dot" w:pos="8306"/>
        </w:tabs>
      </w:pPr>
      <w:hyperlink w:anchor="_Toc30936" w:history="1">
        <w:r>
          <w:rPr>
            <w:rFonts w:ascii="仿宋" w:eastAsia="仿宋" w:hAnsi="仿宋" w:cs="仿宋" w:hint="eastAsia"/>
            <w:lang w:eastAsia="zh-CN"/>
          </w:rPr>
          <w:t>(二)、董事</w:t>
        </w:r>
        <w:r>
          <w:tab/>
        </w:r>
        <w:r>
          <w:fldChar w:fldCharType="begin"/>
        </w:r>
        <w:r>
          <w:instrText xml:space="preserve"> PAGEREF _Toc30936 \h </w:instrText>
        </w:r>
        <w:r>
          <w:fldChar w:fldCharType="separate"/>
        </w:r>
        <w:r>
          <w:t>21</w:t>
        </w:r>
        <w:r>
          <w:fldChar w:fldCharType="end"/>
        </w:r>
      </w:hyperlink>
    </w:p>
    <w:p>
      <w:pPr>
        <w:pStyle w:val="TOC2"/>
        <w:tabs>
          <w:tab w:val="right" w:leader="dot" w:pos="8306"/>
        </w:tabs>
      </w:pPr>
      <w:hyperlink w:anchor="_Toc26521" w:history="1">
        <w:r>
          <w:rPr>
            <w:rFonts w:ascii="仿宋" w:eastAsia="仿宋" w:hAnsi="仿宋" w:cs="仿宋" w:hint="eastAsia"/>
            <w:lang w:eastAsia="zh-CN"/>
          </w:rPr>
          <w:t>(三)、高级管理人员</w:t>
        </w:r>
        <w:r>
          <w:tab/>
        </w:r>
        <w:r>
          <w:fldChar w:fldCharType="begin"/>
        </w:r>
        <w:r>
          <w:instrText xml:space="preserve"> PAGEREF _Toc26521 \h </w:instrText>
        </w:r>
        <w:r>
          <w:fldChar w:fldCharType="separate"/>
        </w:r>
        <w:r>
          <w:t>25</w:t>
        </w:r>
        <w:r>
          <w:fldChar w:fldCharType="end"/>
        </w:r>
      </w:hyperlink>
    </w:p>
    <w:p>
      <w:pPr>
        <w:pStyle w:val="TOC2"/>
        <w:tabs>
          <w:tab w:val="right" w:leader="dot" w:pos="8306"/>
        </w:tabs>
      </w:pPr>
      <w:hyperlink w:anchor="_Toc7687" w:history="1">
        <w:r>
          <w:rPr>
            <w:rFonts w:ascii="仿宋" w:eastAsia="仿宋" w:hAnsi="仿宋" w:cs="仿宋" w:hint="eastAsia"/>
            <w:lang w:eastAsia="zh-CN"/>
          </w:rPr>
          <w:t>(四)、监事</w:t>
        </w:r>
        <w:r>
          <w:tab/>
        </w:r>
        <w:r>
          <w:fldChar w:fldCharType="begin"/>
        </w:r>
        <w:r>
          <w:instrText xml:space="preserve"> PAGEREF _Toc7687 \h </w:instrText>
        </w:r>
        <w:r>
          <w:fldChar w:fldCharType="separate"/>
        </w:r>
        <w:r>
          <w:t>27</w:t>
        </w:r>
        <w:r>
          <w:fldChar w:fldCharType="end"/>
        </w:r>
      </w:hyperlink>
    </w:p>
    <w:p>
      <w:pPr>
        <w:pStyle w:val="TOC1"/>
        <w:tabs>
          <w:tab w:val="right" w:leader="dot" w:pos="8306"/>
        </w:tabs>
      </w:pPr>
      <w:hyperlink w:anchor="_Toc27677" w:history="1">
        <w:r>
          <w:rPr>
            <w:rFonts w:ascii="仿宋" w:eastAsia="仿宋" w:hAnsi="仿宋" w:cs="仿宋" w:hint="eastAsia"/>
            <w:lang w:eastAsia="zh-CN"/>
          </w:rPr>
          <w:t>四、公司成立方案</w:t>
        </w:r>
        <w:r>
          <w:tab/>
        </w:r>
        <w:r>
          <w:fldChar w:fldCharType="begin"/>
        </w:r>
        <w:r>
          <w:instrText xml:space="preserve"> PAGEREF _Toc27677 \h </w:instrText>
        </w:r>
        <w:r>
          <w:fldChar w:fldCharType="separate"/>
        </w:r>
        <w:r>
          <w:t>29</w:t>
        </w:r>
        <w:r>
          <w:fldChar w:fldCharType="end"/>
        </w:r>
      </w:hyperlink>
    </w:p>
    <w:p>
      <w:pPr>
        <w:pStyle w:val="TOC2"/>
        <w:tabs>
          <w:tab w:val="right" w:leader="dot" w:pos="8306"/>
        </w:tabs>
      </w:pPr>
      <w:hyperlink w:anchor="_Toc362" w:history="1">
        <w:r>
          <w:rPr>
            <w:rFonts w:ascii="仿宋" w:eastAsia="仿宋" w:hAnsi="仿宋" w:cs="仿宋" w:hint="eastAsia"/>
            <w:lang w:eastAsia="zh-CN"/>
          </w:rPr>
          <w:t>(一)、公司经营宗旨</w:t>
        </w:r>
        <w:r>
          <w:tab/>
        </w:r>
        <w:r>
          <w:fldChar w:fldCharType="begin"/>
        </w:r>
        <w:r>
          <w:instrText xml:space="preserve"> PAGEREF _Toc362 \h </w:instrText>
        </w:r>
        <w:r>
          <w:fldChar w:fldCharType="separate"/>
        </w:r>
        <w:r>
          <w:t>29</w:t>
        </w:r>
        <w:r>
          <w:fldChar w:fldCharType="end"/>
        </w:r>
      </w:hyperlink>
    </w:p>
    <w:p>
      <w:pPr>
        <w:pStyle w:val="TOC2"/>
        <w:tabs>
          <w:tab w:val="right" w:leader="dot" w:pos="8306"/>
        </w:tabs>
      </w:pPr>
      <w:hyperlink w:anchor="_Toc1997" w:history="1">
        <w:r>
          <w:rPr>
            <w:rFonts w:ascii="仿宋" w:eastAsia="仿宋" w:hAnsi="仿宋" w:cs="仿宋" w:hint="eastAsia"/>
            <w:lang w:eastAsia="zh-CN"/>
          </w:rPr>
          <w:t>(二)、公司的目标、主要职责</w:t>
        </w:r>
        <w:r>
          <w:tab/>
        </w:r>
        <w:r>
          <w:fldChar w:fldCharType="begin"/>
        </w:r>
        <w:r>
          <w:instrText xml:space="preserve"> PAGEREF _Toc1997 \h </w:instrText>
        </w:r>
        <w:r>
          <w:fldChar w:fldCharType="separate"/>
        </w:r>
        <w:r>
          <w:t>29</w:t>
        </w:r>
        <w:r>
          <w:fldChar w:fldCharType="end"/>
        </w:r>
      </w:hyperlink>
    </w:p>
    <w:p>
      <w:pPr>
        <w:pStyle w:val="TOC2"/>
        <w:tabs>
          <w:tab w:val="right" w:leader="dot" w:pos="8306"/>
        </w:tabs>
      </w:pPr>
      <w:hyperlink w:anchor="_Toc4851" w:history="1">
        <w:r>
          <w:rPr>
            <w:rFonts w:ascii="仿宋" w:eastAsia="仿宋" w:hAnsi="仿宋" w:cs="仿宋" w:hint="eastAsia"/>
            <w:lang w:eastAsia="zh-CN"/>
          </w:rPr>
          <w:t>(三)、公司组建方式</w:t>
        </w:r>
        <w:r>
          <w:tab/>
        </w:r>
        <w:r>
          <w:fldChar w:fldCharType="begin"/>
        </w:r>
        <w:r>
          <w:instrText xml:space="preserve"> PAGEREF _Toc4851 \h </w:instrText>
        </w:r>
        <w:r>
          <w:fldChar w:fldCharType="separate"/>
        </w:r>
        <w:r>
          <w:t>32</w:t>
        </w:r>
        <w:r>
          <w:fldChar w:fldCharType="end"/>
        </w:r>
      </w:hyperlink>
    </w:p>
    <w:p>
      <w:pPr>
        <w:pStyle w:val="TOC2"/>
        <w:tabs>
          <w:tab w:val="right" w:leader="dot" w:pos="8306"/>
        </w:tabs>
      </w:pPr>
      <w:hyperlink w:anchor="_Toc767" w:history="1">
        <w:r>
          <w:rPr>
            <w:rFonts w:ascii="仿宋" w:eastAsia="仿宋" w:hAnsi="仿宋" w:cs="仿宋" w:hint="eastAsia"/>
            <w:lang w:eastAsia="zh-CN"/>
          </w:rPr>
          <w:t>(四)、公司管理体制</w:t>
        </w:r>
        <w:r>
          <w:tab/>
        </w:r>
        <w:r>
          <w:fldChar w:fldCharType="begin"/>
        </w:r>
        <w:r>
          <w:instrText xml:space="preserve"> PAGEREF _Toc767 \h </w:instrText>
        </w:r>
        <w:r>
          <w:fldChar w:fldCharType="separate"/>
        </w:r>
        <w:r>
          <w:t>33</w:t>
        </w:r>
        <w:r>
          <w:fldChar w:fldCharType="end"/>
        </w:r>
      </w:hyperlink>
    </w:p>
    <w:p>
      <w:pPr>
        <w:pStyle w:val="TOC2"/>
        <w:tabs>
          <w:tab w:val="right" w:leader="dot" w:pos="8306"/>
        </w:tabs>
      </w:pPr>
      <w:hyperlink w:anchor="_Toc30992" w:history="1">
        <w:r>
          <w:rPr>
            <w:rFonts w:ascii="仿宋" w:eastAsia="仿宋" w:hAnsi="仿宋" w:cs="仿宋" w:hint="eastAsia"/>
            <w:lang w:eastAsia="zh-CN"/>
          </w:rPr>
          <w:t>(五)、部门职责及权限</w:t>
        </w:r>
        <w:r>
          <w:tab/>
        </w:r>
        <w:r>
          <w:fldChar w:fldCharType="begin"/>
        </w:r>
        <w:r>
          <w:instrText xml:space="preserve"> PAGEREF _Toc30992 \h </w:instrText>
        </w:r>
        <w:r>
          <w:fldChar w:fldCharType="separate"/>
        </w:r>
        <w:r>
          <w:t>34</w:t>
        </w:r>
        <w:r>
          <w:fldChar w:fldCharType="end"/>
        </w:r>
      </w:hyperlink>
    </w:p>
    <w:p>
      <w:pPr>
        <w:pStyle w:val="TOC2"/>
        <w:tabs>
          <w:tab w:val="right" w:leader="dot" w:pos="8306"/>
        </w:tabs>
      </w:pPr>
      <w:hyperlink w:anchor="_Toc5169" w:history="1">
        <w:r>
          <w:rPr>
            <w:rFonts w:ascii="仿宋" w:eastAsia="仿宋" w:hAnsi="仿宋" w:cs="仿宋" w:hint="eastAsia"/>
            <w:lang w:eastAsia="zh-CN"/>
          </w:rPr>
          <w:t>(六)、核心人员介绍</w:t>
        </w:r>
        <w:r>
          <w:tab/>
        </w:r>
        <w:r>
          <w:fldChar w:fldCharType="begin"/>
        </w:r>
        <w:r>
          <w:instrText xml:space="preserve"> PAGEREF _Toc5169 \h </w:instrText>
        </w:r>
        <w:r>
          <w:fldChar w:fldCharType="separate"/>
        </w:r>
        <w:r>
          <w:t>37</w:t>
        </w:r>
        <w:r>
          <w:fldChar w:fldCharType="end"/>
        </w:r>
      </w:hyperlink>
    </w:p>
    <w:p>
      <w:pPr>
        <w:pStyle w:val="TOC2"/>
        <w:tabs>
          <w:tab w:val="right" w:leader="dot" w:pos="8306"/>
        </w:tabs>
      </w:pPr>
      <w:hyperlink w:anchor="_Toc6908" w:history="1">
        <w:r>
          <w:rPr>
            <w:rFonts w:ascii="仿宋" w:eastAsia="仿宋" w:hAnsi="仿宋" w:cs="仿宋" w:hint="eastAsia"/>
            <w:lang w:eastAsia="zh-CN"/>
          </w:rPr>
          <w:t>(七)、财务会计制度</w:t>
        </w:r>
        <w:r>
          <w:tab/>
        </w:r>
        <w:r>
          <w:fldChar w:fldCharType="begin"/>
        </w:r>
        <w:r>
          <w:instrText xml:space="preserve"> PAGEREF _Toc6908 \h </w:instrText>
        </w:r>
        <w:r>
          <w:fldChar w:fldCharType="separate"/>
        </w:r>
        <w:r>
          <w:t>38</w:t>
        </w:r>
        <w:r>
          <w:fldChar w:fldCharType="end"/>
        </w:r>
      </w:hyperlink>
    </w:p>
    <w:p>
      <w:pPr>
        <w:pStyle w:val="TOC1"/>
        <w:tabs>
          <w:tab w:val="right" w:leader="dot" w:pos="8306"/>
        </w:tabs>
      </w:pPr>
      <w:hyperlink w:anchor="_Toc19843" w:history="1">
        <w:r>
          <w:rPr>
            <w:rFonts w:ascii="仿宋" w:eastAsia="仿宋" w:hAnsi="仿宋" w:cs="仿宋" w:hint="eastAsia"/>
            <w:lang w:eastAsia="zh-CN"/>
          </w:rPr>
          <w:t>五、行业、市场分析</w:t>
        </w:r>
        <w:r>
          <w:tab/>
        </w:r>
        <w:r>
          <w:fldChar w:fldCharType="begin"/>
        </w:r>
        <w:r>
          <w:instrText xml:space="preserve"> PAGEREF _Toc19843 \h </w:instrText>
        </w:r>
        <w:r>
          <w:fldChar w:fldCharType="separate"/>
        </w:r>
        <w:r>
          <w:t>44</w:t>
        </w:r>
        <w:r>
          <w:fldChar w:fldCharType="end"/>
        </w:r>
      </w:hyperlink>
    </w:p>
    <w:p>
      <w:pPr>
        <w:pStyle w:val="TOC2"/>
        <w:tabs>
          <w:tab w:val="right" w:leader="dot" w:pos="8306"/>
        </w:tabs>
      </w:pPr>
      <w:hyperlink w:anchor="_Toc13030" w:history="1">
        <w:r>
          <w:rPr>
            <w:rFonts w:ascii="仿宋" w:eastAsia="仿宋" w:hAnsi="仿宋" w:cs="仿宋" w:hint="eastAsia"/>
            <w:lang w:eastAsia="zh-CN"/>
          </w:rPr>
          <w:t>(一)、行业分析</w:t>
        </w:r>
        <w:r>
          <w:tab/>
        </w:r>
        <w:r>
          <w:fldChar w:fldCharType="begin"/>
        </w:r>
        <w:r>
          <w:instrText xml:space="preserve"> PAGEREF _Toc13030 \h </w:instrText>
        </w:r>
        <w:r>
          <w:fldChar w:fldCharType="separate"/>
        </w:r>
        <w:r>
          <w:t>44</w:t>
        </w:r>
        <w:r>
          <w:fldChar w:fldCharType="end"/>
        </w:r>
      </w:hyperlink>
    </w:p>
    <w:p>
      <w:pPr>
        <w:pStyle w:val="TOC2"/>
        <w:tabs>
          <w:tab w:val="right" w:leader="dot" w:pos="8306"/>
        </w:tabs>
      </w:pPr>
      <w:hyperlink w:anchor="_Toc22220" w:history="1">
        <w:r>
          <w:rPr>
            <w:rFonts w:ascii="仿宋" w:eastAsia="仿宋" w:hAnsi="仿宋" w:cs="仿宋" w:hint="eastAsia"/>
            <w:lang w:eastAsia="zh-CN"/>
          </w:rPr>
          <w:t>(二)、市场分析</w:t>
        </w:r>
        <w:r>
          <w:tab/>
        </w:r>
        <w:r>
          <w:fldChar w:fldCharType="begin"/>
        </w:r>
        <w:r>
          <w:instrText xml:space="preserve"> PAGEREF _Toc22220 \h </w:instrText>
        </w:r>
        <w:r>
          <w:fldChar w:fldCharType="separate"/>
        </w:r>
        <w:r>
          <w:t>45</w:t>
        </w:r>
        <w:r>
          <w:fldChar w:fldCharType="end"/>
        </w:r>
      </w:hyperlink>
    </w:p>
    <w:p>
      <w:pPr>
        <w:pStyle w:val="TOC2"/>
        <w:tabs>
          <w:tab w:val="right" w:leader="dot" w:pos="8306"/>
        </w:tabs>
      </w:pPr>
      <w:hyperlink w:anchor="_Toc20000" w:history="1">
        <w:r>
          <w:rPr>
            <w:rFonts w:ascii="仿宋" w:eastAsia="仿宋" w:hAnsi="仿宋" w:cs="仿宋" w:hint="eastAsia"/>
            <w:lang w:eastAsia="zh-CN"/>
          </w:rPr>
          <w:t>(三)、行业发展及市场前景分析</w:t>
        </w:r>
        <w:r>
          <w:tab/>
        </w:r>
        <w:r>
          <w:fldChar w:fldCharType="begin"/>
        </w:r>
        <w:r>
          <w:instrText xml:space="preserve"> PAGEREF _Toc20000 \h </w:instrText>
        </w:r>
        <w:r>
          <w:fldChar w:fldCharType="separate"/>
        </w:r>
        <w:r>
          <w:t>45</w:t>
        </w:r>
        <w:r>
          <w:fldChar w:fldCharType="end"/>
        </w:r>
      </w:hyperlink>
    </w:p>
    <w:p>
      <w:pPr>
        <w:pStyle w:val="TOC1"/>
        <w:tabs>
          <w:tab w:val="right" w:leader="dot" w:pos="8306"/>
        </w:tabs>
      </w:pPr>
      <w:hyperlink w:anchor="_Toc24962" w:history="1">
        <w:r>
          <w:rPr>
            <w:rFonts w:ascii="仿宋" w:eastAsia="仿宋" w:hAnsi="仿宋" w:cs="仿宋" w:hint="eastAsia"/>
            <w:lang w:eastAsia="zh-CN"/>
          </w:rPr>
          <w:t>六、公司组建背景分析</w:t>
        </w:r>
        <w:r>
          <w:tab/>
        </w:r>
        <w:r>
          <w:fldChar w:fldCharType="begin"/>
        </w:r>
        <w:r>
          <w:instrText xml:space="preserve"> PAGEREF _Toc24962 \h </w:instrText>
        </w:r>
        <w:r>
          <w:fldChar w:fldCharType="separate"/>
        </w:r>
        <w:r>
          <w:t>46</w:t>
        </w:r>
        <w:r>
          <w:fldChar w:fldCharType="end"/>
        </w:r>
      </w:hyperlink>
    </w:p>
    <w:p>
      <w:pPr>
        <w:pStyle w:val="TOC2"/>
        <w:tabs>
          <w:tab w:val="right" w:leader="dot" w:pos="8306"/>
        </w:tabs>
      </w:pPr>
      <w:hyperlink w:anchor="_Toc5104" w:history="1">
        <w:r>
          <w:rPr>
            <w:rFonts w:ascii="仿宋" w:eastAsia="仿宋" w:hAnsi="仿宋" w:cs="仿宋" w:hint="eastAsia"/>
            <w:lang w:eastAsia="zh-CN"/>
          </w:rPr>
          <w:t>(一)、醛类项目背景分析</w:t>
        </w:r>
        <w:r>
          <w:tab/>
        </w:r>
        <w:r>
          <w:fldChar w:fldCharType="begin"/>
        </w:r>
        <w:r>
          <w:instrText xml:space="preserve"> PAGEREF _Toc5104 \h </w:instrText>
        </w:r>
        <w:r>
          <w:fldChar w:fldCharType="separate"/>
        </w:r>
        <w:r>
          <w:t>46</w:t>
        </w:r>
        <w:r>
          <w:fldChar w:fldCharType="end"/>
        </w:r>
      </w:hyperlink>
    </w:p>
    <w:p>
      <w:pPr>
        <w:pStyle w:val="TOC2"/>
        <w:tabs>
          <w:tab w:val="right" w:leader="dot" w:pos="8306"/>
        </w:tabs>
      </w:pPr>
      <w:hyperlink w:anchor="_Toc27864" w:history="1">
        <w:r>
          <w:rPr>
            <w:rFonts w:ascii="仿宋" w:eastAsia="仿宋" w:hAnsi="仿宋" w:cs="仿宋" w:hint="eastAsia"/>
            <w:lang w:eastAsia="zh-CN"/>
          </w:rPr>
          <w:t>(二)、醛类项目建设必要性分析</w:t>
        </w:r>
        <w:r>
          <w:tab/>
        </w:r>
        <w:r>
          <w:fldChar w:fldCharType="begin"/>
        </w:r>
        <w:r>
          <w:instrText xml:space="preserve"> PAGEREF _Toc27864 \h </w:instrText>
        </w:r>
        <w:r>
          <w:fldChar w:fldCharType="separate"/>
        </w:r>
        <w:r>
          <w:t>47</w:t>
        </w:r>
        <w:r>
          <w:fldChar w:fldCharType="end"/>
        </w:r>
      </w:hyperlink>
    </w:p>
    <w:p>
      <w:pPr>
        <w:pStyle w:val="TOC2"/>
        <w:tabs>
          <w:tab w:val="right" w:leader="dot" w:pos="8306"/>
        </w:tabs>
      </w:pPr>
      <w:hyperlink w:anchor="_Toc12218" w:history="1">
        <w:r>
          <w:rPr>
            <w:rFonts w:ascii="仿宋" w:eastAsia="仿宋" w:hAnsi="仿宋" w:cs="仿宋" w:hint="eastAsia"/>
            <w:lang w:eastAsia="zh-CN"/>
          </w:rPr>
          <w:t>(三)、鼓励中小企业发展</w:t>
        </w:r>
        <w:r>
          <w:tab/>
        </w:r>
        <w:r>
          <w:fldChar w:fldCharType="begin"/>
        </w:r>
        <w:r>
          <w:instrText xml:space="preserve"> PAGEREF _Toc12218 \h </w:instrText>
        </w:r>
        <w:r>
          <w:fldChar w:fldCharType="separate"/>
        </w:r>
        <w:r>
          <w:t>48</w:t>
        </w:r>
        <w:r>
          <w:fldChar w:fldCharType="end"/>
        </w:r>
      </w:hyperlink>
    </w:p>
    <w:p>
      <w:pPr>
        <w:pStyle w:val="TOC2"/>
        <w:tabs>
          <w:tab w:val="right" w:leader="dot" w:pos="8306"/>
        </w:tabs>
      </w:pPr>
      <w:hyperlink w:anchor="_Toc25523" w:history="1">
        <w:r>
          <w:rPr>
            <w:rFonts w:ascii="仿宋" w:eastAsia="仿宋" w:hAnsi="仿宋" w:cs="仿宋" w:hint="eastAsia"/>
            <w:lang w:eastAsia="zh-CN"/>
          </w:rPr>
          <w:t>(四)、宏观经济形势分析</w:t>
        </w:r>
        <w:r>
          <w:tab/>
        </w:r>
        <w:r>
          <w:fldChar w:fldCharType="begin"/>
        </w:r>
        <w:r>
          <w:instrText xml:space="preserve"> PAGEREF _Toc25523 \h </w:instrText>
        </w:r>
        <w:r>
          <w:fldChar w:fldCharType="separate"/>
        </w:r>
        <w:r>
          <w:t>49</w:t>
        </w:r>
        <w:r>
          <w:fldChar w:fldCharType="end"/>
        </w:r>
      </w:hyperlink>
    </w:p>
    <w:p>
      <w:pPr>
        <w:pStyle w:val="TOC1"/>
        <w:tabs>
          <w:tab w:val="right" w:leader="dot" w:pos="8306"/>
        </w:tabs>
      </w:pPr>
      <w:hyperlink w:anchor="_Toc24984" w:history="1">
        <w:r>
          <w:rPr>
            <w:rFonts w:ascii="仿宋" w:eastAsia="仿宋" w:hAnsi="仿宋" w:cs="仿宋" w:hint="eastAsia"/>
            <w:lang w:eastAsia="zh-CN"/>
          </w:rPr>
          <w:t>七、建设进度分析</w:t>
        </w:r>
        <w:r>
          <w:tab/>
        </w:r>
        <w:r>
          <w:fldChar w:fldCharType="begin"/>
        </w:r>
        <w:r>
          <w:instrText xml:space="preserve"> PAGEREF _Toc24984 \h </w:instrText>
        </w:r>
        <w:r>
          <w:fldChar w:fldCharType="separate"/>
        </w:r>
        <w:r>
          <w:t>51</w:t>
        </w:r>
        <w:r>
          <w:fldChar w:fldCharType="end"/>
        </w:r>
      </w:hyperlink>
    </w:p>
    <w:p>
      <w:pPr>
        <w:pStyle w:val="TOC2"/>
        <w:tabs>
          <w:tab w:val="right" w:leader="dot" w:pos="8306"/>
        </w:tabs>
      </w:pPr>
      <w:hyperlink w:anchor="_Toc11115" w:history="1">
        <w:r>
          <w:rPr>
            <w:rFonts w:ascii="仿宋" w:eastAsia="仿宋" w:hAnsi="仿宋" w:cs="仿宋" w:hint="eastAsia"/>
            <w:lang w:eastAsia="zh-CN"/>
          </w:rPr>
          <w:t>(一)、醛类项目进度安排</w:t>
        </w:r>
        <w:r>
          <w:tab/>
        </w:r>
        <w:r>
          <w:fldChar w:fldCharType="begin"/>
        </w:r>
        <w:r>
          <w:instrText xml:space="preserve"> PAGEREF _Toc11115 \h </w:instrText>
        </w:r>
        <w:r>
          <w:fldChar w:fldCharType="separate"/>
        </w:r>
        <w:r>
          <w:t>51</w:t>
        </w:r>
        <w:r>
          <w:fldChar w:fldCharType="end"/>
        </w:r>
      </w:hyperlink>
    </w:p>
    <w:p>
      <w:pPr>
        <w:pStyle w:val="TOC2"/>
        <w:tabs>
          <w:tab w:val="right" w:leader="dot" w:pos="8306"/>
        </w:tabs>
      </w:pPr>
      <w:hyperlink w:anchor="_Toc4254" w:history="1">
        <w:r>
          <w:rPr>
            <w:rFonts w:ascii="仿宋" w:eastAsia="仿宋" w:hAnsi="仿宋" w:cs="仿宋" w:hint="eastAsia"/>
            <w:lang w:eastAsia="zh-CN"/>
          </w:rPr>
          <w:t>(二)、醛类项目实施保障措施</w:t>
        </w:r>
        <w:r>
          <w:tab/>
        </w:r>
        <w:r>
          <w:fldChar w:fldCharType="begin"/>
        </w:r>
        <w:r>
          <w:instrText xml:space="preserve"> PAGEREF _Toc4254 \h </w:instrText>
        </w:r>
        <w:r>
          <w:fldChar w:fldCharType="separate"/>
        </w:r>
        <w:r>
          <w:t>52</w:t>
        </w:r>
        <w:r>
          <w:fldChar w:fldCharType="end"/>
        </w:r>
      </w:hyperlink>
    </w:p>
    <w:p>
      <w:pPr>
        <w:pStyle w:val="TOC1"/>
        <w:tabs>
          <w:tab w:val="right" w:leader="dot" w:pos="8306"/>
        </w:tabs>
      </w:pPr>
      <w:hyperlink w:anchor="_Toc12658" w:history="1">
        <w:r>
          <w:rPr>
            <w:rFonts w:ascii="仿宋" w:eastAsia="仿宋" w:hAnsi="仿宋" w:cs="仿宋" w:hint="eastAsia"/>
            <w:lang w:eastAsia="zh-CN"/>
          </w:rPr>
          <w:t>八、SWOT分析</w:t>
        </w:r>
        <w:r>
          <w:tab/>
        </w:r>
        <w:r>
          <w:fldChar w:fldCharType="begin"/>
        </w:r>
        <w:r>
          <w:instrText xml:space="preserve"> PAGEREF _Toc12658 \h </w:instrText>
        </w:r>
        <w:r>
          <w:fldChar w:fldCharType="separate"/>
        </w:r>
        <w:r>
          <w:t>53</w:t>
        </w:r>
        <w:r>
          <w:fldChar w:fldCharType="end"/>
        </w:r>
      </w:hyperlink>
    </w:p>
    <w:p>
      <w:pPr>
        <w:pStyle w:val="TOC2"/>
        <w:tabs>
          <w:tab w:val="right" w:leader="dot" w:pos="8306"/>
        </w:tabs>
      </w:pPr>
      <w:hyperlink w:anchor="_Toc21598" w:history="1">
        <w:r>
          <w:rPr>
            <w:rFonts w:ascii="仿宋" w:eastAsia="仿宋" w:hAnsi="仿宋" w:cs="仿宋" w:hint="eastAsia"/>
            <w:lang w:eastAsia="zh-CN"/>
          </w:rPr>
          <w:t>(一)、优势分析(S)</w:t>
        </w:r>
        <w:r>
          <w:tab/>
        </w:r>
        <w:r>
          <w:fldChar w:fldCharType="begin"/>
        </w:r>
        <w:r>
          <w:instrText xml:space="preserve"> PAGEREF _Toc21598 \h </w:instrText>
        </w:r>
        <w:r>
          <w:fldChar w:fldCharType="separate"/>
        </w:r>
        <w:r>
          <w:t>53</w:t>
        </w:r>
        <w:r>
          <w:fldChar w:fldCharType="end"/>
        </w:r>
      </w:hyperlink>
    </w:p>
    <w:p>
      <w:pPr>
        <w:pStyle w:val="TOC2"/>
        <w:tabs>
          <w:tab w:val="right" w:leader="dot" w:pos="8306"/>
        </w:tabs>
      </w:pPr>
      <w:hyperlink w:anchor="_Toc14166" w:history="1">
        <w:r>
          <w:rPr>
            <w:rFonts w:ascii="仿宋" w:eastAsia="仿宋" w:hAnsi="仿宋" w:cs="仿宋" w:hint="eastAsia"/>
            <w:lang w:eastAsia="zh-CN"/>
          </w:rPr>
          <w:t>(二)、劣势分析(W)</w:t>
        </w:r>
        <w:r>
          <w:tab/>
        </w:r>
        <w:r>
          <w:fldChar w:fldCharType="begin"/>
        </w:r>
        <w:r>
          <w:instrText xml:space="preserve"> PAGEREF _Toc14166 \h </w:instrText>
        </w:r>
        <w:r>
          <w:fldChar w:fldCharType="separate"/>
        </w:r>
        <w:r>
          <w:t>54</w:t>
        </w:r>
        <w:r>
          <w:fldChar w:fldCharType="end"/>
        </w:r>
      </w:hyperlink>
    </w:p>
    <w:p>
      <w:pPr>
        <w:pStyle w:val="TOC2"/>
        <w:tabs>
          <w:tab w:val="right" w:leader="dot" w:pos="8306"/>
        </w:tabs>
      </w:pPr>
      <w:hyperlink w:anchor="_Toc22373" w:history="1">
        <w:r>
          <w:rPr>
            <w:rFonts w:ascii="仿宋" w:eastAsia="仿宋" w:hAnsi="仿宋" w:cs="仿宋" w:hint="eastAsia"/>
            <w:lang w:eastAsia="zh-CN"/>
          </w:rPr>
          <w:t>(三)、机会分析()</w:t>
        </w:r>
        <w:r>
          <w:tab/>
        </w:r>
        <w:r>
          <w:fldChar w:fldCharType="begin"/>
        </w:r>
        <w:r>
          <w:instrText xml:space="preserve"> PAGEREF _Toc22373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3" w:history="1">
        <w:r>
          <w:rPr>
            <w:rFonts w:ascii="仿宋" w:eastAsia="仿宋" w:hAnsi="仿宋" w:cs="仿宋" w:hint="eastAsia"/>
            <w:lang w:eastAsia="zh-CN"/>
          </w:rPr>
          <w:t>(四)、威胁分析(T)</w:t>
        </w:r>
        <w:r>
          <w:tab/>
        </w:r>
        <w:r>
          <w:fldChar w:fldCharType="begin"/>
        </w:r>
        <w:r>
          <w:instrText xml:space="preserve"> PAGEREF _Toc22463 \h </w:instrText>
        </w:r>
        <w:r>
          <w:fldChar w:fldCharType="separate"/>
        </w:r>
        <w:r>
          <w:t>55</w:t>
        </w:r>
        <w:r>
          <w:fldChar w:fldCharType="end"/>
        </w:r>
      </w:hyperlink>
    </w:p>
    <w:p>
      <w:pPr>
        <w:pStyle w:val="TOC1"/>
        <w:tabs>
          <w:tab w:val="right" w:leader="dot" w:pos="8306"/>
        </w:tabs>
      </w:pPr>
      <w:hyperlink w:anchor="_Toc17099" w:history="1">
        <w:r>
          <w:rPr>
            <w:rFonts w:ascii="仿宋" w:eastAsia="仿宋" w:hAnsi="仿宋" w:cs="仿宋" w:hint="eastAsia"/>
            <w:lang w:eastAsia="zh-CN"/>
          </w:rPr>
          <w:t>九、醛类项目风险分析</w:t>
        </w:r>
        <w:r>
          <w:tab/>
        </w:r>
        <w:r>
          <w:fldChar w:fldCharType="begin"/>
        </w:r>
        <w:r>
          <w:instrText xml:space="preserve"> PAGEREF _Toc17099 \h </w:instrText>
        </w:r>
        <w:r>
          <w:fldChar w:fldCharType="separate"/>
        </w:r>
        <w:r>
          <w:t>56</w:t>
        </w:r>
        <w:r>
          <w:fldChar w:fldCharType="end"/>
        </w:r>
      </w:hyperlink>
    </w:p>
    <w:p>
      <w:pPr>
        <w:pStyle w:val="TOC2"/>
        <w:tabs>
          <w:tab w:val="right" w:leader="dot" w:pos="8306"/>
        </w:tabs>
      </w:pPr>
      <w:hyperlink w:anchor="_Toc21581" w:history="1">
        <w:r>
          <w:rPr>
            <w:rFonts w:ascii="仿宋" w:eastAsia="仿宋" w:hAnsi="仿宋" w:cs="仿宋" w:hint="eastAsia"/>
            <w:lang w:eastAsia="zh-CN"/>
          </w:rPr>
          <w:t>(一)、醛类项目风险分析</w:t>
        </w:r>
        <w:r>
          <w:tab/>
        </w:r>
        <w:r>
          <w:fldChar w:fldCharType="begin"/>
        </w:r>
        <w:r>
          <w:instrText xml:space="preserve"> PAGEREF _Toc21581 \h </w:instrText>
        </w:r>
        <w:r>
          <w:fldChar w:fldCharType="separate"/>
        </w:r>
        <w:r>
          <w:t>56</w:t>
        </w:r>
        <w:r>
          <w:fldChar w:fldCharType="end"/>
        </w:r>
      </w:hyperlink>
    </w:p>
    <w:p>
      <w:pPr>
        <w:pStyle w:val="TOC2"/>
        <w:tabs>
          <w:tab w:val="right" w:leader="dot" w:pos="8306"/>
        </w:tabs>
      </w:pPr>
      <w:hyperlink w:anchor="_Toc8966" w:history="1">
        <w:r>
          <w:rPr>
            <w:rFonts w:ascii="仿宋" w:eastAsia="仿宋" w:hAnsi="仿宋" w:cs="仿宋" w:hint="eastAsia"/>
            <w:lang w:eastAsia="zh-CN"/>
          </w:rPr>
          <w:t>(二)、醛类项目风险对策</w:t>
        </w:r>
        <w:r>
          <w:tab/>
        </w:r>
        <w:r>
          <w:fldChar w:fldCharType="begin"/>
        </w:r>
        <w:r>
          <w:instrText xml:space="preserve"> PAGEREF _Toc8966 \h </w:instrText>
        </w:r>
        <w:r>
          <w:fldChar w:fldCharType="separate"/>
        </w:r>
        <w:r>
          <w:t>57</w:t>
        </w:r>
        <w:r>
          <w:fldChar w:fldCharType="end"/>
        </w:r>
      </w:hyperlink>
    </w:p>
    <w:p>
      <w:pPr>
        <w:pStyle w:val="TOC1"/>
        <w:tabs>
          <w:tab w:val="right" w:leader="dot" w:pos="8306"/>
        </w:tabs>
      </w:pPr>
      <w:hyperlink w:anchor="_Toc31626" w:history="1">
        <w:r>
          <w:rPr>
            <w:rFonts w:ascii="仿宋" w:eastAsia="仿宋" w:hAnsi="仿宋" w:cs="仿宋" w:hint="eastAsia"/>
            <w:lang w:eastAsia="zh-CN"/>
          </w:rPr>
          <w:t>十、醛类项目经济效益</w:t>
        </w:r>
        <w:r>
          <w:tab/>
        </w:r>
        <w:r>
          <w:fldChar w:fldCharType="begin"/>
        </w:r>
        <w:r>
          <w:instrText xml:space="preserve"> PAGEREF _Toc31626 \h </w:instrText>
        </w:r>
        <w:r>
          <w:fldChar w:fldCharType="separate"/>
        </w:r>
        <w:r>
          <w:t>58</w:t>
        </w:r>
        <w:r>
          <w:fldChar w:fldCharType="end"/>
        </w:r>
      </w:hyperlink>
    </w:p>
    <w:p>
      <w:pPr>
        <w:pStyle w:val="TOC2"/>
        <w:tabs>
          <w:tab w:val="right" w:leader="dot" w:pos="8306"/>
        </w:tabs>
      </w:pPr>
      <w:hyperlink w:anchor="_Toc30886" w:history="1">
        <w:r>
          <w:rPr>
            <w:rFonts w:ascii="仿宋" w:eastAsia="仿宋" w:hAnsi="仿宋" w:cs="仿宋" w:hint="eastAsia"/>
            <w:lang w:eastAsia="zh-CN"/>
          </w:rPr>
          <w:t>(一)、基本假设及基础参数选取</w:t>
        </w:r>
        <w:r>
          <w:tab/>
        </w:r>
        <w:r>
          <w:fldChar w:fldCharType="begin"/>
        </w:r>
        <w:r>
          <w:instrText xml:space="preserve"> PAGEREF _Toc30886 \h </w:instrText>
        </w:r>
        <w:r>
          <w:fldChar w:fldCharType="separate"/>
        </w:r>
        <w:r>
          <w:t>58</w:t>
        </w:r>
        <w:r>
          <w:fldChar w:fldCharType="end"/>
        </w:r>
      </w:hyperlink>
    </w:p>
    <w:p>
      <w:pPr>
        <w:pStyle w:val="TOC2"/>
        <w:tabs>
          <w:tab w:val="right" w:leader="dot" w:pos="8306"/>
        </w:tabs>
      </w:pPr>
      <w:hyperlink w:anchor="_Toc12105" w:history="1">
        <w:r>
          <w:rPr>
            <w:rFonts w:ascii="仿宋" w:eastAsia="仿宋" w:hAnsi="仿宋" w:cs="仿宋" w:hint="eastAsia"/>
            <w:lang w:eastAsia="zh-CN"/>
          </w:rPr>
          <w:t>(二)、经济评价财务测算</w:t>
        </w:r>
        <w:r>
          <w:tab/>
        </w:r>
        <w:r>
          <w:fldChar w:fldCharType="begin"/>
        </w:r>
        <w:r>
          <w:instrText xml:space="preserve"> PAGEREF _Toc12105 \h </w:instrText>
        </w:r>
        <w:r>
          <w:fldChar w:fldCharType="separate"/>
        </w:r>
        <w:r>
          <w:t>59</w:t>
        </w:r>
        <w:r>
          <w:fldChar w:fldCharType="end"/>
        </w:r>
      </w:hyperlink>
    </w:p>
    <w:p>
      <w:pPr>
        <w:pStyle w:val="TOC2"/>
        <w:tabs>
          <w:tab w:val="right" w:leader="dot" w:pos="8306"/>
        </w:tabs>
      </w:pPr>
      <w:hyperlink w:anchor="_Toc31655" w:history="1">
        <w:r>
          <w:rPr>
            <w:rFonts w:ascii="仿宋" w:eastAsia="仿宋" w:hAnsi="仿宋" w:cs="仿宋" w:hint="eastAsia"/>
            <w:lang w:eastAsia="zh-CN"/>
          </w:rPr>
          <w:t>(三)、醛类项目盈利能力分析</w:t>
        </w:r>
        <w:r>
          <w:tab/>
        </w:r>
        <w:r>
          <w:fldChar w:fldCharType="begin"/>
        </w:r>
        <w:r>
          <w:instrText xml:space="preserve"> PAGEREF _Toc31655 \h </w:instrText>
        </w:r>
        <w:r>
          <w:fldChar w:fldCharType="separate"/>
        </w:r>
        <w:r>
          <w:t>60</w:t>
        </w:r>
        <w:r>
          <w:fldChar w:fldCharType="end"/>
        </w:r>
      </w:hyperlink>
    </w:p>
    <w:p>
      <w:pPr>
        <w:pStyle w:val="TOC2"/>
        <w:tabs>
          <w:tab w:val="right" w:leader="dot" w:pos="8306"/>
        </w:tabs>
      </w:pPr>
      <w:hyperlink w:anchor="_Toc5934" w:history="1">
        <w:r>
          <w:rPr>
            <w:rFonts w:ascii="仿宋" w:eastAsia="仿宋" w:hAnsi="仿宋" w:cs="仿宋" w:hint="eastAsia"/>
            <w:lang w:eastAsia="zh-CN"/>
          </w:rPr>
          <w:t>(四)、财务生存能力分析</w:t>
        </w:r>
        <w:r>
          <w:tab/>
        </w:r>
        <w:r>
          <w:fldChar w:fldCharType="begin"/>
        </w:r>
        <w:r>
          <w:instrText xml:space="preserve"> PAGEREF _Toc5934 \h </w:instrText>
        </w:r>
        <w:r>
          <w:fldChar w:fldCharType="separate"/>
        </w:r>
        <w:r>
          <w:t>61</w:t>
        </w:r>
        <w:r>
          <w:fldChar w:fldCharType="end"/>
        </w:r>
      </w:hyperlink>
    </w:p>
    <w:p>
      <w:pPr>
        <w:pStyle w:val="TOC2"/>
        <w:tabs>
          <w:tab w:val="right" w:leader="dot" w:pos="8306"/>
        </w:tabs>
      </w:pPr>
      <w:hyperlink w:anchor="_Toc3691" w:history="1">
        <w:r>
          <w:rPr>
            <w:rFonts w:ascii="仿宋" w:eastAsia="仿宋" w:hAnsi="仿宋" w:cs="仿宋" w:hint="eastAsia"/>
            <w:lang w:eastAsia="zh-CN"/>
          </w:rPr>
          <w:t>(五)、偿债能力分析</w:t>
        </w:r>
        <w:r>
          <w:tab/>
        </w:r>
        <w:r>
          <w:fldChar w:fldCharType="begin"/>
        </w:r>
        <w:r>
          <w:instrText xml:space="preserve"> PAGEREF _Toc3691 \h </w:instrText>
        </w:r>
        <w:r>
          <w:fldChar w:fldCharType="separate"/>
        </w:r>
        <w:r>
          <w:t>62</w:t>
        </w:r>
        <w:r>
          <w:fldChar w:fldCharType="end"/>
        </w:r>
      </w:hyperlink>
    </w:p>
    <w:p>
      <w:pPr>
        <w:pStyle w:val="TOC2"/>
        <w:tabs>
          <w:tab w:val="right" w:leader="dot" w:pos="8306"/>
        </w:tabs>
      </w:pPr>
      <w:hyperlink w:anchor="_Toc10283" w:history="1">
        <w:r>
          <w:rPr>
            <w:rFonts w:ascii="仿宋" w:eastAsia="仿宋" w:hAnsi="仿宋" w:cs="仿宋" w:hint="eastAsia"/>
            <w:lang w:eastAsia="zh-CN"/>
          </w:rPr>
          <w:t>(六)、经济评价结论</w:t>
        </w:r>
        <w:r>
          <w:tab/>
        </w:r>
        <w:r>
          <w:fldChar w:fldCharType="begin"/>
        </w:r>
        <w:r>
          <w:instrText xml:space="preserve"> PAGEREF _Toc10283 \h </w:instrText>
        </w:r>
        <w:r>
          <w:fldChar w:fldCharType="separate"/>
        </w:r>
        <w:r>
          <w:t>63</w:t>
        </w:r>
        <w:r>
          <w:fldChar w:fldCharType="end"/>
        </w:r>
      </w:hyperlink>
    </w:p>
    <w:p>
      <w:pPr>
        <w:pStyle w:val="TOC1"/>
        <w:tabs>
          <w:tab w:val="right" w:leader="dot" w:pos="8306"/>
        </w:tabs>
      </w:pPr>
      <w:hyperlink w:anchor="_Toc1458" w:history="1">
        <w:r>
          <w:rPr>
            <w:rFonts w:ascii="仿宋" w:eastAsia="仿宋" w:hAnsi="仿宋" w:cs="仿宋" w:hint="eastAsia"/>
            <w:lang w:eastAsia="zh-CN"/>
          </w:rPr>
          <w:t>十一、未来计划和展望</w:t>
        </w:r>
        <w:r>
          <w:tab/>
        </w:r>
        <w:r>
          <w:fldChar w:fldCharType="begin"/>
        </w:r>
        <w:r>
          <w:instrText xml:space="preserve"> PAGEREF _Toc1458 \h </w:instrText>
        </w:r>
        <w:r>
          <w:fldChar w:fldCharType="separate"/>
        </w:r>
        <w:r>
          <w:t>63</w:t>
        </w:r>
        <w:r>
          <w:fldChar w:fldCharType="end"/>
        </w:r>
      </w:hyperlink>
    </w:p>
    <w:p>
      <w:pPr>
        <w:pStyle w:val="TOC2"/>
        <w:tabs>
          <w:tab w:val="right" w:leader="dot" w:pos="8306"/>
        </w:tabs>
      </w:pPr>
      <w:hyperlink w:anchor="_Toc12603" w:history="1">
        <w:r>
          <w:rPr>
            <w:rFonts w:ascii="仿宋" w:eastAsia="仿宋" w:hAnsi="仿宋" w:cs="仿宋" w:hint="eastAsia"/>
            <w:lang w:eastAsia="zh-CN"/>
          </w:rPr>
          <w:t>(一)、公司未来的发展计划</w:t>
        </w:r>
        <w:r>
          <w:tab/>
        </w:r>
        <w:r>
          <w:fldChar w:fldCharType="begin"/>
        </w:r>
        <w:r>
          <w:instrText xml:space="preserve"> PAGEREF _Toc12603 \h </w:instrText>
        </w:r>
        <w:r>
          <w:fldChar w:fldCharType="separate"/>
        </w:r>
        <w:r>
          <w:t>63</w:t>
        </w:r>
        <w:r>
          <w:fldChar w:fldCharType="end"/>
        </w:r>
      </w:hyperlink>
    </w:p>
    <w:p>
      <w:pPr>
        <w:pStyle w:val="TOC2"/>
        <w:tabs>
          <w:tab w:val="right" w:leader="dot" w:pos="8306"/>
        </w:tabs>
      </w:pPr>
      <w:hyperlink w:anchor="_Toc21753" w:history="1">
        <w:r>
          <w:rPr>
            <w:rFonts w:ascii="仿宋" w:eastAsia="仿宋" w:hAnsi="仿宋" w:cs="仿宋" w:hint="eastAsia"/>
            <w:lang w:eastAsia="zh-CN"/>
          </w:rPr>
          <w:t>(二)、长期目标和目标</w:t>
        </w:r>
        <w:r>
          <w:tab/>
        </w:r>
        <w:r>
          <w:fldChar w:fldCharType="begin"/>
        </w:r>
        <w:r>
          <w:instrText xml:space="preserve"> PAGEREF _Toc21753 \h </w:instrText>
        </w:r>
        <w:r>
          <w:fldChar w:fldCharType="separate"/>
        </w:r>
        <w:r>
          <w:t>64</w:t>
        </w:r>
        <w:r>
          <w:fldChar w:fldCharType="end"/>
        </w:r>
      </w:hyperlink>
    </w:p>
    <w:p>
      <w:pPr>
        <w:pStyle w:val="TOC1"/>
        <w:tabs>
          <w:tab w:val="right" w:leader="dot" w:pos="8306"/>
        </w:tabs>
      </w:pPr>
      <w:hyperlink w:anchor="_Toc24226" w:history="1">
        <w:r>
          <w:rPr>
            <w:rFonts w:ascii="仿宋" w:eastAsia="仿宋" w:hAnsi="仿宋" w:cs="仿宋" w:hint="eastAsia"/>
            <w:lang w:eastAsia="zh-CN"/>
          </w:rPr>
          <w:t>十二、战略合作伙伴</w:t>
        </w:r>
        <w:r>
          <w:tab/>
        </w:r>
        <w:r>
          <w:fldChar w:fldCharType="begin"/>
        </w:r>
        <w:r>
          <w:instrText xml:space="preserve"> PAGEREF _Toc24226 \h </w:instrText>
        </w:r>
        <w:r>
          <w:fldChar w:fldCharType="separate"/>
        </w:r>
        <w:r>
          <w:t>65</w:t>
        </w:r>
        <w:r>
          <w:fldChar w:fldCharType="end"/>
        </w:r>
      </w:hyperlink>
    </w:p>
    <w:p>
      <w:pPr>
        <w:pStyle w:val="TOC2"/>
        <w:tabs>
          <w:tab w:val="right" w:leader="dot" w:pos="8306"/>
        </w:tabs>
      </w:pPr>
      <w:hyperlink w:anchor="_Toc27434" w:history="1">
        <w:r>
          <w:rPr>
            <w:rFonts w:ascii="仿宋" w:eastAsia="仿宋" w:hAnsi="仿宋" w:cs="仿宋" w:hint="eastAsia"/>
            <w:lang w:eastAsia="zh-CN"/>
          </w:rPr>
          <w:t>(一)、合作伙伴关系</w:t>
        </w:r>
        <w:r>
          <w:tab/>
        </w:r>
        <w:r>
          <w:fldChar w:fldCharType="begin"/>
        </w:r>
        <w:r>
          <w:instrText xml:space="preserve"> PAGEREF _Toc27434 \h </w:instrText>
        </w:r>
        <w:r>
          <w:fldChar w:fldCharType="separate"/>
        </w:r>
        <w:r>
          <w:t>65</w:t>
        </w:r>
        <w:r>
          <w:fldChar w:fldCharType="end"/>
        </w:r>
      </w:hyperlink>
    </w:p>
    <w:p>
      <w:pPr>
        <w:pStyle w:val="TOC2"/>
        <w:tabs>
          <w:tab w:val="right" w:leader="dot" w:pos="8306"/>
        </w:tabs>
      </w:pPr>
      <w:hyperlink w:anchor="_Toc28792" w:history="1">
        <w:r>
          <w:rPr>
            <w:rFonts w:ascii="仿宋" w:eastAsia="仿宋" w:hAnsi="仿宋" w:cs="仿宋" w:hint="eastAsia"/>
            <w:lang w:eastAsia="zh-CN"/>
          </w:rPr>
          <w:t>(二)、合作醛类项目</w:t>
        </w:r>
        <w:r>
          <w:tab/>
        </w:r>
        <w:r>
          <w:fldChar w:fldCharType="begin"/>
        </w:r>
        <w:r>
          <w:instrText xml:space="preserve"> PAGEREF _Toc28792 \h </w:instrText>
        </w:r>
        <w:r>
          <w:fldChar w:fldCharType="separate"/>
        </w:r>
        <w:r>
          <w:t>65</w:t>
        </w:r>
        <w:r>
          <w:fldChar w:fldCharType="end"/>
        </w:r>
      </w:hyperlink>
    </w:p>
    <w:p>
      <w:pPr>
        <w:pStyle w:val="TOC2"/>
        <w:tabs>
          <w:tab w:val="right" w:leader="dot" w:pos="8306"/>
        </w:tabs>
      </w:pPr>
      <w:hyperlink w:anchor="_Toc10635" w:history="1">
        <w:r>
          <w:rPr>
            <w:rFonts w:ascii="仿宋" w:eastAsia="仿宋" w:hAnsi="仿宋" w:cs="仿宋" w:hint="eastAsia"/>
            <w:lang w:eastAsia="zh-CN"/>
          </w:rPr>
          <w:t>(三)、合作伙伴的作用</w:t>
        </w:r>
        <w:r>
          <w:tab/>
        </w:r>
        <w:r>
          <w:fldChar w:fldCharType="begin"/>
        </w:r>
        <w:r>
          <w:instrText xml:space="preserve"> PAGEREF _Toc10635 \h </w:instrText>
        </w:r>
        <w:r>
          <w:fldChar w:fldCharType="separate"/>
        </w:r>
        <w:r>
          <w:t>66</w:t>
        </w:r>
        <w:r>
          <w:fldChar w:fldCharType="end"/>
        </w:r>
      </w:hyperlink>
    </w:p>
    <w:p>
      <w:pPr>
        <w:pStyle w:val="TOC1"/>
        <w:tabs>
          <w:tab w:val="right" w:leader="dot" w:pos="8306"/>
        </w:tabs>
      </w:pPr>
      <w:hyperlink w:anchor="_Toc1614" w:history="1">
        <w:r>
          <w:rPr>
            <w:rFonts w:ascii="仿宋" w:eastAsia="仿宋" w:hAnsi="仿宋" w:cs="仿宋" w:hint="eastAsia"/>
            <w:lang w:eastAsia="zh-CN"/>
          </w:rPr>
          <w:t>十三、推进公司成立的必要性分析</w:t>
        </w:r>
        <w:r>
          <w:tab/>
        </w:r>
        <w:r>
          <w:fldChar w:fldCharType="begin"/>
        </w:r>
        <w:r>
          <w:instrText xml:space="preserve"> PAGEREF _Toc1614 \h </w:instrText>
        </w:r>
        <w:r>
          <w:fldChar w:fldCharType="separate"/>
        </w:r>
        <w:r>
          <w:t>66</w:t>
        </w:r>
        <w:r>
          <w:fldChar w:fldCharType="end"/>
        </w:r>
      </w:hyperlink>
    </w:p>
    <w:p>
      <w:pPr>
        <w:pStyle w:val="TOC2"/>
        <w:tabs>
          <w:tab w:val="right" w:leader="dot" w:pos="8306"/>
        </w:tabs>
      </w:pPr>
      <w:hyperlink w:anchor="_Toc28480" w:history="1">
        <w:r>
          <w:rPr>
            <w:rFonts w:ascii="仿宋" w:eastAsia="仿宋" w:hAnsi="仿宋" w:cs="仿宋" w:hint="eastAsia"/>
            <w:lang w:eastAsia="zh-CN"/>
          </w:rPr>
          <w:t>(一)、市场需求和机会</w:t>
        </w:r>
        <w:r>
          <w:tab/>
        </w:r>
        <w:r>
          <w:fldChar w:fldCharType="begin"/>
        </w:r>
        <w:r>
          <w:instrText xml:space="preserve"> PAGEREF _Toc28480 \h </w:instrText>
        </w:r>
        <w:r>
          <w:fldChar w:fldCharType="separate"/>
        </w:r>
        <w:r>
          <w:t>66</w:t>
        </w:r>
        <w:r>
          <w:fldChar w:fldCharType="end"/>
        </w:r>
      </w:hyperlink>
    </w:p>
    <w:p>
      <w:pPr>
        <w:pStyle w:val="TOC2"/>
        <w:tabs>
          <w:tab w:val="right" w:leader="dot" w:pos="8306"/>
        </w:tabs>
      </w:pPr>
      <w:hyperlink w:anchor="_Toc12584" w:history="1">
        <w:r>
          <w:rPr>
            <w:rFonts w:ascii="仿宋" w:eastAsia="仿宋" w:hAnsi="仿宋" w:cs="仿宋" w:hint="eastAsia"/>
            <w:lang w:eastAsia="zh-CN"/>
          </w:rPr>
          <w:t>(二)、公司目标和战略</w:t>
        </w:r>
        <w:r>
          <w:tab/>
        </w:r>
        <w:r>
          <w:fldChar w:fldCharType="begin"/>
        </w:r>
        <w:r>
          <w:instrText xml:space="preserve"> PAGEREF _Toc12584 \h </w:instrText>
        </w:r>
        <w:r>
          <w:fldChar w:fldCharType="separate"/>
        </w:r>
        <w:r>
          <w:t>67</w:t>
        </w:r>
        <w:r>
          <w:fldChar w:fldCharType="end"/>
        </w:r>
      </w:hyperlink>
    </w:p>
    <w:p>
      <w:pPr>
        <w:pStyle w:val="TOC2"/>
        <w:tabs>
          <w:tab w:val="right" w:leader="dot" w:pos="8306"/>
        </w:tabs>
      </w:pPr>
      <w:hyperlink w:anchor="_Toc17897" w:history="1">
        <w:r>
          <w:rPr>
            <w:rFonts w:ascii="仿宋" w:eastAsia="仿宋" w:hAnsi="仿宋" w:cs="仿宋" w:hint="eastAsia"/>
            <w:lang w:eastAsia="zh-CN"/>
          </w:rPr>
          <w:t>(三)、公司竞争优势</w:t>
        </w:r>
        <w:r>
          <w:tab/>
        </w:r>
        <w:r>
          <w:fldChar w:fldCharType="begin"/>
        </w:r>
        <w:r>
          <w:instrText xml:space="preserve"> PAGEREF _Toc17897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42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16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51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https://d.book118.com/258005000137006030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醛类相关行业公司成立报告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8005000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2024-01-01T23:30:00Z</dcterms:created>
  <dcterms:modified xsi:type="dcterms:W3CDTF">2024-01-01T23:30:27Z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4A64B48F984E4636A7035D9DF1A09EF2_11</vt:lpwstr>
  </property>
  <property fmtid="{D5CDD505-2E9C-101B-9397-08002B2CF9AE}" pid="3" name="KSOProductBuildVer">
    <vt:lpwstr>2052-12.1.0.16120</vt:lpwstr>
  </property>
</Properties>
</file>