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沥青添加剂项目建设方案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41" w:history="1">
        <w:r>
          <w:rPr>
            <w:rFonts w:ascii="仿宋" w:eastAsia="仿宋" w:hAnsi="仿宋" w:cs="仿宋" w:hint="eastAsia"/>
            <w:lang w:eastAsia="zh-CN"/>
          </w:rPr>
          <w:t>概论</w:t>
        </w:r>
        <w:r>
          <w:tab/>
        </w:r>
        <w:r>
          <w:fldChar w:fldCharType="begin"/>
        </w:r>
        <w:r>
          <w:instrText xml:space="preserve"> PAGEREF _Toc15841 \h </w:instrText>
        </w:r>
        <w:r>
          <w:fldChar w:fldCharType="separate"/>
        </w:r>
        <w:r>
          <w:t>3</w:t>
        </w:r>
        <w:r>
          <w:fldChar w:fldCharType="end"/>
        </w:r>
      </w:hyperlink>
    </w:p>
    <w:p>
      <w:pPr>
        <w:pStyle w:val="TOC1"/>
        <w:tabs>
          <w:tab w:val="right" w:leader="dot" w:pos="8306"/>
        </w:tabs>
      </w:pPr>
      <w:hyperlink w:anchor="_Toc29391" w:history="1">
        <w:r>
          <w:rPr>
            <w:rFonts w:ascii="仿宋" w:eastAsia="仿宋" w:hAnsi="仿宋" w:cs="仿宋" w:hint="eastAsia"/>
            <w:lang w:eastAsia="zh-CN"/>
          </w:rPr>
          <w:t>一、建设风险评估分析</w:t>
        </w:r>
        <w:r>
          <w:tab/>
        </w:r>
        <w:r>
          <w:fldChar w:fldCharType="begin"/>
        </w:r>
        <w:r>
          <w:instrText xml:space="preserve"> PAGEREF _Toc29391 \h </w:instrText>
        </w:r>
        <w:r>
          <w:fldChar w:fldCharType="separate"/>
        </w:r>
        <w:r>
          <w:t>3</w:t>
        </w:r>
        <w:r>
          <w:fldChar w:fldCharType="end"/>
        </w:r>
      </w:hyperlink>
    </w:p>
    <w:p>
      <w:pPr>
        <w:pStyle w:val="TOC2"/>
        <w:tabs>
          <w:tab w:val="right" w:leader="dot" w:pos="8306"/>
        </w:tabs>
      </w:pPr>
      <w:hyperlink w:anchor="_Toc6290" w:history="1">
        <w:r>
          <w:rPr>
            <w:rFonts w:ascii="仿宋" w:eastAsia="仿宋" w:hAnsi="仿宋" w:cs="仿宋" w:hint="eastAsia"/>
            <w:lang w:eastAsia="zh-CN"/>
          </w:rPr>
          <w:t>(一)、政策风险分析</w:t>
        </w:r>
        <w:r>
          <w:tab/>
        </w:r>
        <w:r>
          <w:fldChar w:fldCharType="begin"/>
        </w:r>
        <w:r>
          <w:instrText xml:space="preserve"> PAGEREF _Toc6290 \h </w:instrText>
        </w:r>
        <w:r>
          <w:fldChar w:fldCharType="separate"/>
        </w:r>
        <w:r>
          <w:t>3</w:t>
        </w:r>
        <w:r>
          <w:fldChar w:fldCharType="end"/>
        </w:r>
      </w:hyperlink>
    </w:p>
    <w:p>
      <w:pPr>
        <w:pStyle w:val="TOC2"/>
        <w:tabs>
          <w:tab w:val="right" w:leader="dot" w:pos="8306"/>
        </w:tabs>
      </w:pPr>
      <w:hyperlink w:anchor="_Toc9870" w:history="1">
        <w:r>
          <w:rPr>
            <w:rFonts w:ascii="仿宋" w:eastAsia="仿宋" w:hAnsi="仿宋" w:cs="仿宋" w:hint="eastAsia"/>
            <w:lang w:eastAsia="zh-CN"/>
          </w:rPr>
          <w:t>(二)、社会风险分析</w:t>
        </w:r>
        <w:r>
          <w:tab/>
        </w:r>
        <w:r>
          <w:fldChar w:fldCharType="begin"/>
        </w:r>
        <w:r>
          <w:instrText xml:space="preserve"> PAGEREF _Toc9870 \h </w:instrText>
        </w:r>
        <w:r>
          <w:fldChar w:fldCharType="separate"/>
        </w:r>
        <w:r>
          <w:t>4</w:t>
        </w:r>
        <w:r>
          <w:fldChar w:fldCharType="end"/>
        </w:r>
      </w:hyperlink>
    </w:p>
    <w:p>
      <w:pPr>
        <w:pStyle w:val="TOC2"/>
        <w:tabs>
          <w:tab w:val="right" w:leader="dot" w:pos="8306"/>
        </w:tabs>
      </w:pPr>
      <w:hyperlink w:anchor="_Toc22526" w:history="1">
        <w:r>
          <w:rPr>
            <w:rFonts w:ascii="仿宋" w:eastAsia="仿宋" w:hAnsi="仿宋" w:cs="仿宋" w:hint="eastAsia"/>
            <w:lang w:eastAsia="zh-CN"/>
          </w:rPr>
          <w:t>(三)、市场风险分析</w:t>
        </w:r>
        <w:r>
          <w:tab/>
        </w:r>
        <w:r>
          <w:fldChar w:fldCharType="begin"/>
        </w:r>
        <w:r>
          <w:instrText xml:space="preserve"> PAGEREF _Toc22526 \h </w:instrText>
        </w:r>
        <w:r>
          <w:fldChar w:fldCharType="separate"/>
        </w:r>
        <w:r>
          <w:t>6</w:t>
        </w:r>
        <w:r>
          <w:fldChar w:fldCharType="end"/>
        </w:r>
      </w:hyperlink>
    </w:p>
    <w:p>
      <w:pPr>
        <w:pStyle w:val="TOC2"/>
        <w:tabs>
          <w:tab w:val="right" w:leader="dot" w:pos="8306"/>
        </w:tabs>
      </w:pPr>
      <w:hyperlink w:anchor="_Toc26102" w:history="1">
        <w:r>
          <w:rPr>
            <w:rFonts w:ascii="仿宋" w:eastAsia="仿宋" w:hAnsi="仿宋" w:cs="仿宋" w:hint="eastAsia"/>
            <w:lang w:eastAsia="zh-CN"/>
          </w:rPr>
          <w:t>(四)、资金风险分析</w:t>
        </w:r>
        <w:r>
          <w:tab/>
        </w:r>
        <w:r>
          <w:fldChar w:fldCharType="begin"/>
        </w:r>
        <w:r>
          <w:instrText xml:space="preserve"> PAGEREF _Toc26102 \h </w:instrText>
        </w:r>
        <w:r>
          <w:fldChar w:fldCharType="separate"/>
        </w:r>
        <w:r>
          <w:t>6</w:t>
        </w:r>
        <w:r>
          <w:fldChar w:fldCharType="end"/>
        </w:r>
      </w:hyperlink>
    </w:p>
    <w:p>
      <w:pPr>
        <w:pStyle w:val="TOC2"/>
        <w:tabs>
          <w:tab w:val="right" w:leader="dot" w:pos="8306"/>
        </w:tabs>
      </w:pPr>
      <w:hyperlink w:anchor="_Toc30691" w:history="1">
        <w:r>
          <w:rPr>
            <w:rFonts w:ascii="仿宋" w:eastAsia="仿宋" w:hAnsi="仿宋" w:cs="仿宋" w:hint="eastAsia"/>
            <w:lang w:eastAsia="zh-CN"/>
          </w:rPr>
          <w:t>(五)、技术风险分析</w:t>
        </w:r>
        <w:r>
          <w:tab/>
        </w:r>
        <w:r>
          <w:fldChar w:fldCharType="begin"/>
        </w:r>
        <w:r>
          <w:instrText xml:space="preserve"> PAGEREF _Toc30691 \h </w:instrText>
        </w:r>
        <w:r>
          <w:fldChar w:fldCharType="separate"/>
        </w:r>
        <w:r>
          <w:t>8</w:t>
        </w:r>
        <w:r>
          <w:fldChar w:fldCharType="end"/>
        </w:r>
      </w:hyperlink>
    </w:p>
    <w:p>
      <w:pPr>
        <w:pStyle w:val="TOC2"/>
        <w:tabs>
          <w:tab w:val="right" w:leader="dot" w:pos="8306"/>
        </w:tabs>
      </w:pPr>
      <w:hyperlink w:anchor="_Toc26253" w:history="1">
        <w:r>
          <w:rPr>
            <w:rFonts w:ascii="仿宋" w:eastAsia="仿宋" w:hAnsi="仿宋" w:cs="仿宋" w:hint="eastAsia"/>
            <w:lang w:eastAsia="zh-CN"/>
          </w:rPr>
          <w:t>(六)、财务风险分析</w:t>
        </w:r>
        <w:r>
          <w:tab/>
        </w:r>
        <w:r>
          <w:fldChar w:fldCharType="begin"/>
        </w:r>
        <w:r>
          <w:instrText xml:space="preserve"> PAGEREF _Toc26253 \h </w:instrText>
        </w:r>
        <w:r>
          <w:fldChar w:fldCharType="separate"/>
        </w:r>
        <w:r>
          <w:t>9</w:t>
        </w:r>
        <w:r>
          <w:fldChar w:fldCharType="end"/>
        </w:r>
      </w:hyperlink>
    </w:p>
    <w:p>
      <w:pPr>
        <w:pStyle w:val="TOC2"/>
        <w:tabs>
          <w:tab w:val="right" w:leader="dot" w:pos="8306"/>
        </w:tabs>
      </w:pPr>
      <w:hyperlink w:anchor="_Toc25967" w:history="1">
        <w:r>
          <w:rPr>
            <w:rFonts w:ascii="仿宋" w:eastAsia="仿宋" w:hAnsi="仿宋" w:cs="仿宋" w:hint="eastAsia"/>
            <w:lang w:eastAsia="zh-CN"/>
          </w:rPr>
          <w:t>(七)、管理风险分析</w:t>
        </w:r>
        <w:r>
          <w:tab/>
        </w:r>
        <w:r>
          <w:fldChar w:fldCharType="begin"/>
        </w:r>
        <w:r>
          <w:instrText xml:space="preserve"> PAGEREF _Toc25967 \h </w:instrText>
        </w:r>
        <w:r>
          <w:fldChar w:fldCharType="separate"/>
        </w:r>
        <w:r>
          <w:t>11</w:t>
        </w:r>
        <w:r>
          <w:fldChar w:fldCharType="end"/>
        </w:r>
      </w:hyperlink>
    </w:p>
    <w:p>
      <w:pPr>
        <w:pStyle w:val="TOC2"/>
        <w:tabs>
          <w:tab w:val="right" w:leader="dot" w:pos="8306"/>
        </w:tabs>
      </w:pPr>
      <w:hyperlink w:anchor="_Toc8091" w:history="1">
        <w:r>
          <w:rPr>
            <w:rFonts w:ascii="仿宋" w:eastAsia="仿宋" w:hAnsi="仿宋" w:cs="仿宋" w:hint="eastAsia"/>
            <w:lang w:eastAsia="zh-CN"/>
          </w:rPr>
          <w:t>(八)、其它风险分析</w:t>
        </w:r>
        <w:r>
          <w:tab/>
        </w:r>
        <w:r>
          <w:fldChar w:fldCharType="begin"/>
        </w:r>
        <w:r>
          <w:instrText xml:space="preserve"> PAGEREF _Toc8091 \h </w:instrText>
        </w:r>
        <w:r>
          <w:fldChar w:fldCharType="separate"/>
        </w:r>
        <w:r>
          <w:t>12</w:t>
        </w:r>
        <w:r>
          <w:fldChar w:fldCharType="end"/>
        </w:r>
      </w:hyperlink>
    </w:p>
    <w:p>
      <w:pPr>
        <w:pStyle w:val="TOC2"/>
        <w:tabs>
          <w:tab w:val="right" w:leader="dot" w:pos="8306"/>
        </w:tabs>
      </w:pPr>
      <w:hyperlink w:anchor="_Toc18000" w:history="1">
        <w:r>
          <w:rPr>
            <w:rFonts w:ascii="仿宋" w:eastAsia="仿宋" w:hAnsi="仿宋" w:cs="仿宋" w:hint="eastAsia"/>
            <w:lang w:eastAsia="zh-CN"/>
          </w:rPr>
          <w:t>(九)、社会影响评估</w:t>
        </w:r>
        <w:r>
          <w:tab/>
        </w:r>
        <w:r>
          <w:fldChar w:fldCharType="begin"/>
        </w:r>
        <w:r>
          <w:instrText xml:space="preserve"> PAGEREF _Toc18000 \h </w:instrText>
        </w:r>
        <w:r>
          <w:fldChar w:fldCharType="separate"/>
        </w:r>
        <w:r>
          <w:t>13</w:t>
        </w:r>
        <w:r>
          <w:fldChar w:fldCharType="end"/>
        </w:r>
      </w:hyperlink>
    </w:p>
    <w:p>
      <w:pPr>
        <w:pStyle w:val="TOC1"/>
        <w:tabs>
          <w:tab w:val="right" w:leader="dot" w:pos="8306"/>
        </w:tabs>
      </w:pPr>
      <w:hyperlink w:anchor="_Toc9592" w:history="1">
        <w:r>
          <w:rPr>
            <w:rFonts w:ascii="仿宋" w:eastAsia="仿宋" w:hAnsi="仿宋" w:cs="仿宋" w:hint="eastAsia"/>
            <w:lang w:eastAsia="zh-CN"/>
          </w:rPr>
          <w:t>二、项目监理与质量保证</w:t>
        </w:r>
        <w:r>
          <w:tab/>
        </w:r>
        <w:r>
          <w:fldChar w:fldCharType="begin"/>
        </w:r>
        <w:r>
          <w:instrText xml:space="preserve"> PAGEREF _Toc9592 \h </w:instrText>
        </w:r>
        <w:r>
          <w:fldChar w:fldCharType="separate"/>
        </w:r>
        <w:r>
          <w:t>15</w:t>
        </w:r>
        <w:r>
          <w:fldChar w:fldCharType="end"/>
        </w:r>
      </w:hyperlink>
    </w:p>
    <w:p>
      <w:pPr>
        <w:pStyle w:val="TOC2"/>
        <w:tabs>
          <w:tab w:val="right" w:leader="dot" w:pos="8306"/>
        </w:tabs>
      </w:pPr>
      <w:hyperlink w:anchor="_Toc21847" w:history="1">
        <w:r>
          <w:rPr>
            <w:rFonts w:ascii="仿宋" w:eastAsia="仿宋" w:hAnsi="仿宋" w:cs="仿宋" w:hint="eastAsia"/>
            <w:lang w:eastAsia="zh-CN"/>
          </w:rPr>
          <w:t>(一)、监理体系构建</w:t>
        </w:r>
        <w:r>
          <w:tab/>
        </w:r>
        <w:r>
          <w:fldChar w:fldCharType="begin"/>
        </w:r>
        <w:r>
          <w:instrText xml:space="preserve"> PAGEREF _Toc21847 \h </w:instrText>
        </w:r>
        <w:r>
          <w:fldChar w:fldCharType="separate"/>
        </w:r>
        <w:r>
          <w:t>15</w:t>
        </w:r>
        <w:r>
          <w:fldChar w:fldCharType="end"/>
        </w:r>
      </w:hyperlink>
    </w:p>
    <w:p>
      <w:pPr>
        <w:pStyle w:val="TOC2"/>
        <w:tabs>
          <w:tab w:val="right" w:leader="dot" w:pos="8306"/>
        </w:tabs>
      </w:pPr>
      <w:hyperlink w:anchor="_Toc18467" w:history="1">
        <w:r>
          <w:rPr>
            <w:rFonts w:ascii="仿宋" w:eastAsia="仿宋" w:hAnsi="仿宋" w:cs="仿宋" w:hint="eastAsia"/>
            <w:lang w:eastAsia="zh-CN"/>
          </w:rPr>
          <w:t>(二)、质量保证体系实施</w:t>
        </w:r>
        <w:r>
          <w:tab/>
        </w:r>
        <w:r>
          <w:fldChar w:fldCharType="begin"/>
        </w:r>
        <w:r>
          <w:instrText xml:space="preserve"> PAGEREF _Toc18467 \h </w:instrText>
        </w:r>
        <w:r>
          <w:fldChar w:fldCharType="separate"/>
        </w:r>
        <w:r>
          <w:t>16</w:t>
        </w:r>
        <w:r>
          <w:fldChar w:fldCharType="end"/>
        </w:r>
      </w:hyperlink>
    </w:p>
    <w:p>
      <w:pPr>
        <w:pStyle w:val="TOC2"/>
        <w:tabs>
          <w:tab w:val="right" w:leader="dot" w:pos="8306"/>
        </w:tabs>
      </w:pPr>
      <w:hyperlink w:anchor="_Toc26934" w:history="1">
        <w:r>
          <w:rPr>
            <w:rFonts w:ascii="仿宋" w:eastAsia="仿宋" w:hAnsi="仿宋" w:cs="仿宋" w:hint="eastAsia"/>
            <w:lang w:eastAsia="zh-CN"/>
          </w:rPr>
          <w:t>(三)、监理与质量控制流程</w:t>
        </w:r>
        <w:r>
          <w:tab/>
        </w:r>
        <w:r>
          <w:fldChar w:fldCharType="begin"/>
        </w:r>
        <w:r>
          <w:instrText xml:space="preserve"> PAGEREF _Toc26934 \h </w:instrText>
        </w:r>
        <w:r>
          <w:fldChar w:fldCharType="separate"/>
        </w:r>
        <w:r>
          <w:t>17</w:t>
        </w:r>
        <w:r>
          <w:fldChar w:fldCharType="end"/>
        </w:r>
      </w:hyperlink>
    </w:p>
    <w:p>
      <w:pPr>
        <w:pStyle w:val="TOC1"/>
        <w:tabs>
          <w:tab w:val="right" w:leader="dot" w:pos="8306"/>
        </w:tabs>
      </w:pPr>
      <w:hyperlink w:anchor="_Toc22410" w:history="1">
        <w:r>
          <w:rPr>
            <w:rFonts w:ascii="仿宋" w:eastAsia="仿宋" w:hAnsi="仿宋" w:cs="仿宋" w:hint="eastAsia"/>
            <w:lang w:eastAsia="zh-CN"/>
          </w:rPr>
          <w:t>三、背景、必要性分析</w:t>
        </w:r>
        <w:r>
          <w:tab/>
        </w:r>
        <w:r>
          <w:fldChar w:fldCharType="begin"/>
        </w:r>
        <w:r>
          <w:instrText xml:space="preserve"> PAGEREF _Toc22410 \h </w:instrText>
        </w:r>
        <w:r>
          <w:fldChar w:fldCharType="separate"/>
        </w:r>
        <w:r>
          <w:t>17</w:t>
        </w:r>
        <w:r>
          <w:fldChar w:fldCharType="end"/>
        </w:r>
      </w:hyperlink>
    </w:p>
    <w:p>
      <w:pPr>
        <w:pStyle w:val="TOC2"/>
        <w:tabs>
          <w:tab w:val="right" w:leader="dot" w:pos="8306"/>
        </w:tabs>
      </w:pPr>
      <w:hyperlink w:anchor="_Toc7705" w:history="1">
        <w:r>
          <w:rPr>
            <w:rFonts w:ascii="仿宋" w:eastAsia="仿宋" w:hAnsi="仿宋" w:cs="仿宋" w:hint="eastAsia"/>
            <w:lang w:eastAsia="zh-CN"/>
          </w:rPr>
          <w:t>(一)、项目建设背景</w:t>
        </w:r>
        <w:r>
          <w:tab/>
        </w:r>
        <w:r>
          <w:fldChar w:fldCharType="begin"/>
        </w:r>
        <w:r>
          <w:instrText xml:space="preserve"> PAGEREF _Toc7705 \h </w:instrText>
        </w:r>
        <w:r>
          <w:fldChar w:fldCharType="separate"/>
        </w:r>
        <w:r>
          <w:t>17</w:t>
        </w:r>
        <w:r>
          <w:fldChar w:fldCharType="end"/>
        </w:r>
      </w:hyperlink>
    </w:p>
    <w:p>
      <w:pPr>
        <w:pStyle w:val="TOC2"/>
        <w:tabs>
          <w:tab w:val="right" w:leader="dot" w:pos="8306"/>
        </w:tabs>
      </w:pPr>
      <w:hyperlink w:anchor="_Toc17205" w:history="1">
        <w:r>
          <w:rPr>
            <w:rFonts w:ascii="仿宋" w:eastAsia="仿宋" w:hAnsi="仿宋" w:cs="仿宋" w:hint="eastAsia"/>
            <w:lang w:eastAsia="zh-CN"/>
          </w:rPr>
          <w:t>(二)、必要性分析</w:t>
        </w:r>
        <w:r>
          <w:tab/>
        </w:r>
        <w:r>
          <w:fldChar w:fldCharType="begin"/>
        </w:r>
        <w:r>
          <w:instrText xml:space="preserve"> PAGEREF _Toc17205 \h </w:instrText>
        </w:r>
        <w:r>
          <w:fldChar w:fldCharType="separate"/>
        </w:r>
        <w:r>
          <w:t>18</w:t>
        </w:r>
        <w:r>
          <w:fldChar w:fldCharType="end"/>
        </w:r>
      </w:hyperlink>
    </w:p>
    <w:p>
      <w:pPr>
        <w:pStyle w:val="TOC2"/>
        <w:tabs>
          <w:tab w:val="right" w:leader="dot" w:pos="8306"/>
        </w:tabs>
      </w:pPr>
      <w:hyperlink w:anchor="_Toc8499" w:history="1">
        <w:r>
          <w:rPr>
            <w:rFonts w:ascii="仿宋" w:eastAsia="仿宋" w:hAnsi="仿宋" w:cs="仿宋" w:hint="eastAsia"/>
            <w:lang w:eastAsia="zh-CN"/>
          </w:rPr>
          <w:t>(三)、项目建设有利条件</w:t>
        </w:r>
        <w:r>
          <w:tab/>
        </w:r>
        <w:r>
          <w:fldChar w:fldCharType="begin"/>
        </w:r>
        <w:r>
          <w:instrText xml:space="preserve"> PAGEREF _Toc8499 \h </w:instrText>
        </w:r>
        <w:r>
          <w:fldChar w:fldCharType="separate"/>
        </w:r>
        <w:r>
          <w:t>20</w:t>
        </w:r>
        <w:r>
          <w:fldChar w:fldCharType="end"/>
        </w:r>
      </w:hyperlink>
    </w:p>
    <w:p>
      <w:pPr>
        <w:pStyle w:val="TOC1"/>
        <w:tabs>
          <w:tab w:val="right" w:leader="dot" w:pos="8306"/>
        </w:tabs>
      </w:pPr>
      <w:hyperlink w:anchor="_Toc14389" w:history="1">
        <w:r>
          <w:rPr>
            <w:rFonts w:ascii="仿宋" w:eastAsia="仿宋" w:hAnsi="仿宋" w:cs="仿宋" w:hint="eastAsia"/>
            <w:lang w:eastAsia="zh-CN"/>
          </w:rPr>
          <w:t>四、经济影响分析</w:t>
        </w:r>
        <w:r>
          <w:tab/>
        </w:r>
        <w:r>
          <w:fldChar w:fldCharType="begin"/>
        </w:r>
        <w:r>
          <w:instrText xml:space="preserve"> PAGEREF _Toc14389 \h </w:instrText>
        </w:r>
        <w:r>
          <w:fldChar w:fldCharType="separate"/>
        </w:r>
        <w:r>
          <w:t>21</w:t>
        </w:r>
        <w:r>
          <w:fldChar w:fldCharType="end"/>
        </w:r>
      </w:hyperlink>
    </w:p>
    <w:p>
      <w:pPr>
        <w:pStyle w:val="TOC2"/>
        <w:tabs>
          <w:tab w:val="right" w:leader="dot" w:pos="8306"/>
        </w:tabs>
      </w:pPr>
      <w:hyperlink w:anchor="_Toc21870" w:history="1">
        <w:r>
          <w:rPr>
            <w:rFonts w:ascii="仿宋" w:eastAsia="仿宋" w:hAnsi="仿宋" w:cs="仿宋" w:hint="eastAsia"/>
            <w:lang w:eastAsia="zh-CN"/>
          </w:rPr>
          <w:t>(一)、经济费用效益或费用效果分析</w:t>
        </w:r>
        <w:r>
          <w:tab/>
        </w:r>
        <w:r>
          <w:fldChar w:fldCharType="begin"/>
        </w:r>
        <w:r>
          <w:instrText xml:space="preserve"> PAGEREF _Toc21870 \h </w:instrText>
        </w:r>
        <w:r>
          <w:fldChar w:fldCharType="separate"/>
        </w:r>
        <w:r>
          <w:t>21</w:t>
        </w:r>
        <w:r>
          <w:fldChar w:fldCharType="end"/>
        </w:r>
      </w:hyperlink>
    </w:p>
    <w:p>
      <w:pPr>
        <w:pStyle w:val="TOC2"/>
        <w:tabs>
          <w:tab w:val="right" w:leader="dot" w:pos="8306"/>
        </w:tabs>
      </w:pPr>
      <w:hyperlink w:anchor="_Toc14202" w:history="1">
        <w:r>
          <w:rPr>
            <w:rFonts w:ascii="仿宋" w:eastAsia="仿宋" w:hAnsi="仿宋" w:cs="仿宋" w:hint="eastAsia"/>
            <w:lang w:eastAsia="zh-CN"/>
          </w:rPr>
          <w:t>(二)、行业影响分析</w:t>
        </w:r>
        <w:r>
          <w:tab/>
        </w:r>
        <w:r>
          <w:fldChar w:fldCharType="begin"/>
        </w:r>
        <w:r>
          <w:instrText xml:space="preserve"> PAGEREF _Toc14202 \h </w:instrText>
        </w:r>
        <w:r>
          <w:fldChar w:fldCharType="separate"/>
        </w:r>
        <w:r>
          <w:t>24</w:t>
        </w:r>
        <w:r>
          <w:fldChar w:fldCharType="end"/>
        </w:r>
      </w:hyperlink>
    </w:p>
    <w:p>
      <w:pPr>
        <w:pStyle w:val="TOC2"/>
        <w:tabs>
          <w:tab w:val="right" w:leader="dot" w:pos="8306"/>
        </w:tabs>
      </w:pPr>
      <w:hyperlink w:anchor="_Toc734" w:history="1">
        <w:r>
          <w:rPr>
            <w:rFonts w:ascii="仿宋" w:eastAsia="仿宋" w:hAnsi="仿宋" w:cs="仿宋" w:hint="eastAsia"/>
            <w:lang w:eastAsia="zh-CN"/>
          </w:rPr>
          <w:t>(三)、区域经济影响分析</w:t>
        </w:r>
        <w:r>
          <w:tab/>
        </w:r>
        <w:r>
          <w:fldChar w:fldCharType="begin"/>
        </w:r>
        <w:r>
          <w:instrText xml:space="preserve"> PAGEREF _Toc734 \h </w:instrText>
        </w:r>
        <w:r>
          <w:fldChar w:fldCharType="separate"/>
        </w:r>
        <w:r>
          <w:t>25</w:t>
        </w:r>
        <w:r>
          <w:fldChar w:fldCharType="end"/>
        </w:r>
      </w:hyperlink>
    </w:p>
    <w:p>
      <w:pPr>
        <w:pStyle w:val="TOC2"/>
        <w:tabs>
          <w:tab w:val="right" w:leader="dot" w:pos="8306"/>
        </w:tabs>
      </w:pPr>
      <w:hyperlink w:anchor="_Toc12296" w:history="1">
        <w:r>
          <w:rPr>
            <w:rFonts w:ascii="仿宋" w:eastAsia="仿宋" w:hAnsi="仿宋" w:cs="仿宋" w:hint="eastAsia"/>
            <w:lang w:eastAsia="zh-CN"/>
          </w:rPr>
          <w:t>(四)、宏观经济影响分析</w:t>
        </w:r>
        <w:r>
          <w:tab/>
        </w:r>
        <w:r>
          <w:fldChar w:fldCharType="begin"/>
        </w:r>
        <w:r>
          <w:instrText xml:space="preserve"> PAGEREF _Toc12296 \h </w:instrText>
        </w:r>
        <w:r>
          <w:fldChar w:fldCharType="separate"/>
        </w:r>
        <w:r>
          <w:t>26</w:t>
        </w:r>
        <w:r>
          <w:fldChar w:fldCharType="end"/>
        </w:r>
      </w:hyperlink>
    </w:p>
    <w:p>
      <w:pPr>
        <w:pStyle w:val="TOC1"/>
        <w:tabs>
          <w:tab w:val="right" w:leader="dot" w:pos="8306"/>
        </w:tabs>
      </w:pPr>
      <w:hyperlink w:anchor="_Toc3765" w:history="1">
        <w:r>
          <w:rPr>
            <w:rFonts w:ascii="仿宋" w:eastAsia="仿宋" w:hAnsi="仿宋" w:cs="仿宋" w:hint="eastAsia"/>
            <w:lang w:eastAsia="zh-CN"/>
          </w:rPr>
          <w:t>五、环境和生态影响分析</w:t>
        </w:r>
        <w:r>
          <w:tab/>
        </w:r>
        <w:r>
          <w:fldChar w:fldCharType="begin"/>
        </w:r>
        <w:r>
          <w:instrText xml:space="preserve"> PAGEREF _Toc3765 \h </w:instrText>
        </w:r>
        <w:r>
          <w:fldChar w:fldCharType="separate"/>
        </w:r>
        <w:r>
          <w:t>28</w:t>
        </w:r>
        <w:r>
          <w:fldChar w:fldCharType="end"/>
        </w:r>
      </w:hyperlink>
    </w:p>
    <w:p>
      <w:pPr>
        <w:pStyle w:val="TOC2"/>
        <w:tabs>
          <w:tab w:val="right" w:leader="dot" w:pos="8306"/>
        </w:tabs>
      </w:pPr>
      <w:hyperlink w:anchor="_Toc17313" w:history="1">
        <w:r>
          <w:rPr>
            <w:rFonts w:ascii="仿宋" w:eastAsia="仿宋" w:hAnsi="仿宋" w:cs="仿宋" w:hint="eastAsia"/>
            <w:lang w:eastAsia="zh-CN"/>
          </w:rPr>
          <w:t>(一)、环境和生态现状</w:t>
        </w:r>
        <w:r>
          <w:tab/>
        </w:r>
        <w:r>
          <w:fldChar w:fldCharType="begin"/>
        </w:r>
        <w:r>
          <w:instrText xml:space="preserve"> PAGEREF _Toc17313 \h </w:instrText>
        </w:r>
        <w:r>
          <w:fldChar w:fldCharType="separate"/>
        </w:r>
        <w:r>
          <w:t>28</w:t>
        </w:r>
        <w:r>
          <w:fldChar w:fldCharType="end"/>
        </w:r>
      </w:hyperlink>
    </w:p>
    <w:p>
      <w:pPr>
        <w:pStyle w:val="TOC2"/>
        <w:tabs>
          <w:tab w:val="right" w:leader="dot" w:pos="8306"/>
        </w:tabs>
      </w:pPr>
      <w:hyperlink w:anchor="_Toc26550" w:history="1">
        <w:r>
          <w:rPr>
            <w:rFonts w:ascii="仿宋" w:eastAsia="仿宋" w:hAnsi="仿宋" w:cs="仿宋" w:hint="eastAsia"/>
            <w:lang w:eastAsia="zh-CN"/>
          </w:rPr>
          <w:t>(二)、生态环境影响分析</w:t>
        </w:r>
        <w:r>
          <w:tab/>
        </w:r>
        <w:r>
          <w:fldChar w:fldCharType="begin"/>
        </w:r>
        <w:r>
          <w:instrText xml:space="preserve"> PAGEREF _Toc26550 \h </w:instrText>
        </w:r>
        <w:r>
          <w:fldChar w:fldCharType="separate"/>
        </w:r>
        <w:r>
          <w:t>29</w:t>
        </w:r>
        <w:r>
          <w:fldChar w:fldCharType="end"/>
        </w:r>
      </w:hyperlink>
    </w:p>
    <w:p>
      <w:pPr>
        <w:pStyle w:val="TOC2"/>
        <w:tabs>
          <w:tab w:val="right" w:leader="dot" w:pos="8306"/>
        </w:tabs>
      </w:pPr>
      <w:hyperlink w:anchor="_Toc20950" w:history="1">
        <w:r>
          <w:rPr>
            <w:rFonts w:ascii="仿宋" w:eastAsia="仿宋" w:hAnsi="仿宋" w:cs="仿宋" w:hint="eastAsia"/>
            <w:lang w:eastAsia="zh-CN"/>
          </w:rPr>
          <w:t>(三)、生态环境保护措施</w:t>
        </w:r>
        <w:r>
          <w:tab/>
        </w:r>
        <w:r>
          <w:fldChar w:fldCharType="begin"/>
        </w:r>
        <w:r>
          <w:instrText xml:space="preserve"> PAGEREF _Toc20950 \h </w:instrText>
        </w:r>
        <w:r>
          <w:fldChar w:fldCharType="separate"/>
        </w:r>
        <w:r>
          <w:t>31</w:t>
        </w:r>
        <w:r>
          <w:fldChar w:fldCharType="end"/>
        </w:r>
      </w:hyperlink>
    </w:p>
    <w:p>
      <w:pPr>
        <w:pStyle w:val="TOC2"/>
        <w:tabs>
          <w:tab w:val="right" w:leader="dot" w:pos="8306"/>
        </w:tabs>
      </w:pPr>
      <w:hyperlink w:anchor="_Toc29578" w:history="1">
        <w:r>
          <w:rPr>
            <w:rFonts w:ascii="仿宋" w:eastAsia="仿宋" w:hAnsi="仿宋" w:cs="仿宋" w:hint="eastAsia"/>
            <w:lang w:eastAsia="zh-CN"/>
          </w:rPr>
          <w:t>(四)、地质灾害影响分析</w:t>
        </w:r>
        <w:r>
          <w:tab/>
        </w:r>
        <w:r>
          <w:fldChar w:fldCharType="begin"/>
        </w:r>
        <w:r>
          <w:instrText xml:space="preserve"> PAGEREF _Toc29578 \h </w:instrText>
        </w:r>
        <w:r>
          <w:fldChar w:fldCharType="separate"/>
        </w:r>
        <w:r>
          <w:t>32</w:t>
        </w:r>
        <w:r>
          <w:fldChar w:fldCharType="end"/>
        </w:r>
      </w:hyperlink>
    </w:p>
    <w:p>
      <w:pPr>
        <w:pStyle w:val="TOC2"/>
        <w:tabs>
          <w:tab w:val="right" w:leader="dot" w:pos="8306"/>
        </w:tabs>
      </w:pPr>
      <w:hyperlink w:anchor="_Toc1191" w:history="1">
        <w:r>
          <w:rPr>
            <w:rFonts w:ascii="仿宋" w:eastAsia="仿宋" w:hAnsi="仿宋" w:cs="仿宋" w:hint="eastAsia"/>
            <w:lang w:eastAsia="zh-CN"/>
          </w:rPr>
          <w:t>(五)、特殊环境影响</w:t>
        </w:r>
        <w:r>
          <w:tab/>
        </w:r>
        <w:r>
          <w:fldChar w:fldCharType="begin"/>
        </w:r>
        <w:r>
          <w:instrText xml:space="preserve"> PAGEREF _Toc1191 \h </w:instrText>
        </w:r>
        <w:r>
          <w:fldChar w:fldCharType="separate"/>
        </w:r>
        <w:r>
          <w:t>34</w:t>
        </w:r>
        <w:r>
          <w:fldChar w:fldCharType="end"/>
        </w:r>
      </w:hyperlink>
    </w:p>
    <w:p>
      <w:pPr>
        <w:pStyle w:val="TOC1"/>
        <w:tabs>
          <w:tab w:val="right" w:leader="dot" w:pos="8306"/>
        </w:tabs>
      </w:pPr>
      <w:hyperlink w:anchor="_Toc27481" w:history="1">
        <w:r>
          <w:rPr>
            <w:rFonts w:ascii="仿宋" w:eastAsia="仿宋" w:hAnsi="仿宋" w:cs="仿宋" w:hint="eastAsia"/>
            <w:lang w:eastAsia="zh-CN"/>
          </w:rPr>
          <w:t>六、发展规划、产业政策和行业准入分析</w:t>
        </w:r>
        <w:r>
          <w:tab/>
        </w:r>
        <w:r>
          <w:fldChar w:fldCharType="begin"/>
        </w:r>
        <w:r>
          <w:instrText xml:space="preserve"> PAGEREF _Toc27481 \h </w:instrText>
        </w:r>
        <w:r>
          <w:fldChar w:fldCharType="separate"/>
        </w:r>
        <w:r>
          <w:t>35</w:t>
        </w:r>
        <w:r>
          <w:fldChar w:fldCharType="end"/>
        </w:r>
      </w:hyperlink>
    </w:p>
    <w:p>
      <w:pPr>
        <w:pStyle w:val="TOC2"/>
        <w:tabs>
          <w:tab w:val="right" w:leader="dot" w:pos="8306"/>
        </w:tabs>
      </w:pPr>
      <w:hyperlink w:anchor="_Toc13077" w:history="1">
        <w:r>
          <w:rPr>
            <w:rFonts w:ascii="仿宋" w:eastAsia="仿宋" w:hAnsi="仿宋" w:cs="仿宋" w:hint="eastAsia"/>
            <w:lang w:eastAsia="zh-CN"/>
          </w:rPr>
          <w:t>(一)、发展规划分析</w:t>
        </w:r>
        <w:r>
          <w:tab/>
        </w:r>
        <w:r>
          <w:fldChar w:fldCharType="begin"/>
        </w:r>
        <w:r>
          <w:instrText xml:space="preserve"> PAGEREF _Toc13077 \h </w:instrText>
        </w:r>
        <w:r>
          <w:fldChar w:fldCharType="separate"/>
        </w:r>
        <w:r>
          <w:t>35</w:t>
        </w:r>
        <w:r>
          <w:fldChar w:fldCharType="end"/>
        </w:r>
      </w:hyperlink>
    </w:p>
    <w:p>
      <w:pPr>
        <w:pStyle w:val="TOC2"/>
        <w:tabs>
          <w:tab w:val="right" w:leader="dot" w:pos="8306"/>
        </w:tabs>
      </w:pPr>
      <w:hyperlink w:anchor="_Toc19097" w:history="1">
        <w:r>
          <w:rPr>
            <w:rFonts w:ascii="仿宋" w:eastAsia="仿宋" w:hAnsi="仿宋" w:cs="仿宋" w:hint="eastAsia"/>
            <w:lang w:eastAsia="zh-CN"/>
          </w:rPr>
          <w:t>(二)、产业政策分析</w:t>
        </w:r>
        <w:r>
          <w:tab/>
        </w:r>
        <w:r>
          <w:fldChar w:fldCharType="begin"/>
        </w:r>
        <w:r>
          <w:instrText xml:space="preserve"> PAGEREF _Toc19097 \h </w:instrText>
        </w:r>
        <w:r>
          <w:fldChar w:fldCharType="separate"/>
        </w:r>
        <w:r>
          <w:t>37</w:t>
        </w:r>
        <w:r>
          <w:fldChar w:fldCharType="end"/>
        </w:r>
      </w:hyperlink>
    </w:p>
    <w:p>
      <w:pPr>
        <w:pStyle w:val="TOC2"/>
        <w:tabs>
          <w:tab w:val="right" w:leader="dot" w:pos="8306"/>
        </w:tabs>
      </w:pPr>
      <w:hyperlink w:anchor="_Toc20821" w:history="1">
        <w:r>
          <w:rPr>
            <w:rFonts w:ascii="仿宋" w:eastAsia="仿宋" w:hAnsi="仿宋" w:cs="仿宋" w:hint="eastAsia"/>
            <w:lang w:eastAsia="zh-CN"/>
          </w:rPr>
          <w:t>(三)、行业准入分析</w:t>
        </w:r>
        <w:r>
          <w:tab/>
        </w:r>
        <w:r>
          <w:fldChar w:fldCharType="begin"/>
        </w:r>
        <w:r>
          <w:instrText xml:space="preserve"> PAGEREF _Toc20821 \h </w:instrText>
        </w:r>
        <w:r>
          <w:fldChar w:fldCharType="separate"/>
        </w:r>
        <w:r>
          <w:t>38</w:t>
        </w:r>
        <w:r>
          <w:fldChar w:fldCharType="end"/>
        </w:r>
      </w:hyperlink>
    </w:p>
    <w:p>
      <w:pPr>
        <w:pStyle w:val="TOC1"/>
        <w:tabs>
          <w:tab w:val="right" w:leader="dot" w:pos="8306"/>
        </w:tabs>
      </w:pPr>
      <w:hyperlink w:anchor="_Toc18679" w:history="1">
        <w:r>
          <w:rPr>
            <w:rFonts w:ascii="仿宋" w:eastAsia="仿宋" w:hAnsi="仿宋" w:cs="仿宋" w:hint="eastAsia"/>
            <w:lang w:eastAsia="zh-CN"/>
          </w:rPr>
          <w:t>七、环境保护与治理方案</w:t>
        </w:r>
        <w:r>
          <w:tab/>
        </w:r>
        <w:r>
          <w:fldChar w:fldCharType="begin"/>
        </w:r>
        <w:r>
          <w:instrText xml:space="preserve"> PAGEREF _Toc18679 \h </w:instrText>
        </w:r>
        <w:r>
          <w:fldChar w:fldCharType="separate"/>
        </w:r>
        <w:r>
          <w:t>39</w:t>
        </w:r>
        <w:r>
          <w:fldChar w:fldCharType="end"/>
        </w:r>
      </w:hyperlink>
    </w:p>
    <w:p>
      <w:pPr>
        <w:pStyle w:val="TOC2"/>
        <w:tabs>
          <w:tab w:val="right" w:leader="dot" w:pos="8306"/>
        </w:tabs>
      </w:pPr>
      <w:hyperlink w:anchor="_Toc9092" w:history="1">
        <w:r>
          <w:rPr>
            <w:rFonts w:ascii="仿宋" w:eastAsia="仿宋" w:hAnsi="仿宋" w:cs="仿宋" w:hint="eastAsia"/>
            <w:lang w:eastAsia="zh-CN"/>
          </w:rPr>
          <w:t>(一)、项目环境影响评估</w:t>
        </w:r>
        <w:r>
          <w:tab/>
        </w:r>
        <w:r>
          <w:fldChar w:fldCharType="begin"/>
        </w:r>
        <w:r>
          <w:instrText xml:space="preserve"> PAGEREF _Toc9092 \h </w:instrText>
        </w:r>
        <w:r>
          <w:fldChar w:fldCharType="separate"/>
        </w:r>
        <w:r>
          <w:t>39</w:t>
        </w:r>
        <w:r>
          <w:fldChar w:fldCharType="end"/>
        </w:r>
      </w:hyperlink>
    </w:p>
    <w:p>
      <w:pPr>
        <w:pStyle w:val="TOC2"/>
        <w:tabs>
          <w:tab w:val="right" w:leader="dot" w:pos="8306"/>
        </w:tabs>
      </w:pPr>
      <w:hyperlink w:anchor="_Toc24756" w:history="1">
        <w:r>
          <w:rPr>
            <w:rFonts w:ascii="仿宋" w:eastAsia="仿宋" w:hAnsi="仿宋" w:cs="仿宋" w:hint="eastAsia"/>
            <w:lang w:eastAsia="zh-CN"/>
          </w:rPr>
          <w:t>(二)、环境保护措施与治理方案</w:t>
        </w:r>
        <w:r>
          <w:tab/>
        </w:r>
        <w:r>
          <w:fldChar w:fldCharType="begin"/>
        </w:r>
        <w:r>
          <w:instrText xml:space="preserve"> PAGEREF _Toc24756 \h </w:instrText>
        </w:r>
        <w:r>
          <w:fldChar w:fldCharType="separate"/>
        </w:r>
        <w:r>
          <w:t>40</w:t>
        </w:r>
        <w:r>
          <w:fldChar w:fldCharType="end"/>
        </w:r>
      </w:hyperlink>
    </w:p>
    <w:p>
      <w:pPr>
        <w:pStyle w:val="TOC1"/>
        <w:tabs>
          <w:tab w:val="right" w:leader="dot" w:pos="8306"/>
        </w:tabs>
      </w:pPr>
      <w:hyperlink w:anchor="_Toc20234" w:history="1">
        <w:r>
          <w:rPr>
            <w:rFonts w:ascii="仿宋" w:eastAsia="仿宋" w:hAnsi="仿宋" w:cs="仿宋" w:hint="eastAsia"/>
            <w:lang w:eastAsia="zh-CN"/>
          </w:rPr>
          <w:t>八、环境保护与绿色发展</w:t>
        </w:r>
        <w:r>
          <w:tab/>
        </w:r>
        <w:r>
          <w:fldChar w:fldCharType="begin"/>
        </w:r>
        <w:r>
          <w:instrText xml:space="preserve"> PAGEREF _Toc20234 \h </w:instrText>
        </w:r>
        <w:r>
          <w:fldChar w:fldCharType="separate"/>
        </w:r>
        <w:r>
          <w:t>41</w:t>
        </w:r>
        <w:r>
          <w:fldChar w:fldCharType="end"/>
        </w:r>
      </w:hyperlink>
    </w:p>
    <w:p>
      <w:pPr>
        <w:pStyle w:val="TOC2"/>
        <w:tabs>
          <w:tab w:val="right" w:leader="dot" w:pos="8306"/>
        </w:tabs>
      </w:pPr>
      <w:hyperlink w:anchor="_Toc11525" w:history="1">
        <w:r>
          <w:rPr>
            <w:rFonts w:ascii="仿宋" w:eastAsia="仿宋" w:hAnsi="仿宋" w:cs="仿宋" w:hint="eastAsia"/>
            <w:lang w:eastAsia="zh-CN"/>
          </w:rPr>
          <w:t>(一)、环境保护措施</w:t>
        </w:r>
        <w:r>
          <w:tab/>
        </w:r>
        <w:r>
          <w:fldChar w:fldCharType="begin"/>
        </w:r>
        <w:r>
          <w:instrText xml:space="preserve"> PAGEREF _Toc11525 \h </w:instrText>
        </w:r>
        <w:r>
          <w:fldChar w:fldCharType="separate"/>
        </w:r>
        <w:r>
          <w:t>41</w:t>
        </w:r>
        <w:r>
          <w:fldChar w:fldCharType="end"/>
        </w:r>
      </w:hyperlink>
    </w:p>
    <w:p>
      <w:pPr>
        <w:pStyle w:val="TOC2"/>
        <w:tabs>
          <w:tab w:val="right" w:leader="dot" w:pos="8306"/>
        </w:tabs>
      </w:pPr>
      <w:hyperlink w:anchor="_Toc2065" w:history="1">
        <w:r>
          <w:rPr>
            <w:rFonts w:ascii="仿宋" w:eastAsia="仿宋" w:hAnsi="仿宋" w:cs="仿宋" w:hint="eastAsia"/>
            <w:lang w:eastAsia="zh-CN"/>
          </w:rPr>
          <w:t>(二)、绿色发展与可持续发展策略</w:t>
        </w:r>
        <w:r>
          <w:tab/>
        </w:r>
        <w:r>
          <w:fldChar w:fldCharType="begin"/>
        </w:r>
        <w:r>
          <w:instrText xml:space="preserve"> PAGEREF _Toc2065 \h </w:instrText>
        </w:r>
        <w:r>
          <w:fldChar w:fldCharType="separate"/>
        </w:r>
        <w:r>
          <w:t>42</w:t>
        </w:r>
        <w:r>
          <w:fldChar w:fldCharType="end"/>
        </w:r>
      </w:hyperlink>
    </w:p>
    <w:p>
      <w:pPr>
        <w:pStyle w:val="TOC1"/>
        <w:tabs>
          <w:tab w:val="right" w:leader="dot" w:pos="8306"/>
        </w:tabs>
      </w:pPr>
      <w:hyperlink w:anchor="_Toc2084" w:history="1">
        <w:r>
          <w:rPr>
            <w:rFonts w:ascii="仿宋" w:eastAsia="仿宋" w:hAnsi="仿宋" w:cs="仿宋" w:hint="eastAsia"/>
            <w:lang w:eastAsia="zh-CN"/>
          </w:rPr>
          <w:t>九、经济效益与社会效益优化</w:t>
        </w:r>
        <w:r>
          <w:tab/>
        </w:r>
        <w:r>
          <w:fldChar w:fldCharType="begin"/>
        </w:r>
        <w:r>
          <w:instrText xml:space="preserve"> PAGEREF _Toc2084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38" w:history="1">
        <w:r>
          <w:rPr>
            <w:rFonts w:ascii="仿宋" w:eastAsia="仿宋" w:hAnsi="仿宋" w:cs="仿宋" w:hint="eastAsia"/>
            <w:lang w:eastAsia="zh-CN"/>
          </w:rPr>
          <w:t>(一)、经济效益提升策略</w:t>
        </w:r>
        <w:r>
          <w:tab/>
        </w:r>
        <w:r>
          <w:fldChar w:fldCharType="begin"/>
        </w:r>
        <w:r>
          <w:instrText xml:space="preserve"> PAGEREF _Toc17338 \h </w:instrText>
        </w:r>
        <w:r>
          <w:fldChar w:fldCharType="separate"/>
        </w:r>
        <w:r>
          <w:t>44</w:t>
        </w:r>
        <w:r>
          <w:fldChar w:fldCharType="end"/>
        </w:r>
      </w:hyperlink>
    </w:p>
    <w:p>
      <w:pPr>
        <w:pStyle w:val="TOC2"/>
        <w:tabs>
          <w:tab w:val="right" w:leader="dot" w:pos="8306"/>
        </w:tabs>
      </w:pPr>
      <w:hyperlink w:anchor="_Toc20278" w:history="1">
        <w:r>
          <w:rPr>
            <w:rFonts w:ascii="仿宋" w:eastAsia="仿宋" w:hAnsi="仿宋" w:cs="仿宋" w:hint="eastAsia"/>
            <w:lang w:eastAsia="zh-CN"/>
          </w:rPr>
          <w:t>(二)、社会效益增强方案</w:t>
        </w:r>
        <w:r>
          <w:tab/>
        </w:r>
        <w:r>
          <w:fldChar w:fldCharType="begin"/>
        </w:r>
        <w:r>
          <w:instrText xml:space="preserve"> PAGEREF _Toc20278 \h </w:instrText>
        </w:r>
        <w:r>
          <w:fldChar w:fldCharType="separate"/>
        </w:r>
        <w:r>
          <w:t>45</w:t>
        </w:r>
        <w:r>
          <w:fldChar w:fldCharType="end"/>
        </w:r>
      </w:hyperlink>
    </w:p>
    <w:p>
      <w:pPr>
        <w:pStyle w:val="TOC1"/>
        <w:tabs>
          <w:tab w:val="right" w:leader="dot" w:pos="8306"/>
        </w:tabs>
      </w:pPr>
      <w:hyperlink w:anchor="_Toc23801" w:history="1">
        <w:r>
          <w:rPr>
            <w:rFonts w:ascii="仿宋" w:eastAsia="仿宋" w:hAnsi="仿宋" w:cs="仿宋" w:hint="eastAsia"/>
            <w:lang w:eastAsia="zh-CN"/>
          </w:rPr>
          <w:t>十、项目实施与管理方案</w:t>
        </w:r>
        <w:r>
          <w:tab/>
        </w:r>
        <w:r>
          <w:fldChar w:fldCharType="begin"/>
        </w:r>
        <w:r>
          <w:instrText xml:space="preserve"> PAGEREF _Toc23801 \h </w:instrText>
        </w:r>
        <w:r>
          <w:fldChar w:fldCharType="separate"/>
        </w:r>
        <w:r>
          <w:t>46</w:t>
        </w:r>
        <w:r>
          <w:fldChar w:fldCharType="end"/>
        </w:r>
      </w:hyperlink>
    </w:p>
    <w:p>
      <w:pPr>
        <w:pStyle w:val="TOC2"/>
        <w:tabs>
          <w:tab w:val="right" w:leader="dot" w:pos="8306"/>
        </w:tabs>
      </w:pPr>
      <w:hyperlink w:anchor="_Toc8765" w:history="1">
        <w:r>
          <w:rPr>
            <w:rFonts w:ascii="仿宋" w:eastAsia="仿宋" w:hAnsi="仿宋" w:cs="仿宋" w:hint="eastAsia"/>
            <w:lang w:eastAsia="zh-CN"/>
          </w:rPr>
          <w:t>(一)、项目实施计划</w:t>
        </w:r>
        <w:r>
          <w:tab/>
        </w:r>
        <w:r>
          <w:fldChar w:fldCharType="begin"/>
        </w:r>
        <w:r>
          <w:instrText xml:space="preserve"> PAGEREF _Toc8765 \h </w:instrText>
        </w:r>
        <w:r>
          <w:fldChar w:fldCharType="separate"/>
        </w:r>
        <w:r>
          <w:t>46</w:t>
        </w:r>
        <w:r>
          <w:fldChar w:fldCharType="end"/>
        </w:r>
      </w:hyperlink>
    </w:p>
    <w:p>
      <w:pPr>
        <w:pStyle w:val="TOC2"/>
        <w:tabs>
          <w:tab w:val="right" w:leader="dot" w:pos="8306"/>
        </w:tabs>
      </w:pPr>
      <w:hyperlink w:anchor="_Toc18743" w:history="1">
        <w:r>
          <w:rPr>
            <w:rFonts w:ascii="仿宋" w:eastAsia="仿宋" w:hAnsi="仿宋" w:cs="仿宋" w:hint="eastAsia"/>
            <w:lang w:eastAsia="zh-CN"/>
          </w:rPr>
          <w:t>(二)、项目组织机构与职责</w:t>
        </w:r>
        <w:r>
          <w:tab/>
        </w:r>
        <w:r>
          <w:fldChar w:fldCharType="begin"/>
        </w:r>
        <w:r>
          <w:instrText xml:space="preserve"> PAGEREF _Toc18743 \h </w:instrText>
        </w:r>
        <w:r>
          <w:fldChar w:fldCharType="separate"/>
        </w:r>
        <w:r>
          <w:t>47</w:t>
        </w:r>
        <w:r>
          <w:fldChar w:fldCharType="end"/>
        </w:r>
      </w:hyperlink>
    </w:p>
    <w:p>
      <w:pPr>
        <w:pStyle w:val="TOC2"/>
        <w:tabs>
          <w:tab w:val="right" w:leader="dot" w:pos="8306"/>
        </w:tabs>
      </w:pPr>
      <w:hyperlink w:anchor="_Toc26791" w:history="1">
        <w:r>
          <w:rPr>
            <w:rFonts w:ascii="仿宋" w:eastAsia="仿宋" w:hAnsi="仿宋" w:cs="仿宋" w:hint="eastAsia"/>
            <w:lang w:eastAsia="zh-CN"/>
          </w:rPr>
          <w:t>(三)、项目管理与监控体系</w:t>
        </w:r>
        <w:r>
          <w:tab/>
        </w:r>
        <w:r>
          <w:fldChar w:fldCharType="begin"/>
        </w:r>
        <w:r>
          <w:instrText xml:space="preserve"> PAGEREF _Toc26791 \h </w:instrText>
        </w:r>
        <w:r>
          <w:fldChar w:fldCharType="separate"/>
        </w:r>
        <w:r>
          <w:t>50</w:t>
        </w:r>
        <w:r>
          <w:fldChar w:fldCharType="end"/>
        </w:r>
      </w:hyperlink>
    </w:p>
    <w:p>
      <w:pPr>
        <w:pStyle w:val="TOC1"/>
        <w:tabs>
          <w:tab w:val="right" w:leader="dot" w:pos="8306"/>
        </w:tabs>
      </w:pPr>
      <w:hyperlink w:anchor="_Toc9009" w:history="1">
        <w:r>
          <w:rPr>
            <w:rFonts w:ascii="仿宋" w:eastAsia="仿宋" w:hAnsi="仿宋" w:cs="仿宋" w:hint="eastAsia"/>
            <w:lang w:eastAsia="zh-CN"/>
          </w:rPr>
          <w:t>十一、土地利用与规划方案</w:t>
        </w:r>
        <w:r>
          <w:tab/>
        </w:r>
        <w:r>
          <w:fldChar w:fldCharType="begin"/>
        </w:r>
        <w:r>
          <w:instrText xml:space="preserve"> PAGEREF _Toc9009 \h </w:instrText>
        </w:r>
        <w:r>
          <w:fldChar w:fldCharType="separate"/>
        </w:r>
        <w:r>
          <w:t>51</w:t>
        </w:r>
        <w:r>
          <w:fldChar w:fldCharType="end"/>
        </w:r>
      </w:hyperlink>
    </w:p>
    <w:p>
      <w:pPr>
        <w:pStyle w:val="TOC2"/>
        <w:tabs>
          <w:tab w:val="right" w:leader="dot" w:pos="8306"/>
        </w:tabs>
      </w:pPr>
      <w:hyperlink w:anchor="_Toc26422" w:history="1">
        <w:r>
          <w:rPr>
            <w:rFonts w:ascii="仿宋" w:eastAsia="仿宋" w:hAnsi="仿宋" w:cs="仿宋" w:hint="eastAsia"/>
            <w:lang w:eastAsia="zh-CN"/>
          </w:rPr>
          <w:t>(一)、项目用地情况分析</w:t>
        </w:r>
        <w:r>
          <w:tab/>
        </w:r>
        <w:r>
          <w:fldChar w:fldCharType="begin"/>
        </w:r>
        <w:r>
          <w:instrText xml:space="preserve"> PAGEREF _Toc26422 \h </w:instrText>
        </w:r>
        <w:r>
          <w:fldChar w:fldCharType="separate"/>
        </w:r>
        <w:r>
          <w:t>51</w:t>
        </w:r>
        <w:r>
          <w:fldChar w:fldCharType="end"/>
        </w:r>
      </w:hyperlink>
    </w:p>
    <w:p>
      <w:pPr>
        <w:pStyle w:val="TOC2"/>
        <w:tabs>
          <w:tab w:val="right" w:leader="dot" w:pos="8306"/>
        </w:tabs>
      </w:pPr>
      <w:hyperlink w:anchor="_Toc17839" w:history="1">
        <w:r>
          <w:rPr>
            <w:rFonts w:ascii="仿宋" w:eastAsia="仿宋" w:hAnsi="仿宋" w:cs="仿宋" w:hint="eastAsia"/>
            <w:lang w:eastAsia="zh-CN"/>
          </w:rPr>
          <w:t>(二)、土地利用规划方案</w:t>
        </w:r>
        <w:r>
          <w:tab/>
        </w:r>
        <w:r>
          <w:fldChar w:fldCharType="begin"/>
        </w:r>
        <w:r>
          <w:instrText xml:space="preserve"> PAGEREF _Toc17839 \h </w:instrText>
        </w:r>
        <w:r>
          <w:fldChar w:fldCharType="separate"/>
        </w:r>
        <w:r>
          <w:t>52</w:t>
        </w:r>
        <w:r>
          <w:fldChar w:fldCharType="end"/>
        </w:r>
      </w:hyperlink>
    </w:p>
    <w:p>
      <w:pPr>
        <w:pStyle w:val="TOC1"/>
        <w:tabs>
          <w:tab w:val="right" w:leader="dot" w:pos="8306"/>
        </w:tabs>
      </w:pPr>
      <w:hyperlink w:anchor="_Toc23129" w:history="1">
        <w:r>
          <w:rPr>
            <w:rFonts w:ascii="仿宋" w:eastAsia="仿宋" w:hAnsi="仿宋" w:cs="仿宋" w:hint="eastAsia"/>
            <w:lang w:eastAsia="zh-CN"/>
          </w:rPr>
          <w:t>十二、安全与应急管理</w:t>
        </w:r>
        <w:r>
          <w:tab/>
        </w:r>
        <w:r>
          <w:fldChar w:fldCharType="begin"/>
        </w:r>
        <w:r>
          <w:instrText xml:space="preserve"> PAGEREF _Toc23129 \h </w:instrText>
        </w:r>
        <w:r>
          <w:fldChar w:fldCharType="separate"/>
        </w:r>
        <w:r>
          <w:t>54</w:t>
        </w:r>
        <w:r>
          <w:fldChar w:fldCharType="end"/>
        </w:r>
      </w:hyperlink>
    </w:p>
    <w:p>
      <w:pPr>
        <w:pStyle w:val="TOC2"/>
        <w:tabs>
          <w:tab w:val="right" w:leader="dot" w:pos="8306"/>
        </w:tabs>
      </w:pPr>
      <w:hyperlink w:anchor="_Toc15621" w:history="1">
        <w:r>
          <w:rPr>
            <w:rFonts w:ascii="仿宋" w:eastAsia="仿宋" w:hAnsi="仿宋" w:cs="仿宋" w:hint="eastAsia"/>
            <w:lang w:eastAsia="zh-CN"/>
          </w:rPr>
          <w:t>(一)、安全生产管理</w:t>
        </w:r>
        <w:r>
          <w:tab/>
        </w:r>
        <w:r>
          <w:fldChar w:fldCharType="begin"/>
        </w:r>
        <w:r>
          <w:instrText xml:space="preserve"> PAGEREF _Toc15621 \h </w:instrText>
        </w:r>
        <w:r>
          <w:fldChar w:fldCharType="separate"/>
        </w:r>
        <w:r>
          <w:t>54</w:t>
        </w:r>
        <w:r>
          <w:fldChar w:fldCharType="end"/>
        </w:r>
      </w:hyperlink>
    </w:p>
    <w:p>
      <w:pPr>
        <w:pStyle w:val="TOC2"/>
        <w:tabs>
          <w:tab w:val="right" w:leader="dot" w:pos="8306"/>
        </w:tabs>
      </w:pPr>
      <w:hyperlink w:anchor="_Toc24631" w:history="1">
        <w:r>
          <w:rPr>
            <w:rFonts w:ascii="仿宋" w:eastAsia="仿宋" w:hAnsi="仿宋" w:cs="仿宋" w:hint="eastAsia"/>
            <w:lang w:eastAsia="zh-CN"/>
          </w:rPr>
          <w:t>(二)、应急预案与响应</w:t>
        </w:r>
        <w:r>
          <w:tab/>
        </w:r>
        <w:r>
          <w:fldChar w:fldCharType="begin"/>
        </w:r>
        <w:r>
          <w:instrText xml:space="preserve"> PAGEREF _Toc24631 \h </w:instrText>
        </w:r>
        <w:r>
          <w:fldChar w:fldCharType="separate"/>
        </w:r>
        <w:r>
          <w:t>55</w:t>
        </w:r>
        <w:r>
          <w:fldChar w:fldCharType="end"/>
        </w:r>
      </w:hyperlink>
    </w:p>
    <w:p>
      <w:pPr>
        <w:pStyle w:val="TOC1"/>
        <w:tabs>
          <w:tab w:val="right" w:leader="dot" w:pos="8306"/>
        </w:tabs>
      </w:pPr>
      <w:hyperlink w:anchor="_Toc19830" w:history="1">
        <w:r>
          <w:rPr>
            <w:rFonts w:ascii="仿宋" w:eastAsia="仿宋" w:hAnsi="仿宋" w:cs="仿宋" w:hint="eastAsia"/>
            <w:lang w:eastAsia="zh-CN"/>
          </w:rPr>
          <w:t>十三、合作与交流机制建立</w:t>
        </w:r>
        <w:r>
          <w:tab/>
        </w:r>
        <w:r>
          <w:fldChar w:fldCharType="begin"/>
        </w:r>
        <w:r>
          <w:instrText xml:space="preserve"> PAGEREF _Toc19830 \h </w:instrText>
        </w:r>
        <w:r>
          <w:fldChar w:fldCharType="separate"/>
        </w:r>
        <w:r>
          <w:t>57</w:t>
        </w:r>
        <w:r>
          <w:fldChar w:fldCharType="end"/>
        </w:r>
      </w:hyperlink>
    </w:p>
    <w:p>
      <w:pPr>
        <w:pStyle w:val="TOC2"/>
        <w:tabs>
          <w:tab w:val="right" w:leader="dot" w:pos="8306"/>
        </w:tabs>
      </w:pPr>
      <w:hyperlink w:anchor="_Toc6117" w:history="1">
        <w:r>
          <w:rPr>
            <w:rFonts w:ascii="仿宋" w:eastAsia="仿宋" w:hAnsi="仿宋" w:cs="仿宋" w:hint="eastAsia"/>
            <w:lang w:eastAsia="zh-CN"/>
          </w:rPr>
          <w:t>(一)、合作伙伴选择与合作方式</w:t>
        </w:r>
        <w:r>
          <w:tab/>
        </w:r>
        <w:r>
          <w:fldChar w:fldCharType="begin"/>
        </w:r>
        <w:r>
          <w:instrText xml:space="preserve"> PAGEREF _Toc6117 \h </w:instrText>
        </w:r>
        <w:r>
          <w:fldChar w:fldCharType="separate"/>
        </w:r>
        <w:r>
          <w:t>57</w:t>
        </w:r>
        <w:r>
          <w:fldChar w:fldCharType="end"/>
        </w:r>
      </w:hyperlink>
    </w:p>
    <w:p>
      <w:pPr>
        <w:pStyle w:val="TOC2"/>
        <w:tabs>
          <w:tab w:val="right" w:leader="dot" w:pos="8306"/>
        </w:tabs>
      </w:pPr>
      <w:hyperlink w:anchor="_Toc32255" w:history="1">
        <w:r>
          <w:rPr>
            <w:rFonts w:ascii="仿宋" w:eastAsia="仿宋" w:hAnsi="仿宋" w:cs="仿宋" w:hint="eastAsia"/>
            <w:lang w:eastAsia="zh-CN"/>
          </w:rPr>
          <w:t>(二)、交流与合作平台搭建</w:t>
        </w:r>
        <w:r>
          <w:tab/>
        </w:r>
        <w:r>
          <w:fldChar w:fldCharType="begin"/>
        </w:r>
        <w:r>
          <w:instrText xml:space="preserve"> PAGEREF _Toc32255 \h </w:instrText>
        </w:r>
        <w:r>
          <w:fldChar w:fldCharType="separate"/>
        </w:r>
        <w:r>
          <w:t>58</w:t>
        </w:r>
        <w:r>
          <w:fldChar w:fldCharType="end"/>
        </w:r>
      </w:hyperlink>
    </w:p>
    <w:p>
      <w:pPr>
        <w:pStyle w:val="TOC1"/>
        <w:tabs>
          <w:tab w:val="right" w:leader="dot" w:pos="8306"/>
        </w:tabs>
      </w:pPr>
      <w:hyperlink w:anchor="_Toc18354" w:history="1">
        <w:r>
          <w:rPr>
            <w:rFonts w:ascii="仿宋" w:eastAsia="仿宋" w:hAnsi="仿宋" w:cs="仿宋" w:hint="eastAsia"/>
            <w:lang w:eastAsia="zh-CN"/>
          </w:rPr>
          <w:t>十四、创新驱动与持续发展</w:t>
        </w:r>
        <w:r>
          <w:tab/>
        </w:r>
        <w:r>
          <w:fldChar w:fldCharType="begin"/>
        </w:r>
        <w:r>
          <w:instrText xml:space="preserve"> PAGEREF _Toc18354 \h </w:instrText>
        </w:r>
        <w:r>
          <w:fldChar w:fldCharType="separate"/>
        </w:r>
        <w:r>
          <w:t>60</w:t>
        </w:r>
        <w:r>
          <w:fldChar w:fldCharType="end"/>
        </w:r>
      </w:hyperlink>
    </w:p>
    <w:p>
      <w:pPr>
        <w:pStyle w:val="TOC2"/>
        <w:tabs>
          <w:tab w:val="right" w:leader="dot" w:pos="8306"/>
        </w:tabs>
      </w:pPr>
      <w:hyperlink w:anchor="_Toc20998" w:history="1">
        <w:r>
          <w:rPr>
            <w:rFonts w:ascii="仿宋" w:eastAsia="仿宋" w:hAnsi="仿宋" w:cs="仿宋" w:hint="eastAsia"/>
            <w:lang w:eastAsia="zh-CN"/>
          </w:rPr>
          <w:t>(一)、创新驱动战略实施</w:t>
        </w:r>
        <w:r>
          <w:tab/>
        </w:r>
        <w:r>
          <w:fldChar w:fldCharType="begin"/>
        </w:r>
        <w:r>
          <w:instrText xml:space="preserve"> PAGEREF _Toc20998 \h </w:instrText>
        </w:r>
        <w:r>
          <w:fldChar w:fldCharType="separate"/>
        </w:r>
        <w:r>
          <w:t>60</w:t>
        </w:r>
        <w:r>
          <w:fldChar w:fldCharType="end"/>
        </w:r>
      </w:hyperlink>
    </w:p>
    <w:p>
      <w:pPr>
        <w:pStyle w:val="TOC2"/>
        <w:tabs>
          <w:tab w:val="right" w:leader="dot" w:pos="8306"/>
        </w:tabs>
      </w:pPr>
      <w:hyperlink w:anchor="_Toc10859" w:history="1">
        <w:r>
          <w:rPr>
            <w:rFonts w:ascii="仿宋" w:eastAsia="仿宋" w:hAnsi="仿宋" w:cs="仿宋" w:hint="eastAsia"/>
            <w:lang w:eastAsia="zh-CN"/>
          </w:rPr>
          <w:t>(二)、持续发展路径探索</w:t>
        </w:r>
        <w:r>
          <w:tab/>
        </w:r>
        <w:r>
          <w:fldChar w:fldCharType="begin"/>
        </w:r>
        <w:r>
          <w:instrText xml:space="preserve"> PAGEREF _Toc10859 \h </w:instrText>
        </w:r>
        <w:r>
          <w:fldChar w:fldCharType="separate"/>
        </w:r>
        <w:r>
          <w:t>61</w:t>
        </w:r>
        <w:r>
          <w:fldChar w:fldCharType="end"/>
        </w:r>
      </w:hyperlink>
    </w:p>
    <w:p>
      <w:pPr>
        <w:pStyle w:val="TOC1"/>
        <w:tabs>
          <w:tab w:val="right" w:leader="dot" w:pos="8306"/>
        </w:tabs>
      </w:pPr>
      <w:hyperlink w:anchor="_Toc29194" w:history="1">
        <w:r>
          <w:rPr>
            <w:rFonts w:ascii="仿宋" w:eastAsia="仿宋" w:hAnsi="仿宋" w:cs="仿宋" w:hint="eastAsia"/>
            <w:lang w:eastAsia="zh-CN"/>
          </w:rPr>
          <w:t>十五、质量管理与控制</w:t>
        </w:r>
        <w:r>
          <w:tab/>
        </w:r>
        <w:r>
          <w:fldChar w:fldCharType="begin"/>
        </w:r>
        <w:r>
          <w:instrText xml:space="preserve"> PAGEREF _Toc29194 \h </w:instrText>
        </w:r>
        <w:r>
          <w:fldChar w:fldCharType="separate"/>
        </w:r>
        <w:r>
          <w:t>65</w:t>
        </w:r>
        <w:r>
          <w:fldChar w:fldCharType="end"/>
        </w:r>
      </w:hyperlink>
    </w:p>
    <w:p>
      <w:pPr>
        <w:pStyle w:val="TOC2"/>
        <w:tabs>
          <w:tab w:val="right" w:leader="dot" w:pos="8306"/>
        </w:tabs>
      </w:pPr>
      <w:hyperlink w:anchor="_Toc17399" w:history="1">
        <w:r>
          <w:rPr>
            <w:rFonts w:ascii="仿宋" w:eastAsia="仿宋" w:hAnsi="仿宋" w:cs="仿宋" w:hint="eastAsia"/>
            <w:lang w:eastAsia="zh-CN"/>
          </w:rPr>
          <w:t>(一)、质量管理体系建设</w:t>
        </w:r>
        <w:r>
          <w:tab/>
        </w:r>
        <w:r>
          <w:fldChar w:fldCharType="begin"/>
        </w:r>
        <w:r>
          <w:instrText xml:space="preserve"> PAGEREF _Toc17399 \h </w:instrText>
        </w:r>
        <w:r>
          <w:fldChar w:fldCharType="separate"/>
        </w:r>
        <w:r>
          <w:t>65</w:t>
        </w:r>
        <w:r>
          <w:fldChar w:fldCharType="end"/>
        </w:r>
      </w:hyperlink>
    </w:p>
    <w:p>
      <w:pPr>
        <w:pStyle w:val="TOC2"/>
        <w:tabs>
          <w:tab w:val="right" w:leader="dot" w:pos="8306"/>
        </w:tabs>
      </w:pPr>
      <w:hyperlink w:anchor="_Toc16965" w:history="1">
        <w:r>
          <w:rPr>
            <w:rFonts w:ascii="仿宋" w:eastAsia="仿宋" w:hAnsi="仿宋" w:cs="仿宋" w:hint="eastAsia"/>
            <w:lang w:eastAsia="zh-CN"/>
          </w:rPr>
          <w:t>(二)、质量控制措施</w:t>
        </w:r>
        <w:r>
          <w:tab/>
        </w:r>
        <w:r>
          <w:fldChar w:fldCharType="begin"/>
        </w:r>
        <w:r>
          <w:instrText xml:space="preserve"> PAGEREF _Toc16965 \h </w:instrText>
        </w:r>
        <w:r>
          <w:fldChar w:fldCharType="separate"/>
        </w:r>
        <w:r>
          <w:t>67</w:t>
        </w:r>
        <w:r>
          <w:fldChar w:fldCharType="end"/>
        </w:r>
      </w:hyperlink>
    </w:p>
    <w:p>
      <w:pPr>
        <w:pStyle w:val="TOC1"/>
        <w:tabs>
          <w:tab w:val="right" w:leader="dot" w:pos="8306"/>
        </w:tabs>
      </w:pPr>
      <w:hyperlink w:anchor="_Toc24524" w:history="1">
        <w:r>
          <w:rPr>
            <w:rFonts w:ascii="仿宋" w:eastAsia="仿宋" w:hAnsi="仿宋" w:cs="仿宋" w:hint="eastAsia"/>
            <w:lang w:eastAsia="zh-CN"/>
          </w:rPr>
          <w:t>十六、项目施工方案</w:t>
        </w:r>
        <w:r>
          <w:tab/>
        </w:r>
        <w:r>
          <w:fldChar w:fldCharType="begin"/>
        </w:r>
        <w:r>
          <w:instrText xml:space="preserve"> PAGEREF _Toc24524 \h </w:instrText>
        </w:r>
        <w:r>
          <w:fldChar w:fldCharType="separate"/>
        </w:r>
        <w:r>
          <w:t>68</w:t>
        </w:r>
        <w:r>
          <w:fldChar w:fldCharType="end"/>
        </w:r>
      </w:hyperlink>
    </w:p>
    <w:p>
      <w:pPr>
        <w:pStyle w:val="TOC2"/>
        <w:tabs>
          <w:tab w:val="right" w:leader="dot" w:pos="8306"/>
        </w:tabs>
      </w:pPr>
      <w:hyperlink w:anchor="_Toc8151" w:history="1">
        <w:r>
          <w:rPr>
            <w:rFonts w:ascii="仿宋" w:eastAsia="仿宋" w:hAnsi="仿宋" w:cs="仿宋" w:hint="eastAsia"/>
            <w:lang w:eastAsia="zh-CN"/>
          </w:rPr>
          <w:t>(一)、施工组织设计</w:t>
        </w:r>
        <w:r>
          <w:tab/>
        </w:r>
        <w:r>
          <w:fldChar w:fldCharType="begin"/>
        </w:r>
        <w:r>
          <w:instrText xml:space="preserve"> PAGEREF _Toc8151 \h </w:instrText>
        </w:r>
        <w:r>
          <w:fldChar w:fldCharType="separate"/>
        </w:r>
        <w:r>
          <w:t>68</w:t>
        </w:r>
        <w:r>
          <w:fldChar w:fldCharType="end"/>
        </w:r>
      </w:hyperlink>
    </w:p>
    <w:p>
      <w:pPr>
        <w:pStyle w:val="TOC2"/>
        <w:tabs>
          <w:tab w:val="right" w:leader="dot" w:pos="8306"/>
        </w:tabs>
      </w:pPr>
      <w:hyperlink w:anchor="_Toc12291" w:history="1">
        <w:r>
          <w:rPr>
            <w:rFonts w:ascii="仿宋" w:eastAsia="仿宋" w:hAnsi="仿宋" w:cs="仿宋" w:hint="eastAsia"/>
            <w:lang w:eastAsia="zh-CN"/>
          </w:rPr>
          <w:t>(二)、施工工艺与技术路线</w:t>
        </w:r>
        <w:r>
          <w:tab/>
        </w:r>
        <w:r>
          <w:fldChar w:fldCharType="begin"/>
        </w:r>
        <w:r>
          <w:instrText xml:space="preserve"> PAGEREF _Toc12291 \h </w:instrText>
        </w:r>
        <w:r>
          <w:fldChar w:fldCharType="separate"/>
        </w:r>
        <w:r>
          <w:t>70</w:t>
        </w:r>
        <w:r>
          <w:fldChar w:fldCharType="end"/>
        </w:r>
      </w:hyperlink>
    </w:p>
    <w:p>
      <w:pPr>
        <w:pStyle w:val="TOC2"/>
        <w:tabs>
          <w:tab w:val="right" w:leader="dot" w:pos="8306"/>
        </w:tabs>
      </w:pPr>
      <w:hyperlink w:anchor="_Toc6" w:history="1">
        <w:r>
          <w:rPr>
            <w:rFonts w:ascii="仿宋" w:eastAsia="仿宋" w:hAnsi="仿宋" w:cs="仿宋" w:hint="eastAsia"/>
            <w:lang w:eastAsia="zh-CN"/>
          </w:rPr>
          <w:t>(三)、关键节点施工计划</w:t>
        </w:r>
        <w:r>
          <w:tab/>
        </w:r>
        <w:r>
          <w:fldChar w:fldCharType="begin"/>
        </w:r>
        <w:r>
          <w:instrText xml:space="preserve"> PAGEREF _Toc6 \h </w:instrText>
        </w:r>
        <w:r>
          <w:fldChar w:fldCharType="separate"/>
        </w:r>
        <w:r>
          <w:t>71</w:t>
        </w:r>
        <w:r>
          <w:fldChar w:fldCharType="end"/>
        </w:r>
      </w:hyperlink>
    </w:p>
    <w:p>
      <w:pPr>
        <w:pStyle w:val="TOC2"/>
        <w:tabs>
          <w:tab w:val="right" w:leader="dot" w:pos="8306"/>
        </w:tabs>
      </w:pPr>
      <w:hyperlink w:anchor="_Toc31257" w:history="1">
        <w:r>
          <w:rPr>
            <w:rFonts w:ascii="仿宋" w:eastAsia="仿宋" w:hAnsi="仿宋" w:cs="仿宋" w:hint="eastAsia"/>
            <w:lang w:eastAsia="zh-CN"/>
          </w:rPr>
          <w:t>(四)、施工现场管理</w:t>
        </w:r>
        <w:r>
          <w:tab/>
        </w:r>
        <w:r>
          <w:fldChar w:fldCharType="begin"/>
        </w:r>
        <w:r>
          <w:instrText xml:space="preserve"> PAGEREF _Toc31257 \h </w:instrText>
        </w:r>
        <w:r>
          <w:fldChar w:fldCharType="separate"/>
        </w:r>
        <w:r>
          <w:t>72</w:t>
        </w:r>
        <w:r>
          <w:fldChar w:fldCharType="end"/>
        </w:r>
      </w:hyperlink>
    </w:p>
    <w:p>
      <w:pPr>
        <w:pStyle w:val="TOC1"/>
        <w:tabs>
          <w:tab w:val="right" w:leader="dot" w:pos="8306"/>
        </w:tabs>
      </w:pPr>
      <w:hyperlink w:anchor="_Toc19072" w:history="1">
        <w:r>
          <w:rPr>
            <w:rFonts w:ascii="仿宋" w:eastAsia="仿宋" w:hAnsi="仿宋" w:cs="仿宋" w:hint="eastAsia"/>
            <w:lang w:eastAsia="zh-CN"/>
          </w:rPr>
          <w:t>十七、产业协同与集群发展</w:t>
        </w:r>
        <w:r>
          <w:tab/>
        </w:r>
        <w:r>
          <w:fldChar w:fldCharType="begin"/>
        </w:r>
        <w:r>
          <w:instrText xml:space="preserve"> PAGEREF _Toc19072 \h </w:instrText>
        </w:r>
        <w:r>
          <w:fldChar w:fldCharType="separate"/>
        </w:r>
        <w:r>
          <w:t>75</w:t>
        </w:r>
        <w:r>
          <w:fldChar w:fldCharType="end"/>
        </w:r>
      </w:hyperlink>
    </w:p>
    <w:p>
      <w:pPr>
        <w:pStyle w:val="TOC2"/>
        <w:tabs>
          <w:tab w:val="right" w:leader="dot" w:pos="8306"/>
        </w:tabs>
      </w:pPr>
      <w:hyperlink w:anchor="_Toc26265" w:history="1">
        <w:r>
          <w:rPr>
            <w:rFonts w:ascii="仿宋" w:eastAsia="仿宋" w:hAnsi="仿宋" w:cs="仿宋" w:hint="eastAsia"/>
            <w:lang w:eastAsia="zh-CN"/>
          </w:rPr>
          <w:t>(一)、产业协同机制建设</w:t>
        </w:r>
        <w:r>
          <w:tab/>
        </w:r>
        <w:r>
          <w:fldChar w:fldCharType="begin"/>
        </w:r>
        <w:r>
          <w:instrText xml:space="preserve"> PAGEREF _Toc26265 \h </w:instrText>
        </w:r>
        <w:r>
          <w:fldChar w:fldCharType="separate"/>
        </w:r>
        <w:r>
          <w:t>75</w:t>
        </w:r>
        <w:r>
          <w:fldChar w:fldCharType="end"/>
        </w:r>
      </w:hyperlink>
    </w:p>
    <w:p>
      <w:pPr>
        <w:pStyle w:val="TOC2"/>
        <w:tabs>
          <w:tab w:val="right" w:leader="dot" w:pos="8306"/>
        </w:tabs>
      </w:pPr>
      <w:hyperlink w:anchor="_Toc20177" w:history="1">
        <w:r>
          <w:rPr>
            <w:rFonts w:ascii="仿宋" w:eastAsia="仿宋" w:hAnsi="仿宋" w:cs="仿宋" w:hint="eastAsia"/>
            <w:lang w:eastAsia="zh-CN"/>
          </w:rPr>
          <w:t>(二)、产业集群培育与发展</w:t>
        </w:r>
        <w:r>
          <w:tab/>
        </w:r>
        <w:r>
          <w:fldChar w:fldCharType="begin"/>
        </w:r>
        <w:r>
          <w:instrText xml:space="preserve"> PAGEREF _Toc20177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2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5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1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6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2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9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https://d.book118.com/258011130031006044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D6E50"/>
    <w:rsid w:val="2FBD6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1130031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2024-02-22T23:49:00Z</dcterms:created>
  <dcterms:modified xsi:type="dcterms:W3CDTF">2024-02-22T23:49:46Z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A882193C2DB443D98CB9249FD2AA79CD_11</vt:lpwstr>
  </property>
  <property fmtid="{D5CDD505-2E9C-101B-9397-08002B2CF9AE}" pid="3" name="KSOProductBuildVer">
    <vt:lpwstr>2052-12.1.0.16250</vt:lpwstr>
  </property>
</Properties>
</file>