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48" w:history="1">
        <w:r>
          <w:rPr>
            <w:rFonts w:ascii="仿宋" w:eastAsia="仿宋" w:hAnsi="仿宋" w:cs="仿宋" w:hint="eastAsia"/>
            <w:lang w:eastAsia="zh-CN"/>
          </w:rPr>
          <w:t>概论</w:t>
        </w:r>
        <w:r>
          <w:tab/>
        </w:r>
        <w:r>
          <w:fldChar w:fldCharType="begin"/>
        </w:r>
        <w:r>
          <w:instrText xml:space="preserve"> PAGEREF _Toc20448 \h </w:instrText>
        </w:r>
        <w:r>
          <w:fldChar w:fldCharType="separate"/>
        </w:r>
        <w:r>
          <w:t>3</w:t>
        </w:r>
        <w:r>
          <w:fldChar w:fldCharType="end"/>
        </w:r>
      </w:hyperlink>
    </w:p>
    <w:p>
      <w:pPr>
        <w:pStyle w:val="TOC1"/>
        <w:tabs>
          <w:tab w:val="right" w:leader="dot" w:pos="8306"/>
        </w:tabs>
      </w:pPr>
      <w:hyperlink w:anchor="_Toc17425" w:history="1">
        <w:r>
          <w:rPr>
            <w:rFonts w:ascii="仿宋" w:eastAsia="仿宋" w:hAnsi="仿宋" w:cs="仿宋" w:hint="eastAsia"/>
            <w:lang w:eastAsia="zh-CN"/>
          </w:rPr>
          <w:t>一、社会影响分析</w:t>
        </w:r>
        <w:r>
          <w:tab/>
        </w:r>
        <w:r>
          <w:fldChar w:fldCharType="begin"/>
        </w:r>
        <w:r>
          <w:instrText xml:space="preserve"> PAGEREF _Toc17425 \h </w:instrText>
        </w:r>
        <w:r>
          <w:fldChar w:fldCharType="separate"/>
        </w:r>
        <w:r>
          <w:t>3</w:t>
        </w:r>
        <w:r>
          <w:fldChar w:fldCharType="end"/>
        </w:r>
      </w:hyperlink>
    </w:p>
    <w:p>
      <w:pPr>
        <w:pStyle w:val="TOC2"/>
        <w:tabs>
          <w:tab w:val="right" w:leader="dot" w:pos="8306"/>
        </w:tabs>
      </w:pPr>
      <w:hyperlink w:anchor="_Toc21875" w:history="1">
        <w:r>
          <w:rPr>
            <w:rFonts w:ascii="仿宋" w:eastAsia="仿宋" w:hAnsi="仿宋" w:cs="仿宋" w:hint="eastAsia"/>
            <w:lang w:eastAsia="zh-CN"/>
          </w:rPr>
          <w:t>(一)、社会影响效果分析</w:t>
        </w:r>
        <w:r>
          <w:tab/>
        </w:r>
        <w:r>
          <w:fldChar w:fldCharType="begin"/>
        </w:r>
        <w:r>
          <w:instrText xml:space="preserve"> PAGEREF _Toc21875 \h </w:instrText>
        </w:r>
        <w:r>
          <w:fldChar w:fldCharType="separate"/>
        </w:r>
        <w:r>
          <w:t>3</w:t>
        </w:r>
        <w:r>
          <w:fldChar w:fldCharType="end"/>
        </w:r>
      </w:hyperlink>
    </w:p>
    <w:p>
      <w:pPr>
        <w:pStyle w:val="TOC2"/>
        <w:tabs>
          <w:tab w:val="right" w:leader="dot" w:pos="8306"/>
        </w:tabs>
      </w:pPr>
      <w:hyperlink w:anchor="_Toc2779" w:history="1">
        <w:r>
          <w:rPr>
            <w:rFonts w:ascii="仿宋" w:eastAsia="仿宋" w:hAnsi="仿宋" w:cs="仿宋" w:hint="eastAsia"/>
            <w:lang w:eastAsia="zh-CN"/>
          </w:rPr>
          <w:t>(二)、社会适应性分析</w:t>
        </w:r>
        <w:r>
          <w:tab/>
        </w:r>
        <w:r>
          <w:fldChar w:fldCharType="begin"/>
        </w:r>
        <w:r>
          <w:instrText xml:space="preserve"> PAGEREF _Toc2779 \h </w:instrText>
        </w:r>
        <w:r>
          <w:fldChar w:fldCharType="separate"/>
        </w:r>
        <w:r>
          <w:t>5</w:t>
        </w:r>
        <w:r>
          <w:fldChar w:fldCharType="end"/>
        </w:r>
      </w:hyperlink>
    </w:p>
    <w:p>
      <w:pPr>
        <w:pStyle w:val="TOC2"/>
        <w:tabs>
          <w:tab w:val="right" w:leader="dot" w:pos="8306"/>
        </w:tabs>
      </w:pPr>
      <w:hyperlink w:anchor="_Toc21417" w:history="1">
        <w:r>
          <w:rPr>
            <w:rFonts w:ascii="仿宋" w:eastAsia="仿宋" w:hAnsi="仿宋" w:cs="仿宋" w:hint="eastAsia"/>
            <w:lang w:eastAsia="zh-CN"/>
          </w:rPr>
          <w:t>(三)、社会风险及对策分析</w:t>
        </w:r>
        <w:r>
          <w:tab/>
        </w:r>
        <w:r>
          <w:fldChar w:fldCharType="begin"/>
        </w:r>
        <w:r>
          <w:instrText xml:space="preserve"> PAGEREF _Toc21417 \h </w:instrText>
        </w:r>
        <w:r>
          <w:fldChar w:fldCharType="separate"/>
        </w:r>
        <w:r>
          <w:t>7</w:t>
        </w:r>
        <w:r>
          <w:fldChar w:fldCharType="end"/>
        </w:r>
      </w:hyperlink>
    </w:p>
    <w:p>
      <w:pPr>
        <w:pStyle w:val="TOC1"/>
        <w:tabs>
          <w:tab w:val="right" w:leader="dot" w:pos="8306"/>
        </w:tabs>
      </w:pPr>
      <w:hyperlink w:anchor="_Toc3354" w:history="1">
        <w:r>
          <w:rPr>
            <w:rFonts w:ascii="仿宋" w:eastAsia="仿宋" w:hAnsi="仿宋" w:cs="仿宋" w:hint="eastAsia"/>
            <w:lang w:eastAsia="zh-CN"/>
          </w:rPr>
          <w:t>二、太阳能设备项目概论</w:t>
        </w:r>
        <w:r>
          <w:tab/>
        </w:r>
        <w:r>
          <w:fldChar w:fldCharType="begin"/>
        </w:r>
        <w:r>
          <w:instrText xml:space="preserve"> PAGEREF _Toc3354 \h </w:instrText>
        </w:r>
        <w:r>
          <w:fldChar w:fldCharType="separate"/>
        </w:r>
        <w:r>
          <w:t>10</w:t>
        </w:r>
        <w:r>
          <w:fldChar w:fldCharType="end"/>
        </w:r>
      </w:hyperlink>
    </w:p>
    <w:p>
      <w:pPr>
        <w:pStyle w:val="TOC2"/>
        <w:tabs>
          <w:tab w:val="right" w:leader="dot" w:pos="8306"/>
        </w:tabs>
      </w:pPr>
      <w:hyperlink w:anchor="_Toc30824" w:history="1">
        <w:r>
          <w:rPr>
            <w:rFonts w:ascii="仿宋" w:eastAsia="仿宋" w:hAnsi="仿宋" w:cs="仿宋" w:hint="eastAsia"/>
            <w:lang w:eastAsia="zh-CN"/>
          </w:rPr>
          <w:t>(一)、项目申报单位概况</w:t>
        </w:r>
        <w:r>
          <w:tab/>
        </w:r>
        <w:r>
          <w:fldChar w:fldCharType="begin"/>
        </w:r>
        <w:r>
          <w:instrText xml:space="preserve"> PAGEREF _Toc30824 \h </w:instrText>
        </w:r>
        <w:r>
          <w:fldChar w:fldCharType="separate"/>
        </w:r>
        <w:r>
          <w:t>10</w:t>
        </w:r>
        <w:r>
          <w:fldChar w:fldCharType="end"/>
        </w:r>
      </w:hyperlink>
    </w:p>
    <w:p>
      <w:pPr>
        <w:pStyle w:val="TOC2"/>
        <w:tabs>
          <w:tab w:val="right" w:leader="dot" w:pos="8306"/>
        </w:tabs>
      </w:pPr>
      <w:hyperlink w:anchor="_Toc13841" w:history="1">
        <w:r>
          <w:rPr>
            <w:rFonts w:ascii="仿宋" w:eastAsia="仿宋" w:hAnsi="仿宋" w:cs="仿宋" w:hint="eastAsia"/>
            <w:lang w:eastAsia="zh-CN"/>
          </w:rPr>
          <w:t>(二)、项目概况</w:t>
        </w:r>
        <w:r>
          <w:tab/>
        </w:r>
        <w:r>
          <w:fldChar w:fldCharType="begin"/>
        </w:r>
        <w:r>
          <w:instrText xml:space="preserve"> PAGEREF _Toc13841 \h </w:instrText>
        </w:r>
        <w:r>
          <w:fldChar w:fldCharType="separate"/>
        </w:r>
        <w:r>
          <w:t>11</w:t>
        </w:r>
        <w:r>
          <w:fldChar w:fldCharType="end"/>
        </w:r>
      </w:hyperlink>
    </w:p>
    <w:p>
      <w:pPr>
        <w:pStyle w:val="TOC1"/>
        <w:tabs>
          <w:tab w:val="right" w:leader="dot" w:pos="8306"/>
        </w:tabs>
      </w:pPr>
      <w:hyperlink w:anchor="_Toc27403" w:history="1">
        <w:r>
          <w:rPr>
            <w:rFonts w:ascii="仿宋" w:eastAsia="仿宋" w:hAnsi="仿宋" w:cs="仿宋" w:hint="eastAsia"/>
            <w:lang w:eastAsia="zh-CN"/>
          </w:rPr>
          <w:t>三、环境和生态影响分析</w:t>
        </w:r>
        <w:r>
          <w:tab/>
        </w:r>
        <w:r>
          <w:fldChar w:fldCharType="begin"/>
        </w:r>
        <w:r>
          <w:instrText xml:space="preserve"> PAGEREF _Toc27403 \h </w:instrText>
        </w:r>
        <w:r>
          <w:fldChar w:fldCharType="separate"/>
        </w:r>
        <w:r>
          <w:t>14</w:t>
        </w:r>
        <w:r>
          <w:fldChar w:fldCharType="end"/>
        </w:r>
      </w:hyperlink>
    </w:p>
    <w:p>
      <w:pPr>
        <w:pStyle w:val="TOC2"/>
        <w:tabs>
          <w:tab w:val="right" w:leader="dot" w:pos="8306"/>
        </w:tabs>
      </w:pPr>
      <w:hyperlink w:anchor="_Toc31787" w:history="1">
        <w:r>
          <w:rPr>
            <w:rFonts w:ascii="仿宋" w:eastAsia="仿宋" w:hAnsi="仿宋" w:cs="仿宋" w:hint="eastAsia"/>
            <w:lang w:eastAsia="zh-CN"/>
          </w:rPr>
          <w:t>(一)、环境和生态现状</w:t>
        </w:r>
        <w:r>
          <w:tab/>
        </w:r>
        <w:r>
          <w:fldChar w:fldCharType="begin"/>
        </w:r>
        <w:r>
          <w:instrText xml:space="preserve"> PAGEREF _Toc31787 \h </w:instrText>
        </w:r>
        <w:r>
          <w:fldChar w:fldCharType="separate"/>
        </w:r>
        <w:r>
          <w:t>14</w:t>
        </w:r>
        <w:r>
          <w:fldChar w:fldCharType="end"/>
        </w:r>
      </w:hyperlink>
    </w:p>
    <w:p>
      <w:pPr>
        <w:pStyle w:val="TOC2"/>
        <w:tabs>
          <w:tab w:val="right" w:leader="dot" w:pos="8306"/>
        </w:tabs>
      </w:pPr>
      <w:hyperlink w:anchor="_Toc2767" w:history="1">
        <w:r>
          <w:rPr>
            <w:rFonts w:ascii="仿宋" w:eastAsia="仿宋" w:hAnsi="仿宋" w:cs="仿宋" w:hint="eastAsia"/>
            <w:lang w:eastAsia="zh-CN"/>
          </w:rPr>
          <w:t>(二)、生态环境影响分析</w:t>
        </w:r>
        <w:r>
          <w:tab/>
        </w:r>
        <w:r>
          <w:fldChar w:fldCharType="begin"/>
        </w:r>
        <w:r>
          <w:instrText xml:space="preserve"> PAGEREF _Toc2767 \h </w:instrText>
        </w:r>
        <w:r>
          <w:fldChar w:fldCharType="separate"/>
        </w:r>
        <w:r>
          <w:t>16</w:t>
        </w:r>
        <w:r>
          <w:fldChar w:fldCharType="end"/>
        </w:r>
      </w:hyperlink>
    </w:p>
    <w:p>
      <w:pPr>
        <w:pStyle w:val="TOC2"/>
        <w:tabs>
          <w:tab w:val="right" w:leader="dot" w:pos="8306"/>
        </w:tabs>
      </w:pPr>
      <w:hyperlink w:anchor="_Toc25162" w:history="1">
        <w:r>
          <w:rPr>
            <w:rFonts w:ascii="仿宋" w:eastAsia="仿宋" w:hAnsi="仿宋" w:cs="仿宋" w:hint="eastAsia"/>
            <w:lang w:eastAsia="zh-CN"/>
          </w:rPr>
          <w:t>(三)、生态环境保护措施</w:t>
        </w:r>
        <w:r>
          <w:tab/>
        </w:r>
        <w:r>
          <w:fldChar w:fldCharType="begin"/>
        </w:r>
        <w:r>
          <w:instrText xml:space="preserve"> PAGEREF _Toc25162 \h </w:instrText>
        </w:r>
        <w:r>
          <w:fldChar w:fldCharType="separate"/>
        </w:r>
        <w:r>
          <w:t>17</w:t>
        </w:r>
        <w:r>
          <w:fldChar w:fldCharType="end"/>
        </w:r>
      </w:hyperlink>
    </w:p>
    <w:p>
      <w:pPr>
        <w:pStyle w:val="TOC2"/>
        <w:tabs>
          <w:tab w:val="right" w:leader="dot" w:pos="8306"/>
        </w:tabs>
      </w:pPr>
      <w:hyperlink w:anchor="_Toc13657" w:history="1">
        <w:r>
          <w:rPr>
            <w:rFonts w:ascii="仿宋" w:eastAsia="仿宋" w:hAnsi="仿宋" w:cs="仿宋" w:hint="eastAsia"/>
            <w:lang w:eastAsia="zh-CN"/>
          </w:rPr>
          <w:t>(四)、地质灾害影响分析</w:t>
        </w:r>
        <w:r>
          <w:tab/>
        </w:r>
        <w:r>
          <w:fldChar w:fldCharType="begin"/>
        </w:r>
        <w:r>
          <w:instrText xml:space="preserve"> PAGEREF _Toc13657 \h </w:instrText>
        </w:r>
        <w:r>
          <w:fldChar w:fldCharType="separate"/>
        </w:r>
        <w:r>
          <w:t>19</w:t>
        </w:r>
        <w:r>
          <w:fldChar w:fldCharType="end"/>
        </w:r>
      </w:hyperlink>
    </w:p>
    <w:p>
      <w:pPr>
        <w:pStyle w:val="TOC2"/>
        <w:tabs>
          <w:tab w:val="right" w:leader="dot" w:pos="8306"/>
        </w:tabs>
      </w:pPr>
      <w:hyperlink w:anchor="_Toc17562" w:history="1">
        <w:r>
          <w:rPr>
            <w:rFonts w:ascii="仿宋" w:eastAsia="仿宋" w:hAnsi="仿宋" w:cs="仿宋" w:hint="eastAsia"/>
            <w:lang w:eastAsia="zh-CN"/>
          </w:rPr>
          <w:t>(五)、特殊环境影响</w:t>
        </w:r>
        <w:r>
          <w:tab/>
        </w:r>
        <w:r>
          <w:fldChar w:fldCharType="begin"/>
        </w:r>
        <w:r>
          <w:instrText xml:space="preserve"> PAGEREF _Toc17562 \h </w:instrText>
        </w:r>
        <w:r>
          <w:fldChar w:fldCharType="separate"/>
        </w:r>
        <w:r>
          <w:t>20</w:t>
        </w:r>
        <w:r>
          <w:fldChar w:fldCharType="end"/>
        </w:r>
      </w:hyperlink>
    </w:p>
    <w:p>
      <w:pPr>
        <w:pStyle w:val="TOC1"/>
        <w:tabs>
          <w:tab w:val="right" w:leader="dot" w:pos="8306"/>
        </w:tabs>
      </w:pPr>
      <w:hyperlink w:anchor="_Toc32444" w:history="1">
        <w:r>
          <w:rPr>
            <w:rFonts w:ascii="仿宋" w:eastAsia="仿宋" w:hAnsi="仿宋" w:cs="仿宋" w:hint="eastAsia"/>
            <w:lang w:eastAsia="zh-CN"/>
          </w:rPr>
          <w:t>四、财务管理与成本控制</w:t>
        </w:r>
        <w:r>
          <w:tab/>
        </w:r>
        <w:r>
          <w:fldChar w:fldCharType="begin"/>
        </w:r>
        <w:r>
          <w:instrText xml:space="preserve"> PAGEREF _Toc32444 \h </w:instrText>
        </w:r>
        <w:r>
          <w:fldChar w:fldCharType="separate"/>
        </w:r>
        <w:r>
          <w:t>21</w:t>
        </w:r>
        <w:r>
          <w:fldChar w:fldCharType="end"/>
        </w:r>
      </w:hyperlink>
    </w:p>
    <w:p>
      <w:pPr>
        <w:pStyle w:val="TOC2"/>
        <w:tabs>
          <w:tab w:val="right" w:leader="dot" w:pos="8306"/>
        </w:tabs>
      </w:pPr>
      <w:hyperlink w:anchor="_Toc21783" w:history="1">
        <w:r>
          <w:rPr>
            <w:rFonts w:ascii="仿宋" w:eastAsia="仿宋" w:hAnsi="仿宋" w:cs="仿宋" w:hint="eastAsia"/>
            <w:lang w:eastAsia="zh-CN"/>
          </w:rPr>
          <w:t>(一)、财务管理体系建设</w:t>
        </w:r>
        <w:r>
          <w:tab/>
        </w:r>
        <w:r>
          <w:fldChar w:fldCharType="begin"/>
        </w:r>
        <w:r>
          <w:instrText xml:space="preserve"> PAGEREF _Toc21783 \h </w:instrText>
        </w:r>
        <w:r>
          <w:fldChar w:fldCharType="separate"/>
        </w:r>
        <w:r>
          <w:t>21</w:t>
        </w:r>
        <w:r>
          <w:fldChar w:fldCharType="end"/>
        </w:r>
      </w:hyperlink>
    </w:p>
    <w:p>
      <w:pPr>
        <w:pStyle w:val="TOC2"/>
        <w:tabs>
          <w:tab w:val="right" w:leader="dot" w:pos="8306"/>
        </w:tabs>
      </w:pPr>
      <w:hyperlink w:anchor="_Toc20077" w:history="1">
        <w:r>
          <w:rPr>
            <w:rFonts w:ascii="仿宋" w:eastAsia="仿宋" w:hAnsi="仿宋" w:cs="仿宋" w:hint="eastAsia"/>
            <w:lang w:eastAsia="zh-CN"/>
          </w:rPr>
          <w:t>(二)、成本控制措施</w:t>
        </w:r>
        <w:r>
          <w:tab/>
        </w:r>
        <w:r>
          <w:fldChar w:fldCharType="begin"/>
        </w:r>
        <w:r>
          <w:instrText xml:space="preserve"> PAGEREF _Toc20077 \h </w:instrText>
        </w:r>
        <w:r>
          <w:fldChar w:fldCharType="separate"/>
        </w:r>
        <w:r>
          <w:t>23</w:t>
        </w:r>
        <w:r>
          <w:fldChar w:fldCharType="end"/>
        </w:r>
      </w:hyperlink>
    </w:p>
    <w:p>
      <w:pPr>
        <w:pStyle w:val="TOC1"/>
        <w:tabs>
          <w:tab w:val="right" w:leader="dot" w:pos="8306"/>
        </w:tabs>
      </w:pPr>
      <w:hyperlink w:anchor="_Toc3366" w:history="1">
        <w:r>
          <w:rPr>
            <w:rFonts w:ascii="仿宋" w:eastAsia="仿宋" w:hAnsi="仿宋" w:cs="仿宋" w:hint="eastAsia"/>
            <w:lang w:eastAsia="zh-CN"/>
          </w:rPr>
          <w:t>五、资源开发及综合利用分析</w:t>
        </w:r>
        <w:r>
          <w:tab/>
        </w:r>
        <w:r>
          <w:fldChar w:fldCharType="begin"/>
        </w:r>
        <w:r>
          <w:instrText xml:space="preserve"> PAGEREF _Toc3366 \h </w:instrText>
        </w:r>
        <w:r>
          <w:fldChar w:fldCharType="separate"/>
        </w:r>
        <w:r>
          <w:t>24</w:t>
        </w:r>
        <w:r>
          <w:fldChar w:fldCharType="end"/>
        </w:r>
      </w:hyperlink>
    </w:p>
    <w:p>
      <w:pPr>
        <w:pStyle w:val="TOC2"/>
        <w:tabs>
          <w:tab w:val="right" w:leader="dot" w:pos="8306"/>
        </w:tabs>
      </w:pPr>
      <w:hyperlink w:anchor="_Toc12541" w:history="1">
        <w:r>
          <w:rPr>
            <w:rFonts w:ascii="仿宋" w:eastAsia="仿宋" w:hAnsi="仿宋" w:cs="仿宋" w:hint="eastAsia"/>
            <w:lang w:eastAsia="zh-CN"/>
          </w:rPr>
          <w:t>(一)、资源开发方案</w:t>
        </w:r>
        <w:r>
          <w:tab/>
        </w:r>
        <w:r>
          <w:fldChar w:fldCharType="begin"/>
        </w:r>
        <w:r>
          <w:instrText xml:space="preserve"> PAGEREF _Toc12541 \h </w:instrText>
        </w:r>
        <w:r>
          <w:fldChar w:fldCharType="separate"/>
        </w:r>
        <w:r>
          <w:t>24</w:t>
        </w:r>
        <w:r>
          <w:fldChar w:fldCharType="end"/>
        </w:r>
      </w:hyperlink>
    </w:p>
    <w:p>
      <w:pPr>
        <w:pStyle w:val="TOC2"/>
        <w:tabs>
          <w:tab w:val="right" w:leader="dot" w:pos="8306"/>
        </w:tabs>
      </w:pPr>
      <w:hyperlink w:anchor="_Toc17635" w:history="1">
        <w:r>
          <w:rPr>
            <w:rFonts w:ascii="仿宋" w:eastAsia="仿宋" w:hAnsi="仿宋" w:cs="仿宋" w:hint="eastAsia"/>
            <w:lang w:eastAsia="zh-CN"/>
          </w:rPr>
          <w:t>(二)、资源利用方案</w:t>
        </w:r>
        <w:r>
          <w:tab/>
        </w:r>
        <w:r>
          <w:fldChar w:fldCharType="begin"/>
        </w:r>
        <w:r>
          <w:instrText xml:space="preserve"> PAGEREF _Toc17635 \h </w:instrText>
        </w:r>
        <w:r>
          <w:fldChar w:fldCharType="separate"/>
        </w:r>
        <w:r>
          <w:t>25</w:t>
        </w:r>
        <w:r>
          <w:fldChar w:fldCharType="end"/>
        </w:r>
      </w:hyperlink>
    </w:p>
    <w:p>
      <w:pPr>
        <w:pStyle w:val="TOC2"/>
        <w:tabs>
          <w:tab w:val="right" w:leader="dot" w:pos="8306"/>
        </w:tabs>
      </w:pPr>
      <w:hyperlink w:anchor="_Toc27804" w:history="1">
        <w:r>
          <w:rPr>
            <w:rFonts w:ascii="仿宋" w:eastAsia="仿宋" w:hAnsi="仿宋" w:cs="仿宋" w:hint="eastAsia"/>
            <w:lang w:eastAsia="zh-CN"/>
          </w:rPr>
          <w:t>(三)、资源节约措施</w:t>
        </w:r>
        <w:r>
          <w:tab/>
        </w:r>
        <w:r>
          <w:fldChar w:fldCharType="begin"/>
        </w:r>
        <w:r>
          <w:instrText xml:space="preserve"> PAGEREF _Toc27804 \h </w:instrText>
        </w:r>
        <w:r>
          <w:fldChar w:fldCharType="separate"/>
        </w:r>
        <w:r>
          <w:t>26</w:t>
        </w:r>
        <w:r>
          <w:fldChar w:fldCharType="end"/>
        </w:r>
      </w:hyperlink>
    </w:p>
    <w:p>
      <w:pPr>
        <w:pStyle w:val="TOC1"/>
        <w:tabs>
          <w:tab w:val="right" w:leader="dot" w:pos="8306"/>
        </w:tabs>
      </w:pPr>
      <w:hyperlink w:anchor="_Toc26146" w:history="1">
        <w:r>
          <w:rPr>
            <w:rFonts w:ascii="仿宋" w:eastAsia="仿宋" w:hAnsi="仿宋" w:cs="仿宋" w:hint="eastAsia"/>
            <w:lang w:eastAsia="zh-CN"/>
          </w:rPr>
          <w:t>六、发展规划、产业政策和行业准入分析</w:t>
        </w:r>
        <w:r>
          <w:tab/>
        </w:r>
        <w:r>
          <w:fldChar w:fldCharType="begin"/>
        </w:r>
        <w:r>
          <w:instrText xml:space="preserve"> PAGEREF _Toc26146 \h </w:instrText>
        </w:r>
        <w:r>
          <w:fldChar w:fldCharType="separate"/>
        </w:r>
        <w:r>
          <w:t>27</w:t>
        </w:r>
        <w:r>
          <w:fldChar w:fldCharType="end"/>
        </w:r>
      </w:hyperlink>
    </w:p>
    <w:p>
      <w:pPr>
        <w:pStyle w:val="TOC2"/>
        <w:tabs>
          <w:tab w:val="right" w:leader="dot" w:pos="8306"/>
        </w:tabs>
      </w:pPr>
      <w:hyperlink w:anchor="_Toc5804" w:history="1">
        <w:r>
          <w:rPr>
            <w:rFonts w:ascii="仿宋" w:eastAsia="仿宋" w:hAnsi="仿宋" w:cs="仿宋" w:hint="eastAsia"/>
            <w:lang w:eastAsia="zh-CN"/>
          </w:rPr>
          <w:t>(一)、发展规划分析</w:t>
        </w:r>
        <w:r>
          <w:tab/>
        </w:r>
        <w:r>
          <w:fldChar w:fldCharType="begin"/>
        </w:r>
        <w:r>
          <w:instrText xml:space="preserve"> PAGEREF _Toc5804 \h </w:instrText>
        </w:r>
        <w:r>
          <w:fldChar w:fldCharType="separate"/>
        </w:r>
        <w:r>
          <w:t>27</w:t>
        </w:r>
        <w:r>
          <w:fldChar w:fldCharType="end"/>
        </w:r>
      </w:hyperlink>
    </w:p>
    <w:p>
      <w:pPr>
        <w:pStyle w:val="TOC2"/>
        <w:tabs>
          <w:tab w:val="right" w:leader="dot" w:pos="8306"/>
        </w:tabs>
      </w:pPr>
      <w:hyperlink w:anchor="_Toc8241" w:history="1">
        <w:r>
          <w:rPr>
            <w:rFonts w:ascii="仿宋" w:eastAsia="仿宋" w:hAnsi="仿宋" w:cs="仿宋" w:hint="eastAsia"/>
            <w:lang w:eastAsia="zh-CN"/>
          </w:rPr>
          <w:t>(二)、产业政策分析</w:t>
        </w:r>
        <w:r>
          <w:tab/>
        </w:r>
        <w:r>
          <w:fldChar w:fldCharType="begin"/>
        </w:r>
        <w:r>
          <w:instrText xml:space="preserve"> PAGEREF _Toc8241 \h </w:instrText>
        </w:r>
        <w:r>
          <w:fldChar w:fldCharType="separate"/>
        </w:r>
        <w:r>
          <w:t>29</w:t>
        </w:r>
        <w:r>
          <w:fldChar w:fldCharType="end"/>
        </w:r>
      </w:hyperlink>
    </w:p>
    <w:p>
      <w:pPr>
        <w:pStyle w:val="TOC2"/>
        <w:tabs>
          <w:tab w:val="right" w:leader="dot" w:pos="8306"/>
        </w:tabs>
      </w:pPr>
      <w:hyperlink w:anchor="_Toc6890" w:history="1">
        <w:r>
          <w:rPr>
            <w:rFonts w:ascii="仿宋" w:eastAsia="仿宋" w:hAnsi="仿宋" w:cs="仿宋" w:hint="eastAsia"/>
            <w:lang w:eastAsia="zh-CN"/>
          </w:rPr>
          <w:t>(三)、行业准入分析</w:t>
        </w:r>
        <w:r>
          <w:tab/>
        </w:r>
        <w:r>
          <w:fldChar w:fldCharType="begin"/>
        </w:r>
        <w:r>
          <w:instrText xml:space="preserve"> PAGEREF _Toc6890 \h </w:instrText>
        </w:r>
        <w:r>
          <w:fldChar w:fldCharType="separate"/>
        </w:r>
        <w:r>
          <w:t>31</w:t>
        </w:r>
        <w:r>
          <w:fldChar w:fldCharType="end"/>
        </w:r>
      </w:hyperlink>
    </w:p>
    <w:p>
      <w:pPr>
        <w:pStyle w:val="TOC1"/>
        <w:tabs>
          <w:tab w:val="right" w:leader="dot" w:pos="8306"/>
        </w:tabs>
      </w:pPr>
      <w:hyperlink w:anchor="_Toc27350" w:history="1">
        <w:r>
          <w:rPr>
            <w:rFonts w:ascii="仿宋" w:eastAsia="仿宋" w:hAnsi="仿宋" w:cs="仿宋" w:hint="eastAsia"/>
            <w:lang w:eastAsia="zh-CN"/>
          </w:rPr>
          <w:t>七、客户关系管理与市场拓展</w:t>
        </w:r>
        <w:r>
          <w:tab/>
        </w:r>
        <w:r>
          <w:fldChar w:fldCharType="begin"/>
        </w:r>
        <w:r>
          <w:instrText xml:space="preserve"> PAGEREF _Toc27350 \h </w:instrText>
        </w:r>
        <w:r>
          <w:fldChar w:fldCharType="separate"/>
        </w:r>
        <w:r>
          <w:t>32</w:t>
        </w:r>
        <w:r>
          <w:fldChar w:fldCharType="end"/>
        </w:r>
      </w:hyperlink>
    </w:p>
    <w:p>
      <w:pPr>
        <w:pStyle w:val="TOC2"/>
        <w:tabs>
          <w:tab w:val="right" w:leader="dot" w:pos="8306"/>
        </w:tabs>
      </w:pPr>
      <w:hyperlink w:anchor="_Toc26880" w:history="1">
        <w:r>
          <w:rPr>
            <w:rFonts w:ascii="仿宋" w:eastAsia="仿宋" w:hAnsi="仿宋" w:cs="仿宋" w:hint="eastAsia"/>
            <w:lang w:eastAsia="zh-CN"/>
          </w:rPr>
          <w:t>(一)、客户关系管理策略</w:t>
        </w:r>
        <w:r>
          <w:tab/>
        </w:r>
        <w:r>
          <w:fldChar w:fldCharType="begin"/>
        </w:r>
        <w:r>
          <w:instrText xml:space="preserve"> PAGEREF _Toc26880 \h </w:instrText>
        </w:r>
        <w:r>
          <w:fldChar w:fldCharType="separate"/>
        </w:r>
        <w:r>
          <w:t>32</w:t>
        </w:r>
        <w:r>
          <w:fldChar w:fldCharType="end"/>
        </w:r>
      </w:hyperlink>
    </w:p>
    <w:p>
      <w:pPr>
        <w:pStyle w:val="TOC2"/>
        <w:tabs>
          <w:tab w:val="right" w:leader="dot" w:pos="8306"/>
        </w:tabs>
      </w:pPr>
      <w:hyperlink w:anchor="_Toc23077" w:history="1">
        <w:r>
          <w:rPr>
            <w:rFonts w:ascii="仿宋" w:eastAsia="仿宋" w:hAnsi="仿宋" w:cs="仿宋" w:hint="eastAsia"/>
            <w:lang w:eastAsia="zh-CN"/>
          </w:rPr>
          <w:t>(二)、市场拓展方案</w:t>
        </w:r>
        <w:r>
          <w:tab/>
        </w:r>
        <w:r>
          <w:fldChar w:fldCharType="begin"/>
        </w:r>
        <w:r>
          <w:instrText xml:space="preserve"> PAGEREF _Toc23077 \h </w:instrText>
        </w:r>
        <w:r>
          <w:fldChar w:fldCharType="separate"/>
        </w:r>
        <w:r>
          <w:t>33</w:t>
        </w:r>
        <w:r>
          <w:fldChar w:fldCharType="end"/>
        </w:r>
      </w:hyperlink>
    </w:p>
    <w:p>
      <w:pPr>
        <w:pStyle w:val="TOC1"/>
        <w:tabs>
          <w:tab w:val="right" w:leader="dot" w:pos="8306"/>
        </w:tabs>
      </w:pPr>
      <w:hyperlink w:anchor="_Toc25465" w:history="1">
        <w:r>
          <w:rPr>
            <w:rFonts w:ascii="仿宋" w:eastAsia="仿宋" w:hAnsi="仿宋" w:cs="仿宋" w:hint="eastAsia"/>
            <w:lang w:eastAsia="zh-CN"/>
          </w:rPr>
          <w:t>八、技术创新与产业升级</w:t>
        </w:r>
        <w:r>
          <w:tab/>
        </w:r>
        <w:r>
          <w:fldChar w:fldCharType="begin"/>
        </w:r>
        <w:r>
          <w:instrText xml:space="preserve"> PAGEREF _Toc25465 \h </w:instrText>
        </w:r>
        <w:r>
          <w:fldChar w:fldCharType="separate"/>
        </w:r>
        <w:r>
          <w:t>34</w:t>
        </w:r>
        <w:r>
          <w:fldChar w:fldCharType="end"/>
        </w:r>
      </w:hyperlink>
    </w:p>
    <w:p>
      <w:pPr>
        <w:pStyle w:val="TOC2"/>
        <w:tabs>
          <w:tab w:val="right" w:leader="dot" w:pos="8306"/>
        </w:tabs>
      </w:pPr>
      <w:hyperlink w:anchor="_Toc4642" w:history="1">
        <w:r>
          <w:rPr>
            <w:rFonts w:ascii="仿宋" w:eastAsia="仿宋" w:hAnsi="仿宋" w:cs="仿宋" w:hint="eastAsia"/>
            <w:lang w:eastAsia="zh-CN"/>
          </w:rPr>
          <w:t>(一)、技术创新方向与目标</w:t>
        </w:r>
        <w:r>
          <w:tab/>
        </w:r>
        <w:r>
          <w:fldChar w:fldCharType="begin"/>
        </w:r>
        <w:r>
          <w:instrText xml:space="preserve"> PAGEREF _Toc4642 \h </w:instrText>
        </w:r>
        <w:r>
          <w:fldChar w:fldCharType="separate"/>
        </w:r>
        <w:r>
          <w:t>34</w:t>
        </w:r>
        <w:r>
          <w:fldChar w:fldCharType="end"/>
        </w:r>
      </w:hyperlink>
    </w:p>
    <w:p>
      <w:pPr>
        <w:pStyle w:val="TOC2"/>
        <w:tabs>
          <w:tab w:val="right" w:leader="dot" w:pos="8306"/>
        </w:tabs>
      </w:pPr>
      <w:hyperlink w:anchor="_Toc17256" w:history="1">
        <w:r>
          <w:rPr>
            <w:rFonts w:ascii="仿宋" w:eastAsia="仿宋" w:hAnsi="仿宋" w:cs="仿宋" w:hint="eastAsia"/>
            <w:lang w:eastAsia="zh-CN"/>
          </w:rPr>
          <w:t>(二)、产业升级路径与措施</w:t>
        </w:r>
        <w:r>
          <w:tab/>
        </w:r>
        <w:r>
          <w:fldChar w:fldCharType="begin"/>
        </w:r>
        <w:r>
          <w:instrText xml:space="preserve"> PAGEREF _Toc17256 \h </w:instrText>
        </w:r>
        <w:r>
          <w:fldChar w:fldCharType="separate"/>
        </w:r>
        <w:r>
          <w:t>36</w:t>
        </w:r>
        <w:r>
          <w:fldChar w:fldCharType="end"/>
        </w:r>
      </w:hyperlink>
    </w:p>
    <w:p>
      <w:pPr>
        <w:pStyle w:val="TOC1"/>
        <w:tabs>
          <w:tab w:val="right" w:leader="dot" w:pos="8306"/>
        </w:tabs>
      </w:pPr>
      <w:hyperlink w:anchor="_Toc24646" w:history="1">
        <w:r>
          <w:rPr>
            <w:rFonts w:ascii="仿宋" w:eastAsia="仿宋" w:hAnsi="仿宋" w:cs="仿宋" w:hint="eastAsia"/>
            <w:lang w:eastAsia="zh-CN"/>
          </w:rPr>
          <w:t>九、环境保护与治理方案</w:t>
        </w:r>
        <w:r>
          <w:tab/>
        </w:r>
        <w:r>
          <w:fldChar w:fldCharType="begin"/>
        </w:r>
        <w:r>
          <w:instrText xml:space="preserve"> PAGEREF _Toc24646 \h </w:instrText>
        </w:r>
        <w:r>
          <w:fldChar w:fldCharType="separate"/>
        </w:r>
        <w:r>
          <w:t>37</w:t>
        </w:r>
        <w:r>
          <w:fldChar w:fldCharType="end"/>
        </w:r>
      </w:hyperlink>
    </w:p>
    <w:p>
      <w:pPr>
        <w:pStyle w:val="TOC2"/>
        <w:tabs>
          <w:tab w:val="right" w:leader="dot" w:pos="8306"/>
        </w:tabs>
      </w:pPr>
      <w:hyperlink w:anchor="_Toc32328" w:history="1">
        <w:r>
          <w:rPr>
            <w:rFonts w:ascii="仿宋" w:eastAsia="仿宋" w:hAnsi="仿宋" w:cs="仿宋" w:hint="eastAsia"/>
            <w:lang w:eastAsia="zh-CN"/>
          </w:rPr>
          <w:t>(一)、项目环境影响评估</w:t>
        </w:r>
        <w:r>
          <w:tab/>
        </w:r>
        <w:r>
          <w:fldChar w:fldCharType="begin"/>
        </w:r>
        <w:r>
          <w:instrText xml:space="preserve"> PAGEREF _Toc32328 \h </w:instrText>
        </w:r>
        <w:r>
          <w:fldChar w:fldCharType="separate"/>
        </w:r>
        <w:r>
          <w:t>37</w:t>
        </w:r>
        <w:r>
          <w:fldChar w:fldCharType="end"/>
        </w:r>
      </w:hyperlink>
    </w:p>
    <w:p>
      <w:pPr>
        <w:pStyle w:val="TOC2"/>
        <w:tabs>
          <w:tab w:val="right" w:leader="dot" w:pos="8306"/>
        </w:tabs>
      </w:pPr>
      <w:hyperlink w:anchor="_Toc29284" w:history="1">
        <w:r>
          <w:rPr>
            <w:rFonts w:ascii="仿宋" w:eastAsia="仿宋" w:hAnsi="仿宋" w:cs="仿宋" w:hint="eastAsia"/>
            <w:lang w:eastAsia="zh-CN"/>
          </w:rPr>
          <w:t>(二)、环境保护措施与治理方案</w:t>
        </w:r>
        <w:r>
          <w:tab/>
        </w:r>
        <w:r>
          <w:fldChar w:fldCharType="begin"/>
        </w:r>
        <w:r>
          <w:instrText xml:space="preserve"> PAGEREF _Toc29284 \h </w:instrText>
        </w:r>
        <w:r>
          <w:fldChar w:fldCharType="separate"/>
        </w:r>
        <w:r>
          <w:t>37</w:t>
        </w:r>
        <w:r>
          <w:fldChar w:fldCharType="end"/>
        </w:r>
      </w:hyperlink>
    </w:p>
    <w:p>
      <w:pPr>
        <w:pStyle w:val="TOC1"/>
        <w:tabs>
          <w:tab w:val="right" w:leader="dot" w:pos="8306"/>
        </w:tabs>
      </w:pPr>
      <w:hyperlink w:anchor="_Toc26587" w:history="1">
        <w:r>
          <w:rPr>
            <w:rFonts w:ascii="仿宋" w:eastAsia="仿宋" w:hAnsi="仿宋" w:cs="仿宋" w:hint="eastAsia"/>
            <w:lang w:eastAsia="zh-CN"/>
          </w:rPr>
          <w:t>十、项目进度计划</w:t>
        </w:r>
        <w:r>
          <w:tab/>
        </w:r>
        <w:r>
          <w:fldChar w:fldCharType="begin"/>
        </w:r>
        <w:r>
          <w:instrText xml:space="preserve"> PAGEREF _Toc26587 \h </w:instrText>
        </w:r>
        <w:r>
          <w:fldChar w:fldCharType="separate"/>
        </w:r>
        <w:r>
          <w:t>38</w:t>
        </w:r>
        <w:r>
          <w:fldChar w:fldCharType="end"/>
        </w:r>
      </w:hyperlink>
    </w:p>
    <w:p>
      <w:pPr>
        <w:pStyle w:val="TOC2"/>
        <w:tabs>
          <w:tab w:val="right" w:leader="dot" w:pos="8306"/>
        </w:tabs>
      </w:pPr>
      <w:hyperlink w:anchor="_Toc7554" w:history="1">
        <w:r>
          <w:rPr>
            <w:rFonts w:ascii="仿宋" w:eastAsia="仿宋" w:hAnsi="仿宋" w:cs="仿宋" w:hint="eastAsia"/>
            <w:lang w:eastAsia="zh-CN"/>
          </w:rPr>
          <w:t>(一)、建设周期</w:t>
        </w:r>
        <w:r>
          <w:tab/>
        </w:r>
        <w:r>
          <w:fldChar w:fldCharType="begin"/>
        </w:r>
        <w:r>
          <w:instrText xml:space="preserve"> PAGEREF _Toc7554 \h </w:instrText>
        </w:r>
        <w:r>
          <w:fldChar w:fldCharType="separate"/>
        </w:r>
        <w:r>
          <w:t>38</w:t>
        </w:r>
        <w:r>
          <w:fldChar w:fldCharType="end"/>
        </w:r>
      </w:hyperlink>
    </w:p>
    <w:p>
      <w:pPr>
        <w:pStyle w:val="TOC2"/>
        <w:tabs>
          <w:tab w:val="right" w:leader="dot" w:pos="8306"/>
        </w:tabs>
      </w:pPr>
      <w:hyperlink w:anchor="_Toc22554" w:history="1">
        <w:r>
          <w:rPr>
            <w:rFonts w:ascii="仿宋" w:eastAsia="仿宋" w:hAnsi="仿宋" w:cs="仿宋" w:hint="eastAsia"/>
            <w:lang w:eastAsia="zh-CN"/>
          </w:rPr>
          <w:t>(二)、建设进度</w:t>
        </w:r>
        <w:r>
          <w:tab/>
        </w:r>
        <w:r>
          <w:fldChar w:fldCharType="begin"/>
        </w:r>
        <w:r>
          <w:instrText xml:space="preserve"> PAGEREF _Toc22554 \h </w:instrText>
        </w:r>
        <w:r>
          <w:fldChar w:fldCharType="separate"/>
        </w:r>
        <w:r>
          <w:t>38</w:t>
        </w:r>
        <w:r>
          <w:fldChar w:fldCharType="end"/>
        </w:r>
      </w:hyperlink>
    </w:p>
    <w:p>
      <w:pPr>
        <w:pStyle w:val="TOC2"/>
        <w:tabs>
          <w:tab w:val="right" w:leader="dot" w:pos="8306"/>
        </w:tabs>
      </w:pPr>
      <w:hyperlink w:anchor="_Toc31900" w:history="1">
        <w:r>
          <w:rPr>
            <w:rFonts w:ascii="仿宋" w:eastAsia="仿宋" w:hAnsi="仿宋" w:cs="仿宋" w:hint="eastAsia"/>
            <w:lang w:eastAsia="zh-CN"/>
          </w:rPr>
          <w:t>(三)、进度安排注意事项</w:t>
        </w:r>
        <w:r>
          <w:tab/>
        </w:r>
        <w:r>
          <w:fldChar w:fldCharType="begin"/>
        </w:r>
        <w:r>
          <w:instrText xml:space="preserve"> PAGEREF _Toc31900 \h </w:instrText>
        </w:r>
        <w:r>
          <w:fldChar w:fldCharType="separate"/>
        </w:r>
        <w:r>
          <w:t>40</w:t>
        </w:r>
        <w:r>
          <w:fldChar w:fldCharType="end"/>
        </w:r>
      </w:hyperlink>
    </w:p>
    <w:p>
      <w:pPr>
        <w:pStyle w:val="TOC2"/>
        <w:tabs>
          <w:tab w:val="right" w:leader="dot" w:pos="8306"/>
        </w:tabs>
      </w:pPr>
      <w:hyperlink w:anchor="_Toc7529" w:history="1">
        <w:r>
          <w:rPr>
            <w:rFonts w:ascii="仿宋" w:eastAsia="仿宋" w:hAnsi="仿宋" w:cs="仿宋" w:hint="eastAsia"/>
            <w:lang w:eastAsia="zh-CN"/>
          </w:rPr>
          <w:t>(四)、人力资源配置</w:t>
        </w:r>
        <w:r>
          <w:tab/>
        </w:r>
        <w:r>
          <w:fldChar w:fldCharType="begin"/>
        </w:r>
        <w:r>
          <w:instrText xml:space="preserve"> PAGEREF _Toc7529 \h </w:instrText>
        </w:r>
        <w:r>
          <w:fldChar w:fldCharType="separate"/>
        </w:r>
        <w:r>
          <w:t>40</w:t>
        </w:r>
        <w:r>
          <w:fldChar w:fldCharType="end"/>
        </w:r>
      </w:hyperlink>
    </w:p>
    <w:p>
      <w:pPr>
        <w:pStyle w:val="TOC2"/>
        <w:tabs>
          <w:tab w:val="right" w:leader="dot" w:pos="8306"/>
        </w:tabs>
      </w:pPr>
      <w:hyperlink w:anchor="_Toc11891" w:history="1">
        <w:r>
          <w:rPr>
            <w:rFonts w:ascii="仿宋" w:eastAsia="仿宋" w:hAnsi="仿宋" w:cs="仿宋" w:hint="eastAsia"/>
            <w:lang w:eastAsia="zh-CN"/>
          </w:rPr>
          <w:t>(五)、员工培训</w:t>
        </w:r>
        <w:r>
          <w:tab/>
        </w:r>
        <w:r>
          <w:fldChar w:fldCharType="begin"/>
        </w:r>
        <w:r>
          <w:instrText xml:space="preserve"> PAGEREF _Toc11891 \h </w:instrText>
        </w:r>
        <w:r>
          <w:fldChar w:fldCharType="separate"/>
        </w:r>
        <w:r>
          <w:t>42</w:t>
        </w:r>
        <w:r>
          <w:fldChar w:fldCharType="end"/>
        </w:r>
      </w:hyperlink>
    </w:p>
    <w:p>
      <w:pPr>
        <w:pStyle w:val="TOC2"/>
        <w:tabs>
          <w:tab w:val="right" w:leader="dot" w:pos="8306"/>
        </w:tabs>
      </w:pPr>
      <w:hyperlink w:anchor="_Toc1459" w:history="1">
        <w:r>
          <w:rPr>
            <w:rFonts w:ascii="仿宋" w:eastAsia="仿宋" w:hAnsi="仿宋" w:cs="仿宋" w:hint="eastAsia"/>
            <w:lang w:eastAsia="zh-CN"/>
          </w:rPr>
          <w:t>(六)、项目实施保障</w:t>
        </w:r>
        <w:r>
          <w:tab/>
        </w:r>
        <w:r>
          <w:fldChar w:fldCharType="begin"/>
        </w:r>
        <w:r>
          <w:instrText xml:space="preserve"> PAGEREF _Toc1459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90" w:history="1">
        <w:r>
          <w:rPr>
            <w:rFonts w:ascii="仿宋" w:eastAsia="仿宋" w:hAnsi="仿宋" w:cs="仿宋" w:hint="eastAsia"/>
            <w:lang w:eastAsia="zh-CN"/>
          </w:rPr>
          <w:t>(七)、安全规范管理</w:t>
        </w:r>
        <w:r>
          <w:tab/>
        </w:r>
        <w:r>
          <w:fldChar w:fldCharType="begin"/>
        </w:r>
        <w:r>
          <w:instrText xml:space="preserve"> PAGEREF _Toc29390 \h </w:instrText>
        </w:r>
        <w:r>
          <w:fldChar w:fldCharType="separate"/>
        </w:r>
        <w:r>
          <w:t>44</w:t>
        </w:r>
        <w:r>
          <w:fldChar w:fldCharType="end"/>
        </w:r>
      </w:hyperlink>
    </w:p>
    <w:p>
      <w:pPr>
        <w:pStyle w:val="TOC1"/>
        <w:tabs>
          <w:tab w:val="right" w:leader="dot" w:pos="8306"/>
        </w:tabs>
      </w:pPr>
      <w:hyperlink w:anchor="_Toc23831" w:history="1">
        <w:r>
          <w:rPr>
            <w:rFonts w:ascii="仿宋" w:eastAsia="仿宋" w:hAnsi="仿宋" w:cs="仿宋" w:hint="eastAsia"/>
            <w:lang w:eastAsia="zh-CN"/>
          </w:rPr>
          <w:t>十一、安全与应急管理</w:t>
        </w:r>
        <w:r>
          <w:tab/>
        </w:r>
        <w:r>
          <w:fldChar w:fldCharType="begin"/>
        </w:r>
        <w:r>
          <w:instrText xml:space="preserve"> PAGEREF _Toc23831 \h </w:instrText>
        </w:r>
        <w:r>
          <w:fldChar w:fldCharType="separate"/>
        </w:r>
        <w:r>
          <w:t>46</w:t>
        </w:r>
        <w:r>
          <w:fldChar w:fldCharType="end"/>
        </w:r>
      </w:hyperlink>
    </w:p>
    <w:p>
      <w:pPr>
        <w:pStyle w:val="TOC2"/>
        <w:tabs>
          <w:tab w:val="right" w:leader="dot" w:pos="8306"/>
        </w:tabs>
      </w:pPr>
      <w:hyperlink w:anchor="_Toc10976" w:history="1">
        <w:r>
          <w:rPr>
            <w:rFonts w:ascii="仿宋" w:eastAsia="仿宋" w:hAnsi="仿宋" w:cs="仿宋" w:hint="eastAsia"/>
            <w:lang w:eastAsia="zh-CN"/>
          </w:rPr>
          <w:t>(一)、安全生产管理</w:t>
        </w:r>
        <w:r>
          <w:tab/>
        </w:r>
        <w:r>
          <w:fldChar w:fldCharType="begin"/>
        </w:r>
        <w:r>
          <w:instrText xml:space="preserve"> PAGEREF _Toc10976 \h </w:instrText>
        </w:r>
        <w:r>
          <w:fldChar w:fldCharType="separate"/>
        </w:r>
        <w:r>
          <w:t>46</w:t>
        </w:r>
        <w:r>
          <w:fldChar w:fldCharType="end"/>
        </w:r>
      </w:hyperlink>
    </w:p>
    <w:p>
      <w:pPr>
        <w:pStyle w:val="TOC2"/>
        <w:tabs>
          <w:tab w:val="right" w:leader="dot" w:pos="8306"/>
        </w:tabs>
      </w:pPr>
      <w:hyperlink w:anchor="_Toc30538" w:history="1">
        <w:r>
          <w:rPr>
            <w:rFonts w:ascii="仿宋" w:eastAsia="仿宋" w:hAnsi="仿宋" w:cs="仿宋" w:hint="eastAsia"/>
            <w:lang w:eastAsia="zh-CN"/>
          </w:rPr>
          <w:t>(二)、应急预案与响应</w:t>
        </w:r>
        <w:r>
          <w:tab/>
        </w:r>
        <w:r>
          <w:fldChar w:fldCharType="begin"/>
        </w:r>
        <w:r>
          <w:instrText xml:space="preserve"> PAGEREF _Toc30538 \h </w:instrText>
        </w:r>
        <w:r>
          <w:fldChar w:fldCharType="separate"/>
        </w:r>
        <w:r>
          <w:t>47</w:t>
        </w:r>
        <w:r>
          <w:fldChar w:fldCharType="end"/>
        </w:r>
      </w:hyperlink>
    </w:p>
    <w:p>
      <w:pPr>
        <w:pStyle w:val="TOC1"/>
        <w:tabs>
          <w:tab w:val="right" w:leader="dot" w:pos="8306"/>
        </w:tabs>
      </w:pPr>
      <w:hyperlink w:anchor="_Toc7592" w:history="1">
        <w:r>
          <w:rPr>
            <w:rFonts w:ascii="仿宋" w:eastAsia="仿宋" w:hAnsi="仿宋" w:cs="仿宋" w:hint="eastAsia"/>
            <w:lang w:eastAsia="zh-CN"/>
          </w:rPr>
          <w:t>十二、项目实施与管理方案</w:t>
        </w:r>
        <w:r>
          <w:tab/>
        </w:r>
        <w:r>
          <w:fldChar w:fldCharType="begin"/>
        </w:r>
        <w:r>
          <w:instrText xml:space="preserve"> PAGEREF _Toc7592 \h </w:instrText>
        </w:r>
        <w:r>
          <w:fldChar w:fldCharType="separate"/>
        </w:r>
        <w:r>
          <w:t>49</w:t>
        </w:r>
        <w:r>
          <w:fldChar w:fldCharType="end"/>
        </w:r>
      </w:hyperlink>
    </w:p>
    <w:p>
      <w:pPr>
        <w:pStyle w:val="TOC2"/>
        <w:tabs>
          <w:tab w:val="right" w:leader="dot" w:pos="8306"/>
        </w:tabs>
      </w:pPr>
      <w:hyperlink w:anchor="_Toc16617" w:history="1">
        <w:r>
          <w:rPr>
            <w:rFonts w:ascii="仿宋" w:eastAsia="仿宋" w:hAnsi="仿宋" w:cs="仿宋" w:hint="eastAsia"/>
            <w:lang w:eastAsia="zh-CN"/>
          </w:rPr>
          <w:t>(一)、项目实施计划</w:t>
        </w:r>
        <w:r>
          <w:tab/>
        </w:r>
        <w:r>
          <w:fldChar w:fldCharType="begin"/>
        </w:r>
        <w:r>
          <w:instrText xml:space="preserve"> PAGEREF _Toc16617 \h </w:instrText>
        </w:r>
        <w:r>
          <w:fldChar w:fldCharType="separate"/>
        </w:r>
        <w:r>
          <w:t>49</w:t>
        </w:r>
        <w:r>
          <w:fldChar w:fldCharType="end"/>
        </w:r>
      </w:hyperlink>
    </w:p>
    <w:p>
      <w:pPr>
        <w:pStyle w:val="TOC2"/>
        <w:tabs>
          <w:tab w:val="right" w:leader="dot" w:pos="8306"/>
        </w:tabs>
      </w:pPr>
      <w:hyperlink w:anchor="_Toc10375" w:history="1">
        <w:r>
          <w:rPr>
            <w:rFonts w:ascii="仿宋" w:eastAsia="仿宋" w:hAnsi="仿宋" w:cs="仿宋" w:hint="eastAsia"/>
            <w:lang w:eastAsia="zh-CN"/>
          </w:rPr>
          <w:t>(二)、项目组织机构与职责</w:t>
        </w:r>
        <w:r>
          <w:tab/>
        </w:r>
        <w:r>
          <w:fldChar w:fldCharType="begin"/>
        </w:r>
        <w:r>
          <w:instrText xml:space="preserve"> PAGEREF _Toc10375 \h </w:instrText>
        </w:r>
        <w:r>
          <w:fldChar w:fldCharType="separate"/>
        </w:r>
        <w:r>
          <w:t>50</w:t>
        </w:r>
        <w:r>
          <w:fldChar w:fldCharType="end"/>
        </w:r>
      </w:hyperlink>
    </w:p>
    <w:p>
      <w:pPr>
        <w:pStyle w:val="TOC2"/>
        <w:tabs>
          <w:tab w:val="right" w:leader="dot" w:pos="8306"/>
        </w:tabs>
      </w:pPr>
      <w:hyperlink w:anchor="_Toc60" w:history="1">
        <w:r>
          <w:rPr>
            <w:rFonts w:ascii="仿宋" w:eastAsia="仿宋" w:hAnsi="仿宋" w:cs="仿宋" w:hint="eastAsia"/>
            <w:lang w:eastAsia="zh-CN"/>
          </w:rPr>
          <w:t>(三)、项目管理与监控体系</w:t>
        </w:r>
        <w:r>
          <w:tab/>
        </w:r>
        <w:r>
          <w:fldChar w:fldCharType="begin"/>
        </w:r>
        <w:r>
          <w:instrText xml:space="preserve"> PAGEREF _Toc60 \h </w:instrText>
        </w:r>
        <w:r>
          <w:fldChar w:fldCharType="separate"/>
        </w:r>
        <w:r>
          <w:t>53</w:t>
        </w:r>
        <w:r>
          <w:fldChar w:fldCharType="end"/>
        </w:r>
      </w:hyperlink>
    </w:p>
    <w:p>
      <w:pPr>
        <w:pStyle w:val="TOC1"/>
        <w:tabs>
          <w:tab w:val="right" w:leader="dot" w:pos="8306"/>
        </w:tabs>
      </w:pPr>
      <w:hyperlink w:anchor="_Toc1381" w:history="1">
        <w:r>
          <w:rPr>
            <w:rFonts w:ascii="仿宋" w:eastAsia="仿宋" w:hAnsi="仿宋" w:cs="仿宋" w:hint="eastAsia"/>
            <w:lang w:eastAsia="zh-CN"/>
          </w:rPr>
          <w:t>十三、产业协同与集群发展</w:t>
        </w:r>
        <w:r>
          <w:tab/>
        </w:r>
        <w:r>
          <w:fldChar w:fldCharType="begin"/>
        </w:r>
        <w:r>
          <w:instrText xml:space="preserve"> PAGEREF _Toc1381 \h </w:instrText>
        </w:r>
        <w:r>
          <w:fldChar w:fldCharType="separate"/>
        </w:r>
        <w:r>
          <w:t>55</w:t>
        </w:r>
        <w:r>
          <w:fldChar w:fldCharType="end"/>
        </w:r>
      </w:hyperlink>
    </w:p>
    <w:p>
      <w:pPr>
        <w:pStyle w:val="TOC2"/>
        <w:tabs>
          <w:tab w:val="right" w:leader="dot" w:pos="8306"/>
        </w:tabs>
      </w:pPr>
      <w:hyperlink w:anchor="_Toc26944" w:history="1">
        <w:r>
          <w:rPr>
            <w:rFonts w:ascii="仿宋" w:eastAsia="仿宋" w:hAnsi="仿宋" w:cs="仿宋" w:hint="eastAsia"/>
            <w:lang w:eastAsia="zh-CN"/>
          </w:rPr>
          <w:t>(一)、产业协同机制建设</w:t>
        </w:r>
        <w:r>
          <w:tab/>
        </w:r>
        <w:r>
          <w:fldChar w:fldCharType="begin"/>
        </w:r>
        <w:r>
          <w:instrText xml:space="preserve"> PAGEREF _Toc26944 \h </w:instrText>
        </w:r>
        <w:r>
          <w:fldChar w:fldCharType="separate"/>
        </w:r>
        <w:r>
          <w:t>55</w:t>
        </w:r>
        <w:r>
          <w:fldChar w:fldCharType="end"/>
        </w:r>
      </w:hyperlink>
    </w:p>
    <w:p>
      <w:pPr>
        <w:pStyle w:val="TOC2"/>
        <w:tabs>
          <w:tab w:val="right" w:leader="dot" w:pos="8306"/>
        </w:tabs>
      </w:pPr>
      <w:hyperlink w:anchor="_Toc23321" w:history="1">
        <w:r>
          <w:rPr>
            <w:rFonts w:ascii="仿宋" w:eastAsia="仿宋" w:hAnsi="仿宋" w:cs="仿宋" w:hint="eastAsia"/>
            <w:lang w:eastAsia="zh-CN"/>
          </w:rPr>
          <w:t>(二)、产业集群培育与发展</w:t>
        </w:r>
        <w:r>
          <w:tab/>
        </w:r>
        <w:r>
          <w:fldChar w:fldCharType="begin"/>
        </w:r>
        <w:r>
          <w:instrText xml:space="preserve"> PAGEREF _Toc23321 \h </w:instrText>
        </w:r>
        <w:r>
          <w:fldChar w:fldCharType="separate"/>
        </w:r>
        <w:r>
          <w:t>56</w:t>
        </w:r>
        <w:r>
          <w:fldChar w:fldCharType="end"/>
        </w:r>
      </w:hyperlink>
    </w:p>
    <w:p>
      <w:pPr>
        <w:pStyle w:val="TOC1"/>
        <w:tabs>
          <w:tab w:val="right" w:leader="dot" w:pos="8306"/>
        </w:tabs>
      </w:pPr>
      <w:hyperlink w:anchor="_Toc1790" w:history="1">
        <w:r>
          <w:rPr>
            <w:rFonts w:ascii="仿宋" w:eastAsia="仿宋" w:hAnsi="仿宋" w:cs="仿宋" w:hint="eastAsia"/>
            <w:lang w:eastAsia="zh-CN"/>
          </w:rPr>
          <w:t>十四、企业合规与伦理</w:t>
        </w:r>
        <w:r>
          <w:tab/>
        </w:r>
        <w:r>
          <w:fldChar w:fldCharType="begin"/>
        </w:r>
        <w:r>
          <w:instrText xml:space="preserve"> PAGEREF _Toc1790 \h </w:instrText>
        </w:r>
        <w:r>
          <w:fldChar w:fldCharType="separate"/>
        </w:r>
        <w:r>
          <w:t>57</w:t>
        </w:r>
        <w:r>
          <w:fldChar w:fldCharType="end"/>
        </w:r>
      </w:hyperlink>
    </w:p>
    <w:p>
      <w:pPr>
        <w:pStyle w:val="TOC2"/>
        <w:tabs>
          <w:tab w:val="right" w:leader="dot" w:pos="8306"/>
        </w:tabs>
      </w:pPr>
      <w:hyperlink w:anchor="_Toc12785" w:history="1">
        <w:r>
          <w:rPr>
            <w:rFonts w:ascii="仿宋" w:eastAsia="仿宋" w:hAnsi="仿宋" w:cs="仿宋" w:hint="eastAsia"/>
            <w:lang w:eastAsia="zh-CN"/>
          </w:rPr>
          <w:t>(一)、合规政策与程序</w:t>
        </w:r>
        <w:r>
          <w:tab/>
        </w:r>
        <w:r>
          <w:fldChar w:fldCharType="begin"/>
        </w:r>
        <w:r>
          <w:instrText xml:space="preserve"> PAGEREF _Toc12785 \h </w:instrText>
        </w:r>
        <w:r>
          <w:fldChar w:fldCharType="separate"/>
        </w:r>
        <w:r>
          <w:t>57</w:t>
        </w:r>
        <w:r>
          <w:fldChar w:fldCharType="end"/>
        </w:r>
      </w:hyperlink>
    </w:p>
    <w:p>
      <w:pPr>
        <w:pStyle w:val="TOC2"/>
        <w:tabs>
          <w:tab w:val="right" w:leader="dot" w:pos="8306"/>
        </w:tabs>
      </w:pPr>
      <w:hyperlink w:anchor="_Toc19558" w:history="1">
        <w:r>
          <w:rPr>
            <w:rFonts w:ascii="仿宋" w:eastAsia="仿宋" w:hAnsi="仿宋" w:cs="仿宋" w:hint="eastAsia"/>
            <w:lang w:eastAsia="zh-CN"/>
          </w:rPr>
          <w:t>(二)、伦理规范与培训</w:t>
        </w:r>
        <w:r>
          <w:tab/>
        </w:r>
        <w:r>
          <w:fldChar w:fldCharType="begin"/>
        </w:r>
        <w:r>
          <w:instrText xml:space="preserve"> PAGEREF _Toc19558 \h </w:instrText>
        </w:r>
        <w:r>
          <w:fldChar w:fldCharType="separate"/>
        </w:r>
        <w:r>
          <w:t>58</w:t>
        </w:r>
        <w:r>
          <w:fldChar w:fldCharType="end"/>
        </w:r>
      </w:hyperlink>
    </w:p>
    <w:p>
      <w:pPr>
        <w:pStyle w:val="TOC2"/>
        <w:tabs>
          <w:tab w:val="right" w:leader="dot" w:pos="8306"/>
        </w:tabs>
      </w:pPr>
      <w:hyperlink w:anchor="_Toc30087" w:history="1">
        <w:r>
          <w:rPr>
            <w:rFonts w:ascii="仿宋" w:eastAsia="仿宋" w:hAnsi="仿宋" w:cs="仿宋" w:hint="eastAsia"/>
            <w:lang w:eastAsia="zh-CN"/>
          </w:rPr>
          <w:t>(三)、合规风险评估</w:t>
        </w:r>
        <w:r>
          <w:tab/>
        </w:r>
        <w:r>
          <w:fldChar w:fldCharType="begin"/>
        </w:r>
        <w:r>
          <w:instrText xml:space="preserve"> PAGEREF _Toc30087 \h </w:instrText>
        </w:r>
        <w:r>
          <w:fldChar w:fldCharType="separate"/>
        </w:r>
        <w:r>
          <w:t>59</w:t>
        </w:r>
        <w:r>
          <w:fldChar w:fldCharType="end"/>
        </w:r>
      </w:hyperlink>
    </w:p>
    <w:p>
      <w:pPr>
        <w:pStyle w:val="TOC2"/>
        <w:tabs>
          <w:tab w:val="right" w:leader="dot" w:pos="8306"/>
        </w:tabs>
      </w:pPr>
      <w:hyperlink w:anchor="_Toc29013" w:history="1">
        <w:r>
          <w:rPr>
            <w:rFonts w:ascii="仿宋" w:eastAsia="仿宋" w:hAnsi="仿宋" w:cs="仿宋" w:hint="eastAsia"/>
            <w:lang w:eastAsia="zh-CN"/>
          </w:rPr>
          <w:t>(四)、合规监督与执行</w:t>
        </w:r>
        <w:r>
          <w:tab/>
        </w:r>
        <w:r>
          <w:fldChar w:fldCharType="begin"/>
        </w:r>
        <w:r>
          <w:instrText xml:space="preserve"> PAGEREF _Toc29013 \h </w:instrText>
        </w:r>
        <w:r>
          <w:fldChar w:fldCharType="separate"/>
        </w:r>
        <w:r>
          <w:t>60</w:t>
        </w:r>
        <w:r>
          <w:fldChar w:fldCharType="end"/>
        </w:r>
      </w:hyperlink>
    </w:p>
    <w:p>
      <w:pPr>
        <w:pStyle w:val="TOC1"/>
        <w:tabs>
          <w:tab w:val="right" w:leader="dot" w:pos="8306"/>
        </w:tabs>
      </w:pPr>
      <w:hyperlink w:anchor="_Toc13902" w:history="1">
        <w:r>
          <w:rPr>
            <w:rFonts w:ascii="仿宋" w:eastAsia="仿宋" w:hAnsi="仿宋" w:cs="仿宋" w:hint="eastAsia"/>
            <w:lang w:eastAsia="zh-CN"/>
          </w:rPr>
          <w:t>十五、项目施工方案</w:t>
        </w:r>
        <w:r>
          <w:tab/>
        </w:r>
        <w:r>
          <w:fldChar w:fldCharType="begin"/>
        </w:r>
        <w:r>
          <w:instrText xml:space="preserve"> PAGEREF _Toc13902 \h </w:instrText>
        </w:r>
        <w:r>
          <w:fldChar w:fldCharType="separate"/>
        </w:r>
        <w:r>
          <w:t>61</w:t>
        </w:r>
        <w:r>
          <w:fldChar w:fldCharType="end"/>
        </w:r>
      </w:hyperlink>
    </w:p>
    <w:p>
      <w:pPr>
        <w:pStyle w:val="TOC2"/>
        <w:tabs>
          <w:tab w:val="right" w:leader="dot" w:pos="8306"/>
        </w:tabs>
      </w:pPr>
      <w:hyperlink w:anchor="_Toc9320" w:history="1">
        <w:r>
          <w:rPr>
            <w:rFonts w:ascii="仿宋" w:eastAsia="仿宋" w:hAnsi="仿宋" w:cs="仿宋" w:hint="eastAsia"/>
            <w:lang w:eastAsia="zh-CN"/>
          </w:rPr>
          <w:t>(一)、施工组织设计</w:t>
        </w:r>
        <w:r>
          <w:tab/>
        </w:r>
        <w:r>
          <w:fldChar w:fldCharType="begin"/>
        </w:r>
        <w:r>
          <w:instrText xml:space="preserve"> PAGEREF _Toc9320 \h </w:instrText>
        </w:r>
        <w:r>
          <w:fldChar w:fldCharType="separate"/>
        </w:r>
        <w:r>
          <w:t>61</w:t>
        </w:r>
        <w:r>
          <w:fldChar w:fldCharType="end"/>
        </w:r>
      </w:hyperlink>
    </w:p>
    <w:p>
      <w:pPr>
        <w:pStyle w:val="TOC2"/>
        <w:tabs>
          <w:tab w:val="right" w:leader="dot" w:pos="8306"/>
        </w:tabs>
      </w:pPr>
      <w:hyperlink w:anchor="_Toc12412" w:history="1">
        <w:r>
          <w:rPr>
            <w:rFonts w:ascii="仿宋" w:eastAsia="仿宋" w:hAnsi="仿宋" w:cs="仿宋" w:hint="eastAsia"/>
            <w:lang w:eastAsia="zh-CN"/>
          </w:rPr>
          <w:t>(二)、施工工艺与技术路线</w:t>
        </w:r>
        <w:r>
          <w:tab/>
        </w:r>
        <w:r>
          <w:fldChar w:fldCharType="begin"/>
        </w:r>
        <w:r>
          <w:instrText xml:space="preserve"> PAGEREF _Toc12412 \h </w:instrText>
        </w:r>
        <w:r>
          <w:fldChar w:fldCharType="separate"/>
        </w:r>
        <w:r>
          <w:t>62</w:t>
        </w:r>
        <w:r>
          <w:fldChar w:fldCharType="end"/>
        </w:r>
      </w:hyperlink>
    </w:p>
    <w:p>
      <w:pPr>
        <w:pStyle w:val="TOC2"/>
        <w:tabs>
          <w:tab w:val="right" w:leader="dot" w:pos="8306"/>
        </w:tabs>
      </w:pPr>
      <w:hyperlink w:anchor="_Toc8393" w:history="1">
        <w:r>
          <w:rPr>
            <w:rFonts w:ascii="仿宋" w:eastAsia="仿宋" w:hAnsi="仿宋" w:cs="仿宋" w:hint="eastAsia"/>
            <w:lang w:eastAsia="zh-CN"/>
          </w:rPr>
          <w:t>(三)、关键节点施工计划</w:t>
        </w:r>
        <w:r>
          <w:tab/>
        </w:r>
        <w:r>
          <w:fldChar w:fldCharType="begin"/>
        </w:r>
        <w:r>
          <w:instrText xml:space="preserve"> PAGEREF _Toc8393 \h </w:instrText>
        </w:r>
        <w:r>
          <w:fldChar w:fldCharType="separate"/>
        </w:r>
        <w:r>
          <w:t>64</w:t>
        </w:r>
        <w:r>
          <w:fldChar w:fldCharType="end"/>
        </w:r>
      </w:hyperlink>
    </w:p>
    <w:p>
      <w:pPr>
        <w:pStyle w:val="TOC2"/>
        <w:tabs>
          <w:tab w:val="right" w:leader="dot" w:pos="8306"/>
        </w:tabs>
      </w:pPr>
      <w:hyperlink w:anchor="_Toc2870" w:history="1">
        <w:r>
          <w:rPr>
            <w:rFonts w:ascii="仿宋" w:eastAsia="仿宋" w:hAnsi="仿宋" w:cs="仿宋" w:hint="eastAsia"/>
            <w:lang w:eastAsia="zh-CN"/>
          </w:rPr>
          <w:t>(四)、施工现场管理</w:t>
        </w:r>
        <w:r>
          <w:tab/>
        </w:r>
        <w:r>
          <w:fldChar w:fldCharType="begin"/>
        </w:r>
        <w:r>
          <w:instrText xml:space="preserve"> PAGEREF _Toc2870 \h </w:instrText>
        </w:r>
        <w:r>
          <w:fldChar w:fldCharType="separate"/>
        </w:r>
        <w:r>
          <w:t>65</w:t>
        </w:r>
        <w:r>
          <w:fldChar w:fldCharType="end"/>
        </w:r>
      </w:hyperlink>
    </w:p>
    <w:p>
      <w:pPr>
        <w:pStyle w:val="TOC1"/>
        <w:tabs>
          <w:tab w:val="right" w:leader="dot" w:pos="8306"/>
        </w:tabs>
      </w:pPr>
      <w:hyperlink w:anchor="_Toc28452" w:history="1">
        <w:r>
          <w:rPr>
            <w:rFonts w:ascii="仿宋" w:eastAsia="仿宋" w:hAnsi="仿宋" w:cs="仿宋" w:hint="eastAsia"/>
            <w:lang w:eastAsia="zh-CN"/>
          </w:rPr>
          <w:t>十六、法律法规与政策遵循</w:t>
        </w:r>
        <w:r>
          <w:tab/>
        </w:r>
        <w:r>
          <w:fldChar w:fldCharType="begin"/>
        </w:r>
        <w:r>
          <w:instrText xml:space="preserve"> PAGEREF _Toc28452 \h </w:instrText>
        </w:r>
        <w:r>
          <w:fldChar w:fldCharType="separate"/>
        </w:r>
        <w:r>
          <w:t>67</w:t>
        </w:r>
        <w:r>
          <w:fldChar w:fldCharType="end"/>
        </w:r>
      </w:hyperlink>
    </w:p>
    <w:p>
      <w:pPr>
        <w:pStyle w:val="TOC2"/>
        <w:tabs>
          <w:tab w:val="right" w:leader="dot" w:pos="8306"/>
        </w:tabs>
      </w:pPr>
      <w:hyperlink w:anchor="_Toc6698" w:history="1">
        <w:r>
          <w:rPr>
            <w:rFonts w:ascii="仿宋" w:eastAsia="仿宋" w:hAnsi="仿宋" w:cs="仿宋" w:hint="eastAsia"/>
            <w:lang w:eastAsia="zh-CN"/>
          </w:rPr>
          <w:t>(一)、法律法规遵守</w:t>
        </w:r>
        <w:r>
          <w:tab/>
        </w:r>
        <w:r>
          <w:fldChar w:fldCharType="begin"/>
        </w:r>
        <w:r>
          <w:instrText xml:space="preserve"> PAGEREF _Toc6698 \h </w:instrText>
        </w:r>
        <w:r>
          <w:fldChar w:fldCharType="separate"/>
        </w:r>
        <w:r>
          <w:t>67</w:t>
        </w:r>
        <w:r>
          <w:fldChar w:fldCharType="end"/>
        </w:r>
      </w:hyperlink>
    </w:p>
    <w:p>
      <w:pPr>
        <w:pStyle w:val="TOC2"/>
        <w:tabs>
          <w:tab w:val="right" w:leader="dot" w:pos="8306"/>
        </w:tabs>
      </w:pPr>
      <w:hyperlink w:anchor="_Toc4951" w:history="1">
        <w:r>
          <w:rPr>
            <w:rFonts w:ascii="仿宋" w:eastAsia="仿宋" w:hAnsi="仿宋" w:cs="仿宋" w:hint="eastAsia"/>
            <w:lang w:eastAsia="zh-CN"/>
          </w:rPr>
          <w:t>(二)、政策导向与利用</w:t>
        </w:r>
        <w:r>
          <w:tab/>
        </w:r>
        <w:r>
          <w:fldChar w:fldCharType="begin"/>
        </w:r>
        <w:r>
          <w:instrText xml:space="preserve"> PAGEREF _Toc4951 \h </w:instrText>
        </w:r>
        <w:r>
          <w:fldChar w:fldCharType="separate"/>
        </w:r>
        <w:r>
          <w:t>68</w:t>
        </w:r>
        <w:r>
          <w:fldChar w:fldCharType="end"/>
        </w:r>
      </w:hyperlink>
    </w:p>
    <w:p>
      <w:pPr>
        <w:pStyle w:val="TOC1"/>
        <w:tabs>
          <w:tab w:val="right" w:leader="dot" w:pos="8306"/>
        </w:tabs>
      </w:pPr>
      <w:hyperlink w:anchor="_Toc32002" w:history="1">
        <w:r>
          <w:rPr>
            <w:rFonts w:ascii="仿宋" w:eastAsia="仿宋" w:hAnsi="仿宋" w:cs="仿宋" w:hint="eastAsia"/>
            <w:lang w:eastAsia="zh-CN"/>
          </w:rPr>
          <w:t>十七、人力资源管理与开发</w:t>
        </w:r>
        <w:r>
          <w:tab/>
        </w:r>
        <w:r>
          <w:fldChar w:fldCharType="begin"/>
        </w:r>
        <w:r>
          <w:instrText xml:space="preserve"> PAGEREF _Toc32002 \h </w:instrText>
        </w:r>
        <w:r>
          <w:fldChar w:fldCharType="separate"/>
        </w:r>
        <w:r>
          <w:t>69</w:t>
        </w:r>
        <w:r>
          <w:fldChar w:fldCharType="end"/>
        </w:r>
      </w:hyperlink>
    </w:p>
    <w:p>
      <w:pPr>
        <w:pStyle w:val="TOC2"/>
        <w:tabs>
          <w:tab w:val="right" w:leader="dot" w:pos="8306"/>
        </w:tabs>
      </w:pPr>
      <w:hyperlink w:anchor="_Toc13474" w:history="1">
        <w:r>
          <w:rPr>
            <w:rFonts w:ascii="仿宋" w:eastAsia="仿宋" w:hAnsi="仿宋" w:cs="仿宋" w:hint="eastAsia"/>
            <w:lang w:eastAsia="zh-CN"/>
          </w:rPr>
          <w:t>(一)、人力资源规划</w:t>
        </w:r>
        <w:r>
          <w:tab/>
        </w:r>
        <w:r>
          <w:fldChar w:fldCharType="begin"/>
        </w:r>
        <w:r>
          <w:instrText xml:space="preserve"> PAGEREF _Toc13474 \h </w:instrText>
        </w:r>
        <w:r>
          <w:fldChar w:fldCharType="separate"/>
        </w:r>
        <w:r>
          <w:t>69</w:t>
        </w:r>
        <w:r>
          <w:fldChar w:fldCharType="end"/>
        </w:r>
      </w:hyperlink>
    </w:p>
    <w:p>
      <w:pPr>
        <w:pStyle w:val="TOC2"/>
        <w:tabs>
          <w:tab w:val="right" w:leader="dot" w:pos="8306"/>
        </w:tabs>
      </w:pPr>
      <w:hyperlink w:anchor="_Toc4938" w:history="1">
        <w:r>
          <w:rPr>
            <w:rFonts w:ascii="仿宋" w:eastAsia="仿宋" w:hAnsi="仿宋" w:cs="仿宋" w:hint="eastAsia"/>
            <w:lang w:eastAsia="zh-CN"/>
          </w:rPr>
          <w:t>(二)、人力资源开发与培训</w:t>
        </w:r>
        <w:r>
          <w:tab/>
        </w:r>
        <w:r>
          <w:fldChar w:fldCharType="begin"/>
        </w:r>
        <w:r>
          <w:instrText xml:space="preserve"> PAGEREF _Toc4938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4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42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87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太阳能设备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太阳能设备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太阳能设备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设备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太阳能设备项目的社会影响是全面而深远的。从提供就业机会和提升公共服务，到促进社会结构和劳动市场的多元化，再到推动社会责任和伦理标准的提高，项目对于提升社区的经济、文化和社会福祉有着重要作用。通过这些正面影响，太阳能设备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为了融入当地社区，太阳能设备项目需深入理解当地的文化特色和社会习俗。例如，项目在设计广告和市场推广活动时，应考虑使用当地语言和符合地方文化的表达方式。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设备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41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为了确保太阳能设备项目的成功并最大限度地减轻潜在的社会风险，详细的风险分析和具体的应对策略至关重要。以下是针对项目可能面临的具体社会风险及相应对策的分析：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风险描述：太阳能设备项目可能遭遇社区抵制，尤其如果社区成员认为项目会破坏他们的生活环境或忽略他们的意见。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风险描述：太阳能设备项目的商业实践可能与当地的文化和价值观存在冲突，导致社会紧张和文化冲突。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风险描述：太阳能设备项目可能会增加对公共资源和基础设施的需求，给当地带来额外压力，例如在水资源、能源供应和交通系统方面。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风险描述：太阳能设备项目可能会引起当地社会结构和动态的变化，例如改变社区的人口组成和社交模式。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风险描述：在太阳能设备项目运营过程中，可能涉及大量个人和商业敏感信息，存在信息安全和隐私保护的风险。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354"/>
      <w:r>
        <w:rPr>
          <w:rFonts w:ascii="仿宋" w:eastAsia="仿宋" w:hAnsi="仿宋" w:cs="仿宋" w:hint="eastAsia"/>
          <w:sz w:val="28"/>
          <w:lang w:eastAsia="zh-CN"/>
        </w:rPr>
        <w:t>二、太阳能设备项目概论</w:t>
      </w:r>
      <w:bookmarkEnd w:id="6"/>
    </w:p>
    <w:p>
      <w:pPr>
        <w:pStyle w:val="Heading2"/>
        <w:rPr>
          <w:rFonts w:ascii="仿宋" w:eastAsia="仿宋" w:hAnsi="仿宋" w:cs="仿宋" w:hint="eastAsia"/>
          <w:lang w:eastAsia="zh-CN"/>
        </w:rPr>
      </w:pPr>
      <w:bookmarkStart w:id="7" w:name="_Toc3082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太阳能设备项目的申报单位是“XXX实业发展公司”，这是一家在其所处行业内备受尊敬的企业。公司自成立以来，通过其在太阳能设备项目中表现出的创新精神和卓越执行力，在市场上赢得了显著的地位。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该公司的法定代表人秦XX，在太阳能设备项目及其他多个行业领域中都有着显著的贡献。秦XX以其出色的领导才能和敏锐的商业洞察力，带领公司在太阳能设备项目等多个领域实现了持续的成长和成功。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太阳能设备项目的重要合作伙伴。公司专注于[行业名称]领域，以创新作为驱动力，不断推动技术进步和市场扩张。在太阳能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太阳能设备项目中展现了强劲的增长和稳定的财务表现。公司通过有效的策略，在太阳能设备项目中扩大了其市场份额并增强了盈利能力。同时，公司积极承担社会责任，参与各类社会公益项目，增强了其在太阳能设备项目中的品牌形象和社会影响力。</w:t>
      </w:r>
    </w:p>
    <w:p>
      <w:pPr>
        <w:pStyle w:val="Heading2"/>
        <w:ind w:firstLine="560" w:firstLineChars="200"/>
        <w:rPr>
          <w:rFonts w:ascii="仿宋" w:eastAsia="仿宋" w:hAnsi="仿宋" w:cs="仿宋" w:hint="eastAsia"/>
          <w:sz w:val="28"/>
          <w:lang w:eastAsia="zh-CN"/>
        </w:rPr>
      </w:pPr>
      <w:bookmarkStart w:id="8" w:name="_Toc1384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https://d.book118.com/258017057063006046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595A77"/>
    <w:rsid w:val="72595A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17057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2024-03-07T22:41:00Z</dcterms:created>
  <dcterms:modified xsi:type="dcterms:W3CDTF">2024-03-07T22:43:06Z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F8282252EF6C44ABBFDF3AF7319603AC_11</vt:lpwstr>
  </property>
  <property fmtid="{D5CDD505-2E9C-101B-9397-08002B2CF9AE}" pid="3" name="KSOProductBuildVer">
    <vt:lpwstr>2052-12.1.0.16250</vt:lpwstr>
  </property>
</Properties>
</file>