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陶瓷生产加工机械项目计划设计方案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0" w:history="1">
        <w:r>
          <w:rPr>
            <w:rFonts w:ascii="仿宋" w:eastAsia="仿宋" w:hAnsi="仿宋" w:cs="仿宋" w:hint="eastAsia"/>
            <w:lang w:eastAsia="zh-CN"/>
          </w:rPr>
          <w:t>前言</w:t>
        </w:r>
        <w:r>
          <w:tab/>
        </w:r>
        <w:r>
          <w:fldChar w:fldCharType="begin"/>
        </w:r>
        <w:r>
          <w:instrText xml:space="preserve"> PAGEREF _Toc10250 \h </w:instrText>
        </w:r>
        <w:r>
          <w:fldChar w:fldCharType="separate"/>
        </w:r>
        <w:r>
          <w:t>3</w:t>
        </w:r>
        <w:r>
          <w:fldChar w:fldCharType="end"/>
        </w:r>
      </w:hyperlink>
    </w:p>
    <w:p>
      <w:pPr>
        <w:pStyle w:val="TOC1"/>
        <w:tabs>
          <w:tab w:val="right" w:leader="dot" w:pos="8306"/>
        </w:tabs>
      </w:pPr>
      <w:hyperlink w:anchor="_Toc13216" w:history="1">
        <w:r>
          <w:rPr>
            <w:rFonts w:ascii="仿宋" w:eastAsia="仿宋" w:hAnsi="仿宋" w:cs="仿宋" w:hint="eastAsia"/>
            <w:lang w:eastAsia="zh-CN"/>
          </w:rPr>
          <w:t>一、陶瓷生产加工机械项目绩效评估</w:t>
        </w:r>
        <w:r>
          <w:tab/>
        </w:r>
        <w:r>
          <w:fldChar w:fldCharType="begin"/>
        </w:r>
        <w:r>
          <w:instrText xml:space="preserve"> PAGEREF _Toc13216 \h </w:instrText>
        </w:r>
        <w:r>
          <w:fldChar w:fldCharType="separate"/>
        </w:r>
        <w:r>
          <w:t>3</w:t>
        </w:r>
        <w:r>
          <w:fldChar w:fldCharType="end"/>
        </w:r>
      </w:hyperlink>
    </w:p>
    <w:p>
      <w:pPr>
        <w:pStyle w:val="TOC2"/>
        <w:tabs>
          <w:tab w:val="right" w:leader="dot" w:pos="8306"/>
        </w:tabs>
      </w:pPr>
      <w:hyperlink w:anchor="_Toc7455" w:history="1">
        <w:r>
          <w:rPr>
            <w:rFonts w:ascii="仿宋" w:eastAsia="仿宋" w:hAnsi="仿宋" w:cs="仿宋" w:hint="eastAsia"/>
            <w:lang w:eastAsia="zh-CN"/>
          </w:rPr>
          <w:t>(一)、绩效评估指标</w:t>
        </w:r>
        <w:r>
          <w:tab/>
        </w:r>
        <w:r>
          <w:fldChar w:fldCharType="begin"/>
        </w:r>
        <w:r>
          <w:instrText xml:space="preserve"> PAGEREF _Toc7455 \h </w:instrText>
        </w:r>
        <w:r>
          <w:fldChar w:fldCharType="separate"/>
        </w:r>
        <w:r>
          <w:t>3</w:t>
        </w:r>
        <w:r>
          <w:fldChar w:fldCharType="end"/>
        </w:r>
      </w:hyperlink>
    </w:p>
    <w:p>
      <w:pPr>
        <w:pStyle w:val="TOC2"/>
        <w:tabs>
          <w:tab w:val="right" w:leader="dot" w:pos="8306"/>
        </w:tabs>
      </w:pPr>
      <w:hyperlink w:anchor="_Toc30034" w:history="1">
        <w:r>
          <w:rPr>
            <w:rFonts w:ascii="仿宋" w:eastAsia="仿宋" w:hAnsi="仿宋" w:cs="仿宋" w:hint="eastAsia"/>
            <w:lang w:eastAsia="zh-CN"/>
          </w:rPr>
          <w:t>(二)、绩效评估方法</w:t>
        </w:r>
        <w:r>
          <w:tab/>
        </w:r>
        <w:r>
          <w:fldChar w:fldCharType="begin"/>
        </w:r>
        <w:r>
          <w:instrText xml:space="preserve"> PAGEREF _Toc30034 \h </w:instrText>
        </w:r>
        <w:r>
          <w:fldChar w:fldCharType="separate"/>
        </w:r>
        <w:r>
          <w:t>4</w:t>
        </w:r>
        <w:r>
          <w:fldChar w:fldCharType="end"/>
        </w:r>
      </w:hyperlink>
    </w:p>
    <w:p>
      <w:pPr>
        <w:pStyle w:val="TOC2"/>
        <w:tabs>
          <w:tab w:val="right" w:leader="dot" w:pos="8306"/>
        </w:tabs>
      </w:pPr>
      <w:hyperlink w:anchor="_Toc16981" w:history="1">
        <w:r>
          <w:rPr>
            <w:rFonts w:ascii="仿宋" w:eastAsia="仿宋" w:hAnsi="仿宋" w:cs="仿宋" w:hint="eastAsia"/>
            <w:lang w:eastAsia="zh-CN"/>
          </w:rPr>
          <w:t>(三)、绩效评估周期</w:t>
        </w:r>
        <w:r>
          <w:tab/>
        </w:r>
        <w:r>
          <w:fldChar w:fldCharType="begin"/>
        </w:r>
        <w:r>
          <w:instrText xml:space="preserve"> PAGEREF _Toc16981 \h </w:instrText>
        </w:r>
        <w:r>
          <w:fldChar w:fldCharType="separate"/>
        </w:r>
        <w:r>
          <w:t>5</w:t>
        </w:r>
        <w:r>
          <w:fldChar w:fldCharType="end"/>
        </w:r>
      </w:hyperlink>
    </w:p>
    <w:p>
      <w:pPr>
        <w:pStyle w:val="TOC1"/>
        <w:tabs>
          <w:tab w:val="right" w:leader="dot" w:pos="8306"/>
        </w:tabs>
      </w:pPr>
      <w:hyperlink w:anchor="_Toc24424" w:history="1">
        <w:r>
          <w:rPr>
            <w:rFonts w:ascii="仿宋" w:eastAsia="仿宋" w:hAnsi="仿宋" w:cs="仿宋" w:hint="eastAsia"/>
            <w:lang w:eastAsia="zh-CN"/>
          </w:rPr>
          <w:t>二、陶瓷生产加工机械项目建设单位说明</w:t>
        </w:r>
        <w:r>
          <w:tab/>
        </w:r>
        <w:r>
          <w:fldChar w:fldCharType="begin"/>
        </w:r>
        <w:r>
          <w:instrText xml:space="preserve"> PAGEREF _Toc24424 \h </w:instrText>
        </w:r>
        <w:r>
          <w:fldChar w:fldCharType="separate"/>
        </w:r>
        <w:r>
          <w:t>6</w:t>
        </w:r>
        <w:r>
          <w:fldChar w:fldCharType="end"/>
        </w:r>
      </w:hyperlink>
    </w:p>
    <w:p>
      <w:pPr>
        <w:pStyle w:val="TOC2"/>
        <w:tabs>
          <w:tab w:val="right" w:leader="dot" w:pos="8306"/>
        </w:tabs>
      </w:pPr>
      <w:hyperlink w:anchor="_Toc11534" w:history="1">
        <w:r>
          <w:rPr>
            <w:rFonts w:ascii="仿宋" w:eastAsia="仿宋" w:hAnsi="仿宋" w:cs="仿宋" w:hint="eastAsia"/>
            <w:lang w:eastAsia="zh-CN"/>
          </w:rPr>
          <w:t>(一)、陶瓷生产加工机械项目承办单位基本情况</w:t>
        </w:r>
        <w:r>
          <w:tab/>
        </w:r>
        <w:r>
          <w:fldChar w:fldCharType="begin"/>
        </w:r>
        <w:r>
          <w:instrText xml:space="preserve"> PAGEREF _Toc11534 \h </w:instrText>
        </w:r>
        <w:r>
          <w:fldChar w:fldCharType="separate"/>
        </w:r>
        <w:r>
          <w:t>6</w:t>
        </w:r>
        <w:r>
          <w:fldChar w:fldCharType="end"/>
        </w:r>
      </w:hyperlink>
    </w:p>
    <w:p>
      <w:pPr>
        <w:pStyle w:val="TOC2"/>
        <w:tabs>
          <w:tab w:val="right" w:leader="dot" w:pos="8306"/>
        </w:tabs>
      </w:pPr>
      <w:hyperlink w:anchor="_Toc492" w:history="1">
        <w:r>
          <w:rPr>
            <w:rFonts w:ascii="仿宋" w:eastAsia="仿宋" w:hAnsi="仿宋" w:cs="仿宋" w:hint="eastAsia"/>
            <w:lang w:eastAsia="zh-CN"/>
          </w:rPr>
          <w:t>(二)、公司经济效益分析</w:t>
        </w:r>
        <w:r>
          <w:tab/>
        </w:r>
        <w:r>
          <w:fldChar w:fldCharType="begin"/>
        </w:r>
        <w:r>
          <w:instrText xml:space="preserve"> PAGEREF _Toc492 \h </w:instrText>
        </w:r>
        <w:r>
          <w:fldChar w:fldCharType="separate"/>
        </w:r>
        <w:r>
          <w:t>7</w:t>
        </w:r>
        <w:r>
          <w:fldChar w:fldCharType="end"/>
        </w:r>
      </w:hyperlink>
    </w:p>
    <w:p>
      <w:pPr>
        <w:pStyle w:val="TOC1"/>
        <w:tabs>
          <w:tab w:val="right" w:leader="dot" w:pos="8306"/>
        </w:tabs>
      </w:pPr>
      <w:hyperlink w:anchor="_Toc1172" w:history="1">
        <w:r>
          <w:rPr>
            <w:rFonts w:ascii="仿宋" w:eastAsia="仿宋" w:hAnsi="仿宋" w:cs="仿宋" w:hint="eastAsia"/>
            <w:lang w:eastAsia="zh-CN"/>
          </w:rPr>
          <w:t>三、陶瓷生产加工机械项目选址可行性分析</w:t>
        </w:r>
        <w:r>
          <w:tab/>
        </w:r>
        <w:r>
          <w:fldChar w:fldCharType="begin"/>
        </w:r>
        <w:r>
          <w:instrText xml:space="preserve"> PAGEREF _Toc1172 \h </w:instrText>
        </w:r>
        <w:r>
          <w:fldChar w:fldCharType="separate"/>
        </w:r>
        <w:r>
          <w:t>8</w:t>
        </w:r>
        <w:r>
          <w:fldChar w:fldCharType="end"/>
        </w:r>
      </w:hyperlink>
    </w:p>
    <w:p>
      <w:pPr>
        <w:pStyle w:val="TOC2"/>
        <w:tabs>
          <w:tab w:val="right" w:leader="dot" w:pos="8306"/>
        </w:tabs>
      </w:pPr>
      <w:hyperlink w:anchor="_Toc2244" w:history="1">
        <w:r>
          <w:rPr>
            <w:rFonts w:ascii="仿宋" w:eastAsia="仿宋" w:hAnsi="仿宋" w:cs="仿宋" w:hint="eastAsia"/>
            <w:lang w:eastAsia="zh-CN"/>
          </w:rPr>
          <w:t>(一)、陶瓷生产加工机械项目选址</w:t>
        </w:r>
        <w:r>
          <w:tab/>
        </w:r>
        <w:r>
          <w:fldChar w:fldCharType="begin"/>
        </w:r>
        <w:r>
          <w:instrText xml:space="preserve"> PAGEREF _Toc2244 \h </w:instrText>
        </w:r>
        <w:r>
          <w:fldChar w:fldCharType="separate"/>
        </w:r>
        <w:r>
          <w:t>8</w:t>
        </w:r>
        <w:r>
          <w:fldChar w:fldCharType="end"/>
        </w:r>
      </w:hyperlink>
    </w:p>
    <w:p>
      <w:pPr>
        <w:pStyle w:val="TOC2"/>
        <w:tabs>
          <w:tab w:val="right" w:leader="dot" w:pos="8306"/>
        </w:tabs>
      </w:pPr>
      <w:hyperlink w:anchor="_Toc26608" w:history="1">
        <w:r>
          <w:rPr>
            <w:rFonts w:ascii="仿宋" w:eastAsia="仿宋" w:hAnsi="仿宋" w:cs="仿宋" w:hint="eastAsia"/>
            <w:lang w:eastAsia="zh-CN"/>
          </w:rPr>
          <w:t>(二)、用地控制指标</w:t>
        </w:r>
        <w:r>
          <w:tab/>
        </w:r>
        <w:r>
          <w:fldChar w:fldCharType="begin"/>
        </w:r>
        <w:r>
          <w:instrText xml:space="preserve"> PAGEREF _Toc26608 \h </w:instrText>
        </w:r>
        <w:r>
          <w:fldChar w:fldCharType="separate"/>
        </w:r>
        <w:r>
          <w:t>8</w:t>
        </w:r>
        <w:r>
          <w:fldChar w:fldCharType="end"/>
        </w:r>
      </w:hyperlink>
    </w:p>
    <w:p>
      <w:pPr>
        <w:pStyle w:val="TOC2"/>
        <w:tabs>
          <w:tab w:val="right" w:leader="dot" w:pos="8306"/>
        </w:tabs>
      </w:pPr>
      <w:hyperlink w:anchor="_Toc5795" w:history="1">
        <w:r>
          <w:rPr>
            <w:rFonts w:ascii="仿宋" w:eastAsia="仿宋" w:hAnsi="仿宋" w:cs="仿宋" w:hint="eastAsia"/>
            <w:lang w:eastAsia="zh-CN"/>
          </w:rPr>
          <w:t>(三)、节约用地措施</w:t>
        </w:r>
        <w:r>
          <w:tab/>
        </w:r>
        <w:r>
          <w:fldChar w:fldCharType="begin"/>
        </w:r>
        <w:r>
          <w:instrText xml:space="preserve"> PAGEREF _Toc5795 \h </w:instrText>
        </w:r>
        <w:r>
          <w:fldChar w:fldCharType="separate"/>
        </w:r>
        <w:r>
          <w:t>10</w:t>
        </w:r>
        <w:r>
          <w:fldChar w:fldCharType="end"/>
        </w:r>
      </w:hyperlink>
    </w:p>
    <w:p>
      <w:pPr>
        <w:pStyle w:val="TOC2"/>
        <w:tabs>
          <w:tab w:val="right" w:leader="dot" w:pos="8306"/>
        </w:tabs>
      </w:pPr>
      <w:hyperlink w:anchor="_Toc14224" w:history="1">
        <w:r>
          <w:rPr>
            <w:rFonts w:ascii="仿宋" w:eastAsia="仿宋" w:hAnsi="仿宋" w:cs="仿宋" w:hint="eastAsia"/>
            <w:lang w:eastAsia="zh-CN"/>
          </w:rPr>
          <w:t>(四)、总图布置方案</w:t>
        </w:r>
        <w:r>
          <w:tab/>
        </w:r>
        <w:r>
          <w:fldChar w:fldCharType="begin"/>
        </w:r>
        <w:r>
          <w:instrText xml:space="preserve"> PAGEREF _Toc14224 \h </w:instrText>
        </w:r>
        <w:r>
          <w:fldChar w:fldCharType="separate"/>
        </w:r>
        <w:r>
          <w:t>11</w:t>
        </w:r>
        <w:r>
          <w:fldChar w:fldCharType="end"/>
        </w:r>
      </w:hyperlink>
    </w:p>
    <w:p>
      <w:pPr>
        <w:pStyle w:val="TOC2"/>
        <w:tabs>
          <w:tab w:val="right" w:leader="dot" w:pos="8306"/>
        </w:tabs>
      </w:pPr>
      <w:hyperlink w:anchor="_Toc22697" w:history="1">
        <w:r>
          <w:rPr>
            <w:rFonts w:ascii="仿宋" w:eastAsia="仿宋" w:hAnsi="仿宋" w:cs="仿宋" w:hint="eastAsia"/>
            <w:lang w:eastAsia="zh-CN"/>
          </w:rPr>
          <w:t>(五)、选址综合评价</w:t>
        </w:r>
        <w:r>
          <w:tab/>
        </w:r>
        <w:r>
          <w:fldChar w:fldCharType="begin"/>
        </w:r>
        <w:r>
          <w:instrText xml:space="preserve"> PAGEREF _Toc22697 \h </w:instrText>
        </w:r>
        <w:r>
          <w:fldChar w:fldCharType="separate"/>
        </w:r>
        <w:r>
          <w:t>12</w:t>
        </w:r>
        <w:r>
          <w:fldChar w:fldCharType="end"/>
        </w:r>
      </w:hyperlink>
    </w:p>
    <w:p>
      <w:pPr>
        <w:pStyle w:val="TOC1"/>
        <w:tabs>
          <w:tab w:val="right" w:leader="dot" w:pos="8306"/>
        </w:tabs>
      </w:pPr>
      <w:hyperlink w:anchor="_Toc2292" w:history="1">
        <w:r>
          <w:rPr>
            <w:rFonts w:ascii="仿宋" w:eastAsia="仿宋" w:hAnsi="仿宋" w:cs="仿宋" w:hint="eastAsia"/>
            <w:lang w:eastAsia="zh-CN"/>
          </w:rPr>
          <w:t>四、陶瓷生产加工机械项目土建工程</w:t>
        </w:r>
        <w:r>
          <w:tab/>
        </w:r>
        <w:r>
          <w:fldChar w:fldCharType="begin"/>
        </w:r>
        <w:r>
          <w:instrText xml:space="preserve"> PAGEREF _Toc2292 \h </w:instrText>
        </w:r>
        <w:r>
          <w:fldChar w:fldCharType="separate"/>
        </w:r>
        <w:r>
          <w:t>13</w:t>
        </w:r>
        <w:r>
          <w:fldChar w:fldCharType="end"/>
        </w:r>
      </w:hyperlink>
    </w:p>
    <w:p>
      <w:pPr>
        <w:pStyle w:val="TOC2"/>
        <w:tabs>
          <w:tab w:val="right" w:leader="dot" w:pos="8306"/>
        </w:tabs>
      </w:pPr>
      <w:hyperlink w:anchor="_Toc8128" w:history="1">
        <w:r>
          <w:rPr>
            <w:rFonts w:ascii="仿宋" w:eastAsia="仿宋" w:hAnsi="仿宋" w:cs="仿宋" w:hint="eastAsia"/>
            <w:lang w:eastAsia="zh-CN"/>
          </w:rPr>
          <w:t>(一)、建筑工程设计原则</w:t>
        </w:r>
        <w:r>
          <w:tab/>
        </w:r>
        <w:r>
          <w:fldChar w:fldCharType="begin"/>
        </w:r>
        <w:r>
          <w:instrText xml:space="preserve"> PAGEREF _Toc8128 \h </w:instrText>
        </w:r>
        <w:r>
          <w:fldChar w:fldCharType="separate"/>
        </w:r>
        <w:r>
          <w:t>13</w:t>
        </w:r>
        <w:r>
          <w:fldChar w:fldCharType="end"/>
        </w:r>
      </w:hyperlink>
    </w:p>
    <w:p>
      <w:pPr>
        <w:pStyle w:val="TOC2"/>
        <w:tabs>
          <w:tab w:val="right" w:leader="dot" w:pos="8306"/>
        </w:tabs>
      </w:pPr>
      <w:hyperlink w:anchor="_Toc32000" w:history="1">
        <w:r>
          <w:rPr>
            <w:rFonts w:ascii="仿宋" w:eastAsia="仿宋" w:hAnsi="仿宋" w:cs="仿宋" w:hint="eastAsia"/>
            <w:lang w:eastAsia="zh-CN"/>
          </w:rPr>
          <w:t>(二)、土建工程设计年限及安全等级</w:t>
        </w:r>
        <w:r>
          <w:tab/>
        </w:r>
        <w:r>
          <w:fldChar w:fldCharType="begin"/>
        </w:r>
        <w:r>
          <w:instrText xml:space="preserve"> PAGEREF _Toc32000 \h </w:instrText>
        </w:r>
        <w:r>
          <w:fldChar w:fldCharType="separate"/>
        </w:r>
        <w:r>
          <w:t>15</w:t>
        </w:r>
        <w:r>
          <w:fldChar w:fldCharType="end"/>
        </w:r>
      </w:hyperlink>
    </w:p>
    <w:p>
      <w:pPr>
        <w:pStyle w:val="TOC2"/>
        <w:tabs>
          <w:tab w:val="right" w:leader="dot" w:pos="8306"/>
        </w:tabs>
      </w:pPr>
      <w:hyperlink w:anchor="_Toc30274" w:history="1">
        <w:r>
          <w:rPr>
            <w:rFonts w:ascii="仿宋" w:eastAsia="仿宋" w:hAnsi="仿宋" w:cs="仿宋" w:hint="eastAsia"/>
            <w:lang w:eastAsia="zh-CN"/>
          </w:rPr>
          <w:t>(三)、建筑工程设计总体要求</w:t>
        </w:r>
        <w:r>
          <w:tab/>
        </w:r>
        <w:r>
          <w:fldChar w:fldCharType="begin"/>
        </w:r>
        <w:r>
          <w:instrText xml:space="preserve"> PAGEREF _Toc30274 \h </w:instrText>
        </w:r>
        <w:r>
          <w:fldChar w:fldCharType="separate"/>
        </w:r>
        <w:r>
          <w:t>16</w:t>
        </w:r>
        <w:r>
          <w:fldChar w:fldCharType="end"/>
        </w:r>
      </w:hyperlink>
    </w:p>
    <w:p>
      <w:pPr>
        <w:pStyle w:val="TOC2"/>
        <w:tabs>
          <w:tab w:val="right" w:leader="dot" w:pos="8306"/>
        </w:tabs>
      </w:pPr>
      <w:hyperlink w:anchor="_Toc13734" w:history="1">
        <w:r>
          <w:rPr>
            <w:rFonts w:ascii="仿宋" w:eastAsia="仿宋" w:hAnsi="仿宋" w:cs="仿宋" w:hint="eastAsia"/>
            <w:lang w:eastAsia="zh-CN"/>
          </w:rPr>
          <w:t>(四)、土建工程建设指标</w:t>
        </w:r>
        <w:r>
          <w:tab/>
        </w:r>
        <w:r>
          <w:fldChar w:fldCharType="begin"/>
        </w:r>
        <w:r>
          <w:instrText xml:space="preserve"> PAGEREF _Toc13734 \h </w:instrText>
        </w:r>
        <w:r>
          <w:fldChar w:fldCharType="separate"/>
        </w:r>
        <w:r>
          <w:t>16</w:t>
        </w:r>
        <w:r>
          <w:fldChar w:fldCharType="end"/>
        </w:r>
      </w:hyperlink>
    </w:p>
    <w:p>
      <w:pPr>
        <w:pStyle w:val="TOC1"/>
        <w:tabs>
          <w:tab w:val="right" w:leader="dot" w:pos="8306"/>
        </w:tabs>
      </w:pPr>
      <w:hyperlink w:anchor="_Toc7019" w:history="1">
        <w:r>
          <w:rPr>
            <w:rFonts w:ascii="仿宋" w:eastAsia="仿宋" w:hAnsi="仿宋" w:cs="仿宋" w:hint="eastAsia"/>
            <w:lang w:eastAsia="zh-CN"/>
          </w:rPr>
          <w:t>五、产品规划分析</w:t>
        </w:r>
        <w:r>
          <w:tab/>
        </w:r>
        <w:r>
          <w:fldChar w:fldCharType="begin"/>
        </w:r>
        <w:r>
          <w:instrText xml:space="preserve"> PAGEREF _Toc7019 \h </w:instrText>
        </w:r>
        <w:r>
          <w:fldChar w:fldCharType="separate"/>
        </w:r>
        <w:r>
          <w:t>17</w:t>
        </w:r>
        <w:r>
          <w:fldChar w:fldCharType="end"/>
        </w:r>
      </w:hyperlink>
    </w:p>
    <w:p>
      <w:pPr>
        <w:pStyle w:val="TOC2"/>
        <w:tabs>
          <w:tab w:val="right" w:leader="dot" w:pos="8306"/>
        </w:tabs>
      </w:pPr>
      <w:hyperlink w:anchor="_Toc19966" w:history="1">
        <w:r>
          <w:rPr>
            <w:rFonts w:ascii="仿宋" w:eastAsia="仿宋" w:hAnsi="仿宋" w:cs="仿宋" w:hint="eastAsia"/>
            <w:lang w:eastAsia="zh-CN"/>
          </w:rPr>
          <w:t>(一)、产品规划</w:t>
        </w:r>
        <w:r>
          <w:tab/>
        </w:r>
        <w:r>
          <w:fldChar w:fldCharType="begin"/>
        </w:r>
        <w:r>
          <w:instrText xml:space="preserve"> PAGEREF _Toc19966 \h </w:instrText>
        </w:r>
        <w:r>
          <w:fldChar w:fldCharType="separate"/>
        </w:r>
        <w:r>
          <w:t>17</w:t>
        </w:r>
        <w:r>
          <w:fldChar w:fldCharType="end"/>
        </w:r>
      </w:hyperlink>
    </w:p>
    <w:p>
      <w:pPr>
        <w:pStyle w:val="TOC2"/>
        <w:tabs>
          <w:tab w:val="right" w:leader="dot" w:pos="8306"/>
        </w:tabs>
      </w:pPr>
      <w:hyperlink w:anchor="_Toc23446" w:history="1">
        <w:r>
          <w:rPr>
            <w:rFonts w:ascii="仿宋" w:eastAsia="仿宋" w:hAnsi="仿宋" w:cs="仿宋" w:hint="eastAsia"/>
            <w:lang w:eastAsia="zh-CN"/>
          </w:rPr>
          <w:t>(二)、建设规模</w:t>
        </w:r>
        <w:r>
          <w:tab/>
        </w:r>
        <w:r>
          <w:fldChar w:fldCharType="begin"/>
        </w:r>
        <w:r>
          <w:instrText xml:space="preserve"> PAGEREF _Toc23446 \h </w:instrText>
        </w:r>
        <w:r>
          <w:fldChar w:fldCharType="separate"/>
        </w:r>
        <w:r>
          <w:t>18</w:t>
        </w:r>
        <w:r>
          <w:fldChar w:fldCharType="end"/>
        </w:r>
      </w:hyperlink>
    </w:p>
    <w:p>
      <w:pPr>
        <w:pStyle w:val="TOC1"/>
        <w:tabs>
          <w:tab w:val="right" w:leader="dot" w:pos="8306"/>
        </w:tabs>
      </w:pPr>
      <w:hyperlink w:anchor="_Toc4105" w:history="1">
        <w:r>
          <w:rPr>
            <w:rFonts w:ascii="仿宋" w:eastAsia="仿宋" w:hAnsi="仿宋" w:cs="仿宋" w:hint="eastAsia"/>
            <w:lang w:eastAsia="zh-CN"/>
          </w:rPr>
          <w:t>六、陶瓷生产加工机械项目可持续发展</w:t>
        </w:r>
        <w:r>
          <w:tab/>
        </w:r>
        <w:r>
          <w:fldChar w:fldCharType="begin"/>
        </w:r>
        <w:r>
          <w:instrText xml:space="preserve"> PAGEREF _Toc4105 \h </w:instrText>
        </w:r>
        <w:r>
          <w:fldChar w:fldCharType="separate"/>
        </w:r>
        <w:r>
          <w:t>19</w:t>
        </w:r>
        <w:r>
          <w:fldChar w:fldCharType="end"/>
        </w:r>
      </w:hyperlink>
    </w:p>
    <w:p>
      <w:pPr>
        <w:pStyle w:val="TOC2"/>
        <w:tabs>
          <w:tab w:val="right" w:leader="dot" w:pos="8306"/>
        </w:tabs>
      </w:pPr>
      <w:hyperlink w:anchor="_Toc13165" w:history="1">
        <w:r>
          <w:rPr>
            <w:rFonts w:ascii="仿宋" w:eastAsia="仿宋" w:hAnsi="仿宋" w:cs="仿宋" w:hint="eastAsia"/>
            <w:lang w:eastAsia="zh-CN"/>
          </w:rPr>
          <w:t>(一)、可持续战略与实践</w:t>
        </w:r>
        <w:r>
          <w:tab/>
        </w:r>
        <w:r>
          <w:fldChar w:fldCharType="begin"/>
        </w:r>
        <w:r>
          <w:instrText xml:space="preserve"> PAGEREF _Toc13165 \h </w:instrText>
        </w:r>
        <w:r>
          <w:fldChar w:fldCharType="separate"/>
        </w:r>
        <w:r>
          <w:t>19</w:t>
        </w:r>
        <w:r>
          <w:fldChar w:fldCharType="end"/>
        </w:r>
      </w:hyperlink>
    </w:p>
    <w:p>
      <w:pPr>
        <w:pStyle w:val="TOC2"/>
        <w:tabs>
          <w:tab w:val="right" w:leader="dot" w:pos="8306"/>
        </w:tabs>
      </w:pPr>
      <w:hyperlink w:anchor="_Toc15800" w:history="1">
        <w:r>
          <w:rPr>
            <w:rFonts w:ascii="仿宋" w:eastAsia="仿宋" w:hAnsi="仿宋" w:cs="仿宋" w:hint="eastAsia"/>
            <w:lang w:eastAsia="zh-CN"/>
          </w:rPr>
          <w:t>(二)、环保与社会责任</w:t>
        </w:r>
        <w:r>
          <w:tab/>
        </w:r>
        <w:r>
          <w:fldChar w:fldCharType="begin"/>
        </w:r>
        <w:r>
          <w:instrText xml:space="preserve"> PAGEREF _Toc15800 \h </w:instrText>
        </w:r>
        <w:r>
          <w:fldChar w:fldCharType="separate"/>
        </w:r>
        <w:r>
          <w:t>20</w:t>
        </w:r>
        <w:r>
          <w:fldChar w:fldCharType="end"/>
        </w:r>
      </w:hyperlink>
    </w:p>
    <w:p>
      <w:pPr>
        <w:pStyle w:val="TOC1"/>
        <w:tabs>
          <w:tab w:val="right" w:leader="dot" w:pos="8306"/>
        </w:tabs>
      </w:pPr>
      <w:hyperlink w:anchor="_Toc23909" w:history="1">
        <w:r>
          <w:rPr>
            <w:rFonts w:ascii="仿宋" w:eastAsia="仿宋" w:hAnsi="仿宋" w:cs="仿宋" w:hint="eastAsia"/>
            <w:lang w:eastAsia="zh-CN"/>
          </w:rPr>
          <w:t>七、陶瓷生产加工机械项目投资规划</w:t>
        </w:r>
        <w:r>
          <w:tab/>
        </w:r>
        <w:r>
          <w:fldChar w:fldCharType="begin"/>
        </w:r>
        <w:r>
          <w:instrText xml:space="preserve"> PAGEREF _Toc23909 \h </w:instrText>
        </w:r>
        <w:r>
          <w:fldChar w:fldCharType="separate"/>
        </w:r>
        <w:r>
          <w:t>21</w:t>
        </w:r>
        <w:r>
          <w:fldChar w:fldCharType="end"/>
        </w:r>
      </w:hyperlink>
    </w:p>
    <w:p>
      <w:pPr>
        <w:pStyle w:val="TOC2"/>
        <w:tabs>
          <w:tab w:val="right" w:leader="dot" w:pos="8306"/>
        </w:tabs>
      </w:pPr>
      <w:hyperlink w:anchor="_Toc12006" w:history="1">
        <w:r>
          <w:rPr>
            <w:rFonts w:ascii="仿宋" w:eastAsia="仿宋" w:hAnsi="仿宋" w:cs="仿宋" w:hint="eastAsia"/>
            <w:lang w:eastAsia="zh-CN"/>
          </w:rPr>
          <w:t>(一)、陶瓷生产加工机械项目总投资估算</w:t>
        </w:r>
        <w:r>
          <w:tab/>
        </w:r>
        <w:r>
          <w:fldChar w:fldCharType="begin"/>
        </w:r>
        <w:r>
          <w:instrText xml:space="preserve"> PAGEREF _Toc12006 \h </w:instrText>
        </w:r>
        <w:r>
          <w:fldChar w:fldCharType="separate"/>
        </w:r>
        <w:r>
          <w:t>21</w:t>
        </w:r>
        <w:r>
          <w:fldChar w:fldCharType="end"/>
        </w:r>
      </w:hyperlink>
    </w:p>
    <w:p>
      <w:pPr>
        <w:pStyle w:val="TOC2"/>
        <w:tabs>
          <w:tab w:val="right" w:leader="dot" w:pos="8306"/>
        </w:tabs>
      </w:pPr>
      <w:hyperlink w:anchor="_Toc9274" w:history="1">
        <w:r>
          <w:rPr>
            <w:rFonts w:ascii="仿宋" w:eastAsia="仿宋" w:hAnsi="仿宋" w:cs="仿宋" w:hint="eastAsia"/>
            <w:lang w:eastAsia="zh-CN"/>
          </w:rPr>
          <w:t>(二)、资金筹措</w:t>
        </w:r>
        <w:r>
          <w:tab/>
        </w:r>
        <w:r>
          <w:fldChar w:fldCharType="begin"/>
        </w:r>
        <w:r>
          <w:instrText xml:space="preserve"> PAGEREF _Toc9274 \h </w:instrText>
        </w:r>
        <w:r>
          <w:fldChar w:fldCharType="separate"/>
        </w:r>
        <w:r>
          <w:t>22</w:t>
        </w:r>
        <w:r>
          <w:fldChar w:fldCharType="end"/>
        </w:r>
      </w:hyperlink>
    </w:p>
    <w:p>
      <w:pPr>
        <w:pStyle w:val="TOC1"/>
        <w:tabs>
          <w:tab w:val="right" w:leader="dot" w:pos="8306"/>
        </w:tabs>
      </w:pPr>
      <w:hyperlink w:anchor="_Toc21608" w:history="1">
        <w:r>
          <w:rPr>
            <w:rFonts w:ascii="仿宋" w:eastAsia="仿宋" w:hAnsi="仿宋" w:cs="仿宋" w:hint="eastAsia"/>
            <w:lang w:eastAsia="zh-CN"/>
          </w:rPr>
          <w:t>八、陶瓷生产加工机械项目人力资源培养与发展</w:t>
        </w:r>
        <w:r>
          <w:tab/>
        </w:r>
        <w:r>
          <w:fldChar w:fldCharType="begin"/>
        </w:r>
        <w:r>
          <w:instrText xml:space="preserve"> PAGEREF _Toc21608 \h </w:instrText>
        </w:r>
        <w:r>
          <w:fldChar w:fldCharType="separate"/>
        </w:r>
        <w:r>
          <w:t>23</w:t>
        </w:r>
        <w:r>
          <w:fldChar w:fldCharType="end"/>
        </w:r>
      </w:hyperlink>
    </w:p>
    <w:p>
      <w:pPr>
        <w:pStyle w:val="TOC2"/>
        <w:tabs>
          <w:tab w:val="right" w:leader="dot" w:pos="8306"/>
        </w:tabs>
      </w:pPr>
      <w:hyperlink w:anchor="_Toc27218" w:history="1">
        <w:r>
          <w:rPr>
            <w:rFonts w:ascii="仿宋" w:eastAsia="仿宋" w:hAnsi="仿宋" w:cs="仿宋" w:hint="eastAsia"/>
            <w:lang w:eastAsia="zh-CN"/>
          </w:rPr>
          <w:t>(一)、人才需求与规划</w:t>
        </w:r>
        <w:r>
          <w:tab/>
        </w:r>
        <w:r>
          <w:fldChar w:fldCharType="begin"/>
        </w:r>
        <w:r>
          <w:instrText xml:space="preserve"> PAGEREF _Toc27218 \h </w:instrText>
        </w:r>
        <w:r>
          <w:fldChar w:fldCharType="separate"/>
        </w:r>
        <w:r>
          <w:t>23</w:t>
        </w:r>
        <w:r>
          <w:fldChar w:fldCharType="end"/>
        </w:r>
      </w:hyperlink>
    </w:p>
    <w:p>
      <w:pPr>
        <w:pStyle w:val="TOC2"/>
        <w:tabs>
          <w:tab w:val="right" w:leader="dot" w:pos="8306"/>
        </w:tabs>
      </w:pPr>
      <w:hyperlink w:anchor="_Toc28771" w:history="1">
        <w:r>
          <w:rPr>
            <w:rFonts w:ascii="仿宋" w:eastAsia="仿宋" w:hAnsi="仿宋" w:cs="仿宋" w:hint="eastAsia"/>
            <w:lang w:eastAsia="zh-CN"/>
          </w:rPr>
          <w:t>(二)、培训与发展计划</w:t>
        </w:r>
        <w:r>
          <w:tab/>
        </w:r>
        <w:r>
          <w:fldChar w:fldCharType="begin"/>
        </w:r>
        <w:r>
          <w:instrText xml:space="preserve"> PAGEREF _Toc28771 \h </w:instrText>
        </w:r>
        <w:r>
          <w:fldChar w:fldCharType="separate"/>
        </w:r>
        <w:r>
          <w:t>23</w:t>
        </w:r>
        <w:r>
          <w:fldChar w:fldCharType="end"/>
        </w:r>
      </w:hyperlink>
    </w:p>
    <w:p>
      <w:pPr>
        <w:pStyle w:val="TOC1"/>
        <w:tabs>
          <w:tab w:val="right" w:leader="dot" w:pos="8306"/>
        </w:tabs>
      </w:pPr>
      <w:hyperlink w:anchor="_Toc5422" w:history="1">
        <w:r>
          <w:rPr>
            <w:rFonts w:ascii="仿宋" w:eastAsia="仿宋" w:hAnsi="仿宋" w:cs="仿宋" w:hint="eastAsia"/>
            <w:lang w:eastAsia="zh-CN"/>
          </w:rPr>
          <w:t>九、陶瓷生产加工机械项目环境影响分析</w:t>
        </w:r>
        <w:r>
          <w:tab/>
        </w:r>
        <w:r>
          <w:fldChar w:fldCharType="begin"/>
        </w:r>
        <w:r>
          <w:instrText xml:space="preserve"> PAGEREF _Toc5422 \h </w:instrText>
        </w:r>
        <w:r>
          <w:fldChar w:fldCharType="separate"/>
        </w:r>
        <w:r>
          <w:t>24</w:t>
        </w:r>
        <w:r>
          <w:fldChar w:fldCharType="end"/>
        </w:r>
      </w:hyperlink>
    </w:p>
    <w:p>
      <w:pPr>
        <w:pStyle w:val="TOC2"/>
        <w:tabs>
          <w:tab w:val="right" w:leader="dot" w:pos="8306"/>
        </w:tabs>
      </w:pPr>
      <w:hyperlink w:anchor="_Toc5766" w:history="1">
        <w:r>
          <w:rPr>
            <w:rFonts w:ascii="仿宋" w:eastAsia="仿宋" w:hAnsi="仿宋" w:cs="仿宋" w:hint="eastAsia"/>
            <w:lang w:eastAsia="zh-CN"/>
          </w:rPr>
          <w:t>(一)、建设区域环境质量现状</w:t>
        </w:r>
        <w:r>
          <w:tab/>
        </w:r>
        <w:r>
          <w:fldChar w:fldCharType="begin"/>
        </w:r>
        <w:r>
          <w:instrText xml:space="preserve"> PAGEREF _Toc5766 \h </w:instrText>
        </w:r>
        <w:r>
          <w:fldChar w:fldCharType="separate"/>
        </w:r>
        <w:r>
          <w:t>24</w:t>
        </w:r>
        <w:r>
          <w:fldChar w:fldCharType="end"/>
        </w:r>
      </w:hyperlink>
    </w:p>
    <w:p>
      <w:pPr>
        <w:pStyle w:val="TOC2"/>
        <w:tabs>
          <w:tab w:val="right" w:leader="dot" w:pos="8306"/>
        </w:tabs>
      </w:pPr>
      <w:hyperlink w:anchor="_Toc17736" w:history="1">
        <w:r>
          <w:rPr>
            <w:rFonts w:ascii="仿宋" w:eastAsia="仿宋" w:hAnsi="仿宋" w:cs="仿宋" w:hint="eastAsia"/>
            <w:lang w:eastAsia="zh-CN"/>
          </w:rPr>
          <w:t>(二)、建设期环境保护</w:t>
        </w:r>
        <w:r>
          <w:tab/>
        </w:r>
        <w:r>
          <w:fldChar w:fldCharType="begin"/>
        </w:r>
        <w:r>
          <w:instrText xml:space="preserve"> PAGEREF _Toc17736 \h </w:instrText>
        </w:r>
        <w:r>
          <w:fldChar w:fldCharType="separate"/>
        </w:r>
        <w:r>
          <w:t>25</w:t>
        </w:r>
        <w:r>
          <w:fldChar w:fldCharType="end"/>
        </w:r>
      </w:hyperlink>
    </w:p>
    <w:p>
      <w:pPr>
        <w:pStyle w:val="TOC2"/>
        <w:tabs>
          <w:tab w:val="right" w:leader="dot" w:pos="8306"/>
        </w:tabs>
      </w:pPr>
      <w:hyperlink w:anchor="_Toc23255" w:history="1">
        <w:r>
          <w:rPr>
            <w:rFonts w:ascii="仿宋" w:eastAsia="仿宋" w:hAnsi="仿宋" w:cs="仿宋" w:hint="eastAsia"/>
            <w:lang w:eastAsia="zh-CN"/>
          </w:rPr>
          <w:t>(三)、运营期环境保护</w:t>
        </w:r>
        <w:r>
          <w:tab/>
        </w:r>
        <w:r>
          <w:fldChar w:fldCharType="begin"/>
        </w:r>
        <w:r>
          <w:instrText xml:space="preserve"> PAGEREF _Toc23255 \h </w:instrText>
        </w:r>
        <w:r>
          <w:fldChar w:fldCharType="separate"/>
        </w:r>
        <w:r>
          <w:t>27</w:t>
        </w:r>
        <w:r>
          <w:fldChar w:fldCharType="end"/>
        </w:r>
      </w:hyperlink>
    </w:p>
    <w:p>
      <w:pPr>
        <w:pStyle w:val="TOC2"/>
        <w:tabs>
          <w:tab w:val="right" w:leader="dot" w:pos="8306"/>
        </w:tabs>
      </w:pPr>
      <w:hyperlink w:anchor="_Toc17943" w:history="1">
        <w:r>
          <w:rPr>
            <w:rFonts w:ascii="仿宋" w:eastAsia="仿宋" w:hAnsi="仿宋" w:cs="仿宋" w:hint="eastAsia"/>
            <w:lang w:eastAsia="zh-CN"/>
          </w:rPr>
          <w:t>(四)、陶瓷生产加工机械项目建设对区域经济的影响</w:t>
        </w:r>
        <w:r>
          <w:tab/>
        </w:r>
        <w:r>
          <w:fldChar w:fldCharType="begin"/>
        </w:r>
        <w:r>
          <w:instrText xml:space="preserve"> PAGEREF _Toc17943 \h </w:instrText>
        </w:r>
        <w:r>
          <w:fldChar w:fldCharType="separate"/>
        </w:r>
        <w:r>
          <w:t>28</w:t>
        </w:r>
        <w:r>
          <w:fldChar w:fldCharType="end"/>
        </w:r>
      </w:hyperlink>
    </w:p>
    <w:p>
      <w:pPr>
        <w:pStyle w:val="TOC2"/>
        <w:tabs>
          <w:tab w:val="right" w:leader="dot" w:pos="8306"/>
        </w:tabs>
      </w:pPr>
      <w:hyperlink w:anchor="_Toc3131" w:history="1">
        <w:r>
          <w:rPr>
            <w:rFonts w:ascii="仿宋" w:eastAsia="仿宋" w:hAnsi="仿宋" w:cs="仿宋" w:hint="eastAsia"/>
            <w:lang w:eastAsia="zh-CN"/>
          </w:rPr>
          <w:t>(五)、废弃物处理</w:t>
        </w:r>
        <w:r>
          <w:tab/>
        </w:r>
        <w:r>
          <w:fldChar w:fldCharType="begin"/>
        </w:r>
        <w:r>
          <w:instrText xml:space="preserve"> PAGEREF _Toc3131 \h </w:instrText>
        </w:r>
        <w:r>
          <w:fldChar w:fldCharType="separate"/>
        </w:r>
        <w:r>
          <w:t>30</w:t>
        </w:r>
        <w:r>
          <w:fldChar w:fldCharType="end"/>
        </w:r>
      </w:hyperlink>
    </w:p>
    <w:p>
      <w:pPr>
        <w:pStyle w:val="TOC2"/>
        <w:tabs>
          <w:tab w:val="right" w:leader="dot" w:pos="8306"/>
        </w:tabs>
      </w:pPr>
      <w:hyperlink w:anchor="_Toc16150" w:history="1">
        <w:r>
          <w:rPr>
            <w:rFonts w:ascii="仿宋" w:eastAsia="仿宋" w:hAnsi="仿宋" w:cs="仿宋" w:hint="eastAsia"/>
            <w:lang w:eastAsia="zh-CN"/>
          </w:rPr>
          <w:t>(六)、特殊环境影响分析</w:t>
        </w:r>
        <w:r>
          <w:tab/>
        </w:r>
        <w:r>
          <w:fldChar w:fldCharType="begin"/>
        </w:r>
        <w:r>
          <w:instrText xml:space="preserve"> PAGEREF _Toc16150 \h </w:instrText>
        </w:r>
        <w:r>
          <w:fldChar w:fldCharType="separate"/>
        </w:r>
        <w:r>
          <w:t>31</w:t>
        </w:r>
        <w:r>
          <w:fldChar w:fldCharType="end"/>
        </w:r>
      </w:hyperlink>
    </w:p>
    <w:p>
      <w:pPr>
        <w:pStyle w:val="TOC2"/>
        <w:tabs>
          <w:tab w:val="right" w:leader="dot" w:pos="8306"/>
        </w:tabs>
      </w:pPr>
      <w:hyperlink w:anchor="_Toc32733" w:history="1">
        <w:r>
          <w:rPr>
            <w:rFonts w:ascii="仿宋" w:eastAsia="仿宋" w:hAnsi="仿宋" w:cs="仿宋" w:hint="eastAsia"/>
            <w:lang w:eastAsia="zh-CN"/>
          </w:rPr>
          <w:t>(七)、清洁生产</w:t>
        </w:r>
        <w:r>
          <w:tab/>
        </w:r>
        <w:r>
          <w:fldChar w:fldCharType="begin"/>
        </w:r>
        <w:r>
          <w:instrText xml:space="preserve"> PAGEREF _Toc32733 \h </w:instrText>
        </w:r>
        <w:r>
          <w:fldChar w:fldCharType="separate"/>
        </w:r>
        <w:r>
          <w:t>32</w:t>
        </w:r>
        <w:r>
          <w:fldChar w:fldCharType="end"/>
        </w:r>
      </w:hyperlink>
    </w:p>
    <w:p>
      <w:pPr>
        <w:pStyle w:val="TOC2"/>
        <w:tabs>
          <w:tab w:val="right" w:leader="dot" w:pos="8306"/>
        </w:tabs>
      </w:pPr>
      <w:hyperlink w:anchor="_Toc13812" w:history="1">
        <w:r>
          <w:rPr>
            <w:rFonts w:ascii="仿宋" w:eastAsia="仿宋" w:hAnsi="仿宋" w:cs="仿宋" w:hint="eastAsia"/>
            <w:lang w:eastAsia="zh-CN"/>
          </w:rPr>
          <w:t>(八)、环境保护综合评价</w:t>
        </w:r>
        <w:r>
          <w:tab/>
        </w:r>
        <w:r>
          <w:fldChar w:fldCharType="begin"/>
        </w:r>
        <w:r>
          <w:instrText xml:space="preserve"> PAGEREF _Toc13812 \h </w:instrText>
        </w:r>
        <w:r>
          <w:fldChar w:fldCharType="separate"/>
        </w:r>
        <w:r>
          <w:t>34</w:t>
        </w:r>
        <w:r>
          <w:fldChar w:fldCharType="end"/>
        </w:r>
      </w:hyperlink>
    </w:p>
    <w:p>
      <w:pPr>
        <w:pStyle w:val="TOC1"/>
        <w:tabs>
          <w:tab w:val="right" w:leader="dot" w:pos="8306"/>
        </w:tabs>
      </w:pPr>
      <w:hyperlink w:anchor="_Toc23834" w:history="1">
        <w:r>
          <w:rPr>
            <w:rFonts w:ascii="仿宋" w:eastAsia="仿宋" w:hAnsi="仿宋" w:cs="仿宋" w:hint="eastAsia"/>
            <w:lang w:eastAsia="zh-CN"/>
          </w:rPr>
          <w:t>十、陶瓷生产加工机械项目技术管理</w:t>
        </w:r>
        <w:r>
          <w:tab/>
        </w:r>
        <w:r>
          <w:fldChar w:fldCharType="begin"/>
        </w:r>
        <w:r>
          <w:instrText xml:space="preserve"> PAGEREF _Toc23834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8" w:history="1">
        <w:r>
          <w:rPr>
            <w:rFonts w:ascii="仿宋" w:eastAsia="仿宋" w:hAnsi="仿宋" w:cs="仿宋" w:hint="eastAsia"/>
            <w:lang w:eastAsia="zh-CN"/>
          </w:rPr>
          <w:t>(一)、技术方案选用方向</w:t>
        </w:r>
        <w:r>
          <w:tab/>
        </w:r>
        <w:r>
          <w:fldChar w:fldCharType="begin"/>
        </w:r>
        <w:r>
          <w:instrText xml:space="preserve"> PAGEREF _Toc13148 \h </w:instrText>
        </w:r>
        <w:r>
          <w:fldChar w:fldCharType="separate"/>
        </w:r>
        <w:r>
          <w:t>35</w:t>
        </w:r>
        <w:r>
          <w:fldChar w:fldCharType="end"/>
        </w:r>
      </w:hyperlink>
    </w:p>
    <w:p>
      <w:pPr>
        <w:pStyle w:val="TOC2"/>
        <w:tabs>
          <w:tab w:val="right" w:leader="dot" w:pos="8306"/>
        </w:tabs>
      </w:pPr>
      <w:hyperlink w:anchor="_Toc5544" w:history="1">
        <w:r>
          <w:rPr>
            <w:rFonts w:ascii="仿宋" w:eastAsia="仿宋" w:hAnsi="仿宋" w:cs="仿宋" w:hint="eastAsia"/>
            <w:lang w:eastAsia="zh-CN"/>
          </w:rPr>
          <w:t>(二)、工艺技术方案选用原则</w:t>
        </w:r>
        <w:r>
          <w:tab/>
        </w:r>
        <w:r>
          <w:fldChar w:fldCharType="begin"/>
        </w:r>
        <w:r>
          <w:instrText xml:space="preserve"> PAGEREF _Toc5544 \h </w:instrText>
        </w:r>
        <w:r>
          <w:fldChar w:fldCharType="separate"/>
        </w:r>
        <w:r>
          <w:t>37</w:t>
        </w:r>
        <w:r>
          <w:fldChar w:fldCharType="end"/>
        </w:r>
      </w:hyperlink>
    </w:p>
    <w:p>
      <w:pPr>
        <w:pStyle w:val="TOC2"/>
        <w:tabs>
          <w:tab w:val="right" w:leader="dot" w:pos="8306"/>
        </w:tabs>
      </w:pPr>
      <w:hyperlink w:anchor="_Toc9980" w:history="1">
        <w:r>
          <w:rPr>
            <w:rFonts w:ascii="仿宋" w:eastAsia="仿宋" w:hAnsi="仿宋" w:cs="仿宋" w:hint="eastAsia"/>
            <w:lang w:eastAsia="zh-CN"/>
          </w:rPr>
          <w:t>(三)、工艺技术方案要求</w:t>
        </w:r>
        <w:r>
          <w:tab/>
        </w:r>
        <w:r>
          <w:fldChar w:fldCharType="begin"/>
        </w:r>
        <w:r>
          <w:instrText xml:space="preserve"> PAGEREF _Toc9980 \h </w:instrText>
        </w:r>
        <w:r>
          <w:fldChar w:fldCharType="separate"/>
        </w:r>
        <w:r>
          <w:t>39</w:t>
        </w:r>
        <w:r>
          <w:fldChar w:fldCharType="end"/>
        </w:r>
      </w:hyperlink>
    </w:p>
    <w:p>
      <w:pPr>
        <w:pStyle w:val="TOC1"/>
        <w:tabs>
          <w:tab w:val="right" w:leader="dot" w:pos="8306"/>
        </w:tabs>
      </w:pPr>
      <w:hyperlink w:anchor="_Toc21515" w:history="1">
        <w:r>
          <w:rPr>
            <w:rFonts w:ascii="仿宋" w:eastAsia="仿宋" w:hAnsi="仿宋" w:cs="仿宋" w:hint="eastAsia"/>
            <w:lang w:eastAsia="zh-CN"/>
          </w:rPr>
          <w:t>十一、陶瓷生产加工机械项目计划安排</w:t>
        </w:r>
        <w:r>
          <w:tab/>
        </w:r>
        <w:r>
          <w:fldChar w:fldCharType="begin"/>
        </w:r>
        <w:r>
          <w:instrText xml:space="preserve"> PAGEREF _Toc21515 \h </w:instrText>
        </w:r>
        <w:r>
          <w:fldChar w:fldCharType="separate"/>
        </w:r>
        <w:r>
          <w:t>41</w:t>
        </w:r>
        <w:r>
          <w:fldChar w:fldCharType="end"/>
        </w:r>
      </w:hyperlink>
    </w:p>
    <w:p>
      <w:pPr>
        <w:pStyle w:val="TOC2"/>
        <w:tabs>
          <w:tab w:val="right" w:leader="dot" w:pos="8306"/>
        </w:tabs>
      </w:pPr>
      <w:hyperlink w:anchor="_Toc19627" w:history="1">
        <w:r>
          <w:rPr>
            <w:rFonts w:ascii="仿宋" w:eastAsia="仿宋" w:hAnsi="仿宋" w:cs="仿宋" w:hint="eastAsia"/>
            <w:lang w:eastAsia="zh-CN"/>
          </w:rPr>
          <w:t>(一)、建设周期</w:t>
        </w:r>
        <w:r>
          <w:tab/>
        </w:r>
        <w:r>
          <w:fldChar w:fldCharType="begin"/>
        </w:r>
        <w:r>
          <w:instrText xml:space="preserve"> PAGEREF _Toc19627 \h </w:instrText>
        </w:r>
        <w:r>
          <w:fldChar w:fldCharType="separate"/>
        </w:r>
        <w:r>
          <w:t>41</w:t>
        </w:r>
        <w:r>
          <w:fldChar w:fldCharType="end"/>
        </w:r>
      </w:hyperlink>
    </w:p>
    <w:p>
      <w:pPr>
        <w:pStyle w:val="TOC2"/>
        <w:tabs>
          <w:tab w:val="right" w:leader="dot" w:pos="8306"/>
        </w:tabs>
      </w:pPr>
      <w:hyperlink w:anchor="_Toc14998" w:history="1">
        <w:r>
          <w:rPr>
            <w:rFonts w:ascii="仿宋" w:eastAsia="仿宋" w:hAnsi="仿宋" w:cs="仿宋" w:hint="eastAsia"/>
            <w:lang w:eastAsia="zh-CN"/>
          </w:rPr>
          <w:t>(二)、建设进度</w:t>
        </w:r>
        <w:r>
          <w:tab/>
        </w:r>
        <w:r>
          <w:fldChar w:fldCharType="begin"/>
        </w:r>
        <w:r>
          <w:instrText xml:space="preserve"> PAGEREF _Toc14998 \h </w:instrText>
        </w:r>
        <w:r>
          <w:fldChar w:fldCharType="separate"/>
        </w:r>
        <w:r>
          <w:t>42</w:t>
        </w:r>
        <w:r>
          <w:fldChar w:fldCharType="end"/>
        </w:r>
      </w:hyperlink>
    </w:p>
    <w:p>
      <w:pPr>
        <w:pStyle w:val="TOC2"/>
        <w:tabs>
          <w:tab w:val="right" w:leader="dot" w:pos="8306"/>
        </w:tabs>
      </w:pPr>
      <w:hyperlink w:anchor="_Toc9186" w:history="1">
        <w:r>
          <w:rPr>
            <w:rFonts w:ascii="仿宋" w:eastAsia="仿宋" w:hAnsi="仿宋" w:cs="仿宋" w:hint="eastAsia"/>
            <w:lang w:eastAsia="zh-CN"/>
          </w:rPr>
          <w:t>(三)、进度安排注意事项</w:t>
        </w:r>
        <w:r>
          <w:tab/>
        </w:r>
        <w:r>
          <w:fldChar w:fldCharType="begin"/>
        </w:r>
        <w:r>
          <w:instrText xml:space="preserve"> PAGEREF _Toc9186 \h </w:instrText>
        </w:r>
        <w:r>
          <w:fldChar w:fldCharType="separate"/>
        </w:r>
        <w:r>
          <w:t>43</w:t>
        </w:r>
        <w:r>
          <w:fldChar w:fldCharType="end"/>
        </w:r>
      </w:hyperlink>
    </w:p>
    <w:p>
      <w:pPr>
        <w:pStyle w:val="TOC2"/>
        <w:tabs>
          <w:tab w:val="right" w:leader="dot" w:pos="8306"/>
        </w:tabs>
      </w:pPr>
      <w:hyperlink w:anchor="_Toc24455" w:history="1">
        <w:r>
          <w:rPr>
            <w:rFonts w:ascii="仿宋" w:eastAsia="仿宋" w:hAnsi="仿宋" w:cs="仿宋" w:hint="eastAsia"/>
            <w:lang w:eastAsia="zh-CN"/>
          </w:rPr>
          <w:t>(四)、人力资源配置</w:t>
        </w:r>
        <w:r>
          <w:tab/>
        </w:r>
        <w:r>
          <w:fldChar w:fldCharType="begin"/>
        </w:r>
        <w:r>
          <w:instrText xml:space="preserve"> PAGEREF _Toc24455 \h </w:instrText>
        </w:r>
        <w:r>
          <w:fldChar w:fldCharType="separate"/>
        </w:r>
        <w:r>
          <w:t>45</w:t>
        </w:r>
        <w:r>
          <w:fldChar w:fldCharType="end"/>
        </w:r>
      </w:hyperlink>
    </w:p>
    <w:p>
      <w:pPr>
        <w:pStyle w:val="TOC1"/>
        <w:tabs>
          <w:tab w:val="right" w:leader="dot" w:pos="8306"/>
        </w:tabs>
      </w:pPr>
      <w:hyperlink w:anchor="_Toc21480" w:history="1">
        <w:r>
          <w:rPr>
            <w:rFonts w:ascii="仿宋" w:eastAsia="仿宋" w:hAnsi="仿宋" w:cs="仿宋" w:hint="eastAsia"/>
            <w:lang w:eastAsia="zh-CN"/>
          </w:rPr>
          <w:t>十二、陶瓷生产加工机械项目经营效益</w:t>
        </w:r>
        <w:r>
          <w:tab/>
        </w:r>
        <w:r>
          <w:fldChar w:fldCharType="begin"/>
        </w:r>
        <w:r>
          <w:instrText xml:space="preserve"> PAGEREF _Toc21480 \h </w:instrText>
        </w:r>
        <w:r>
          <w:fldChar w:fldCharType="separate"/>
        </w:r>
        <w:r>
          <w:t>46</w:t>
        </w:r>
        <w:r>
          <w:fldChar w:fldCharType="end"/>
        </w:r>
      </w:hyperlink>
    </w:p>
    <w:p>
      <w:pPr>
        <w:pStyle w:val="TOC2"/>
        <w:tabs>
          <w:tab w:val="right" w:leader="dot" w:pos="8306"/>
        </w:tabs>
      </w:pPr>
      <w:hyperlink w:anchor="_Toc5895" w:history="1">
        <w:r>
          <w:rPr>
            <w:rFonts w:ascii="仿宋" w:eastAsia="仿宋" w:hAnsi="仿宋" w:cs="仿宋" w:hint="eastAsia"/>
            <w:lang w:eastAsia="zh-CN"/>
          </w:rPr>
          <w:t>(一)、经济评价财务测算</w:t>
        </w:r>
        <w:r>
          <w:tab/>
        </w:r>
        <w:r>
          <w:fldChar w:fldCharType="begin"/>
        </w:r>
        <w:r>
          <w:instrText xml:space="preserve"> PAGEREF _Toc5895 \h </w:instrText>
        </w:r>
        <w:r>
          <w:fldChar w:fldCharType="separate"/>
        </w:r>
        <w:r>
          <w:t>46</w:t>
        </w:r>
        <w:r>
          <w:fldChar w:fldCharType="end"/>
        </w:r>
      </w:hyperlink>
    </w:p>
    <w:p>
      <w:pPr>
        <w:pStyle w:val="TOC2"/>
        <w:tabs>
          <w:tab w:val="right" w:leader="dot" w:pos="8306"/>
        </w:tabs>
      </w:pPr>
      <w:hyperlink w:anchor="_Toc27224" w:history="1">
        <w:r>
          <w:rPr>
            <w:rFonts w:ascii="仿宋" w:eastAsia="仿宋" w:hAnsi="仿宋" w:cs="仿宋" w:hint="eastAsia"/>
            <w:lang w:eastAsia="zh-CN"/>
          </w:rPr>
          <w:t>(二)、陶瓷生产加工机械项目盈利能力分析</w:t>
        </w:r>
        <w:r>
          <w:tab/>
        </w:r>
        <w:r>
          <w:fldChar w:fldCharType="begin"/>
        </w:r>
        <w:r>
          <w:instrText xml:space="preserve"> PAGEREF _Toc27224 \h </w:instrText>
        </w:r>
        <w:r>
          <w:fldChar w:fldCharType="separate"/>
        </w:r>
        <w:r>
          <w:t>47</w:t>
        </w:r>
        <w:r>
          <w:fldChar w:fldCharType="end"/>
        </w:r>
      </w:hyperlink>
    </w:p>
    <w:p>
      <w:pPr>
        <w:pStyle w:val="TOC1"/>
        <w:tabs>
          <w:tab w:val="right" w:leader="dot" w:pos="8306"/>
        </w:tabs>
      </w:pPr>
      <w:hyperlink w:anchor="_Toc25099" w:history="1">
        <w:r>
          <w:rPr>
            <w:rFonts w:ascii="仿宋" w:eastAsia="仿宋" w:hAnsi="仿宋" w:cs="仿宋" w:hint="eastAsia"/>
            <w:lang w:eastAsia="zh-CN"/>
          </w:rPr>
          <w:t>十三、陶瓷生产加工机械项目实施时间节点</w:t>
        </w:r>
        <w:r>
          <w:tab/>
        </w:r>
        <w:r>
          <w:fldChar w:fldCharType="begin"/>
        </w:r>
        <w:r>
          <w:instrText xml:space="preserve"> PAGEREF _Toc25099 \h </w:instrText>
        </w:r>
        <w:r>
          <w:fldChar w:fldCharType="separate"/>
        </w:r>
        <w:r>
          <w:t>48</w:t>
        </w:r>
        <w:r>
          <w:fldChar w:fldCharType="end"/>
        </w:r>
      </w:hyperlink>
    </w:p>
    <w:p>
      <w:pPr>
        <w:pStyle w:val="TOC2"/>
        <w:tabs>
          <w:tab w:val="right" w:leader="dot" w:pos="8306"/>
        </w:tabs>
      </w:pPr>
      <w:hyperlink w:anchor="_Toc3825" w:history="1">
        <w:r>
          <w:rPr>
            <w:rFonts w:ascii="仿宋" w:eastAsia="仿宋" w:hAnsi="仿宋" w:cs="仿宋" w:hint="eastAsia"/>
            <w:lang w:eastAsia="zh-CN"/>
          </w:rPr>
          <w:t>(一)、陶瓷生产加工机械项目启动阶段时间节点</w:t>
        </w:r>
        <w:r>
          <w:tab/>
        </w:r>
        <w:r>
          <w:fldChar w:fldCharType="begin"/>
        </w:r>
        <w:r>
          <w:instrText xml:space="preserve"> PAGEREF _Toc3825 \h </w:instrText>
        </w:r>
        <w:r>
          <w:fldChar w:fldCharType="separate"/>
        </w:r>
        <w:r>
          <w:t>48</w:t>
        </w:r>
        <w:r>
          <w:fldChar w:fldCharType="end"/>
        </w:r>
      </w:hyperlink>
    </w:p>
    <w:p>
      <w:pPr>
        <w:pStyle w:val="TOC2"/>
        <w:tabs>
          <w:tab w:val="right" w:leader="dot" w:pos="8306"/>
        </w:tabs>
      </w:pPr>
      <w:hyperlink w:anchor="_Toc20847" w:history="1">
        <w:r>
          <w:rPr>
            <w:rFonts w:ascii="仿宋" w:eastAsia="仿宋" w:hAnsi="仿宋" w:cs="仿宋" w:hint="eastAsia"/>
            <w:lang w:eastAsia="zh-CN"/>
          </w:rPr>
          <w:t>(二)、陶瓷生产加工机械项目执行阶段时间节点</w:t>
        </w:r>
        <w:r>
          <w:tab/>
        </w:r>
        <w:r>
          <w:fldChar w:fldCharType="begin"/>
        </w:r>
        <w:r>
          <w:instrText xml:space="preserve"> PAGEREF _Toc20847 \h </w:instrText>
        </w:r>
        <w:r>
          <w:fldChar w:fldCharType="separate"/>
        </w:r>
        <w:r>
          <w:t>49</w:t>
        </w:r>
        <w:r>
          <w:fldChar w:fldCharType="end"/>
        </w:r>
      </w:hyperlink>
    </w:p>
    <w:p>
      <w:pPr>
        <w:pStyle w:val="TOC2"/>
        <w:tabs>
          <w:tab w:val="right" w:leader="dot" w:pos="8306"/>
        </w:tabs>
      </w:pPr>
      <w:hyperlink w:anchor="_Toc24274" w:history="1">
        <w:r>
          <w:rPr>
            <w:rFonts w:ascii="仿宋" w:eastAsia="仿宋" w:hAnsi="仿宋" w:cs="仿宋" w:hint="eastAsia"/>
            <w:lang w:eastAsia="zh-CN"/>
          </w:rPr>
          <w:t>(三)、陶瓷生产加工机械项目完成阶段时间节点</w:t>
        </w:r>
        <w:r>
          <w:tab/>
        </w:r>
        <w:r>
          <w:fldChar w:fldCharType="begin"/>
        </w:r>
        <w:r>
          <w:instrText xml:space="preserve"> PAGEREF _Toc24274 \h </w:instrText>
        </w:r>
        <w:r>
          <w:fldChar w:fldCharType="separate"/>
        </w:r>
        <w:r>
          <w:t>50</w:t>
        </w:r>
        <w:r>
          <w:fldChar w:fldCharType="end"/>
        </w:r>
      </w:hyperlink>
    </w:p>
    <w:p>
      <w:pPr>
        <w:pStyle w:val="TOC1"/>
        <w:tabs>
          <w:tab w:val="right" w:leader="dot" w:pos="8306"/>
        </w:tabs>
      </w:pPr>
      <w:hyperlink w:anchor="_Toc26310" w:history="1">
        <w:r>
          <w:rPr>
            <w:rFonts w:ascii="仿宋" w:eastAsia="仿宋" w:hAnsi="仿宋" w:cs="仿宋" w:hint="eastAsia"/>
            <w:lang w:eastAsia="zh-CN"/>
          </w:rPr>
          <w:t>十四、供应链管理</w:t>
        </w:r>
        <w:r>
          <w:tab/>
        </w:r>
        <w:r>
          <w:fldChar w:fldCharType="begin"/>
        </w:r>
        <w:r>
          <w:instrText xml:space="preserve"> PAGEREF _Toc26310 \h </w:instrText>
        </w:r>
        <w:r>
          <w:fldChar w:fldCharType="separate"/>
        </w:r>
        <w:r>
          <w:t>51</w:t>
        </w:r>
        <w:r>
          <w:fldChar w:fldCharType="end"/>
        </w:r>
      </w:hyperlink>
    </w:p>
    <w:p>
      <w:pPr>
        <w:pStyle w:val="TOC2"/>
        <w:tabs>
          <w:tab w:val="right" w:leader="dot" w:pos="8306"/>
        </w:tabs>
      </w:pPr>
      <w:hyperlink w:anchor="_Toc29315" w:history="1">
        <w:r>
          <w:rPr>
            <w:rFonts w:ascii="仿宋" w:eastAsia="仿宋" w:hAnsi="仿宋" w:cs="仿宋" w:hint="eastAsia"/>
            <w:lang w:eastAsia="zh-CN"/>
          </w:rPr>
          <w:t>(一)、供应链战略规划</w:t>
        </w:r>
        <w:r>
          <w:tab/>
        </w:r>
        <w:r>
          <w:fldChar w:fldCharType="begin"/>
        </w:r>
        <w:r>
          <w:instrText xml:space="preserve"> PAGEREF _Toc29315 \h </w:instrText>
        </w:r>
        <w:r>
          <w:fldChar w:fldCharType="separate"/>
        </w:r>
        <w:r>
          <w:t>51</w:t>
        </w:r>
        <w:r>
          <w:fldChar w:fldCharType="end"/>
        </w:r>
      </w:hyperlink>
    </w:p>
    <w:p>
      <w:pPr>
        <w:pStyle w:val="TOC2"/>
        <w:tabs>
          <w:tab w:val="right" w:leader="dot" w:pos="8306"/>
        </w:tabs>
      </w:pPr>
      <w:hyperlink w:anchor="_Toc2218" w:history="1">
        <w:r>
          <w:rPr>
            <w:rFonts w:ascii="仿宋" w:eastAsia="仿宋" w:hAnsi="仿宋" w:cs="仿宋" w:hint="eastAsia"/>
            <w:lang w:eastAsia="zh-CN"/>
          </w:rPr>
          <w:t>(二)、供应商选择与合作</w:t>
        </w:r>
        <w:r>
          <w:tab/>
        </w:r>
        <w:r>
          <w:fldChar w:fldCharType="begin"/>
        </w:r>
        <w:r>
          <w:instrText xml:space="preserve"> PAGEREF _Toc2218 \h </w:instrText>
        </w:r>
        <w:r>
          <w:fldChar w:fldCharType="separate"/>
        </w:r>
        <w:r>
          <w:t>53</w:t>
        </w:r>
        <w:r>
          <w:fldChar w:fldCharType="end"/>
        </w:r>
      </w:hyperlink>
    </w:p>
    <w:p>
      <w:pPr>
        <w:pStyle w:val="TOC2"/>
        <w:tabs>
          <w:tab w:val="right" w:leader="dot" w:pos="8306"/>
        </w:tabs>
      </w:pPr>
      <w:hyperlink w:anchor="_Toc28044" w:history="1">
        <w:r>
          <w:rPr>
            <w:rFonts w:ascii="仿宋" w:eastAsia="仿宋" w:hAnsi="仿宋" w:cs="仿宋" w:hint="eastAsia"/>
            <w:lang w:eastAsia="zh-CN"/>
          </w:rPr>
          <w:t>(三)、物流与库存管理</w:t>
        </w:r>
        <w:r>
          <w:tab/>
        </w:r>
        <w:r>
          <w:fldChar w:fldCharType="begin"/>
        </w:r>
        <w:r>
          <w:instrText xml:space="preserve"> PAGEREF _Toc28044 \h </w:instrText>
        </w:r>
        <w:r>
          <w:fldChar w:fldCharType="separate"/>
        </w:r>
        <w:r>
          <w:t>54</w:t>
        </w:r>
        <w:r>
          <w:fldChar w:fldCharType="end"/>
        </w:r>
      </w:hyperlink>
    </w:p>
    <w:p>
      <w:pPr>
        <w:pStyle w:val="TOC1"/>
        <w:tabs>
          <w:tab w:val="right" w:leader="dot" w:pos="8306"/>
        </w:tabs>
      </w:pPr>
      <w:hyperlink w:anchor="_Toc3733" w:history="1">
        <w:r>
          <w:rPr>
            <w:rFonts w:ascii="仿宋" w:eastAsia="仿宋" w:hAnsi="仿宋" w:cs="仿宋" w:hint="eastAsia"/>
            <w:lang w:eastAsia="zh-CN"/>
          </w:rPr>
          <w:t>十五、陶瓷生产加工机械项目变更管理</w:t>
        </w:r>
        <w:r>
          <w:tab/>
        </w:r>
        <w:r>
          <w:fldChar w:fldCharType="begin"/>
        </w:r>
        <w:r>
          <w:instrText xml:space="preserve"> PAGEREF _Toc3733 \h </w:instrText>
        </w:r>
        <w:r>
          <w:fldChar w:fldCharType="separate"/>
        </w:r>
        <w:r>
          <w:t>55</w:t>
        </w:r>
        <w:r>
          <w:fldChar w:fldCharType="end"/>
        </w:r>
      </w:hyperlink>
    </w:p>
    <w:p>
      <w:pPr>
        <w:pStyle w:val="TOC2"/>
        <w:tabs>
          <w:tab w:val="right" w:leader="dot" w:pos="8306"/>
        </w:tabs>
      </w:pPr>
      <w:hyperlink w:anchor="_Toc11100" w:history="1">
        <w:r>
          <w:rPr>
            <w:rFonts w:ascii="仿宋" w:eastAsia="仿宋" w:hAnsi="仿宋" w:cs="仿宋" w:hint="eastAsia"/>
            <w:lang w:eastAsia="zh-CN"/>
          </w:rPr>
          <w:t>(一)、变更申请与评估</w:t>
        </w:r>
        <w:r>
          <w:tab/>
        </w:r>
        <w:r>
          <w:fldChar w:fldCharType="begin"/>
        </w:r>
        <w:r>
          <w:instrText xml:space="preserve"> PAGEREF _Toc11100 \h </w:instrText>
        </w:r>
        <w:r>
          <w:fldChar w:fldCharType="separate"/>
        </w:r>
        <w:r>
          <w:t>55</w:t>
        </w:r>
        <w:r>
          <w:fldChar w:fldCharType="end"/>
        </w:r>
      </w:hyperlink>
    </w:p>
    <w:p>
      <w:pPr>
        <w:pStyle w:val="TOC2"/>
        <w:tabs>
          <w:tab w:val="right" w:leader="dot" w:pos="8306"/>
        </w:tabs>
      </w:pPr>
      <w:hyperlink w:anchor="_Toc18576" w:history="1">
        <w:r>
          <w:rPr>
            <w:rFonts w:ascii="仿宋" w:eastAsia="仿宋" w:hAnsi="仿宋" w:cs="仿宋" w:hint="eastAsia"/>
            <w:lang w:eastAsia="zh-CN"/>
          </w:rPr>
          <w:t>(二)、变更实施与控制</w:t>
        </w:r>
        <w:r>
          <w:tab/>
        </w:r>
        <w:r>
          <w:fldChar w:fldCharType="begin"/>
        </w:r>
        <w:r>
          <w:instrText xml:space="preserve"> PAGEREF _Toc18576 \h </w:instrText>
        </w:r>
        <w:r>
          <w:fldChar w:fldCharType="separate"/>
        </w:r>
        <w:r>
          <w:t>56</w:t>
        </w:r>
        <w:r>
          <w:fldChar w:fldCharType="end"/>
        </w:r>
      </w:hyperlink>
    </w:p>
    <w:p>
      <w:pPr>
        <w:pStyle w:val="TOC1"/>
        <w:tabs>
          <w:tab w:val="right" w:leader="dot" w:pos="8306"/>
        </w:tabs>
      </w:pPr>
      <w:hyperlink w:anchor="_Toc31950" w:history="1">
        <w:r>
          <w:rPr>
            <w:rFonts w:ascii="仿宋" w:eastAsia="仿宋" w:hAnsi="仿宋" w:cs="仿宋" w:hint="eastAsia"/>
            <w:lang w:eastAsia="zh-CN"/>
          </w:rPr>
          <w:t>十六、质量管理体系</w:t>
        </w:r>
        <w:r>
          <w:tab/>
        </w:r>
        <w:r>
          <w:fldChar w:fldCharType="begin"/>
        </w:r>
        <w:r>
          <w:instrText xml:space="preserve"> PAGEREF _Toc31950 \h </w:instrText>
        </w:r>
        <w:r>
          <w:fldChar w:fldCharType="separate"/>
        </w:r>
        <w:r>
          <w:t>56</w:t>
        </w:r>
        <w:r>
          <w:fldChar w:fldCharType="end"/>
        </w:r>
      </w:hyperlink>
    </w:p>
    <w:p>
      <w:pPr>
        <w:pStyle w:val="TOC2"/>
        <w:tabs>
          <w:tab w:val="right" w:leader="dot" w:pos="8306"/>
        </w:tabs>
      </w:pPr>
      <w:hyperlink w:anchor="_Toc18738" w:history="1">
        <w:r>
          <w:rPr>
            <w:rFonts w:ascii="仿宋" w:eastAsia="仿宋" w:hAnsi="仿宋" w:cs="仿宋" w:hint="eastAsia"/>
            <w:lang w:eastAsia="zh-CN"/>
          </w:rPr>
          <w:t>(一)、质量目标与方针</w:t>
        </w:r>
        <w:r>
          <w:tab/>
        </w:r>
        <w:r>
          <w:fldChar w:fldCharType="begin"/>
        </w:r>
        <w:r>
          <w:instrText xml:space="preserve"> PAGEREF _Toc18738 \h </w:instrText>
        </w:r>
        <w:r>
          <w:fldChar w:fldCharType="separate"/>
        </w:r>
        <w:r>
          <w:t>56</w:t>
        </w:r>
        <w:r>
          <w:fldChar w:fldCharType="end"/>
        </w:r>
      </w:hyperlink>
    </w:p>
    <w:p>
      <w:pPr>
        <w:pStyle w:val="TOC2"/>
        <w:tabs>
          <w:tab w:val="right" w:leader="dot" w:pos="8306"/>
        </w:tabs>
      </w:pPr>
      <w:hyperlink w:anchor="_Toc17052" w:history="1">
        <w:r>
          <w:rPr>
            <w:rFonts w:ascii="仿宋" w:eastAsia="仿宋" w:hAnsi="仿宋" w:cs="仿宋" w:hint="eastAsia"/>
            <w:lang w:eastAsia="zh-CN"/>
          </w:rPr>
          <w:t>(二)、质量管理责任</w:t>
        </w:r>
        <w:r>
          <w:tab/>
        </w:r>
        <w:r>
          <w:fldChar w:fldCharType="begin"/>
        </w:r>
        <w:r>
          <w:instrText xml:space="preserve"> PAGEREF _Toc17052 \h </w:instrText>
        </w:r>
        <w:r>
          <w:fldChar w:fldCharType="separate"/>
        </w:r>
        <w:r>
          <w:t>57</w:t>
        </w:r>
        <w:r>
          <w:fldChar w:fldCharType="end"/>
        </w:r>
      </w:hyperlink>
    </w:p>
    <w:p>
      <w:pPr>
        <w:pStyle w:val="TOC2"/>
        <w:tabs>
          <w:tab w:val="right" w:leader="dot" w:pos="8306"/>
        </w:tabs>
      </w:pPr>
      <w:hyperlink w:anchor="_Toc11466" w:history="1">
        <w:r>
          <w:rPr>
            <w:rFonts w:ascii="仿宋" w:eastAsia="仿宋" w:hAnsi="仿宋" w:cs="仿宋" w:hint="eastAsia"/>
            <w:lang w:eastAsia="zh-CN"/>
          </w:rPr>
          <w:t>(三)、质量管理体系文件</w:t>
        </w:r>
        <w:r>
          <w:tab/>
        </w:r>
        <w:r>
          <w:fldChar w:fldCharType="begin"/>
        </w:r>
        <w:r>
          <w:instrText xml:space="preserve"> PAGEREF _Toc11466 \h </w:instrText>
        </w:r>
        <w:r>
          <w:fldChar w:fldCharType="separate"/>
        </w:r>
        <w:r>
          <w:t>59</w:t>
        </w:r>
        <w:r>
          <w:fldChar w:fldCharType="end"/>
        </w:r>
      </w:hyperlink>
    </w:p>
    <w:p>
      <w:pPr>
        <w:pStyle w:val="TOC2"/>
        <w:tabs>
          <w:tab w:val="right" w:leader="dot" w:pos="8306"/>
        </w:tabs>
      </w:pPr>
      <w:hyperlink w:anchor="_Toc21615" w:history="1">
        <w:r>
          <w:rPr>
            <w:rFonts w:ascii="仿宋" w:eastAsia="仿宋" w:hAnsi="仿宋" w:cs="仿宋" w:hint="eastAsia"/>
            <w:lang w:eastAsia="zh-CN"/>
          </w:rPr>
          <w:t>(四)、质量培训与教育</w:t>
        </w:r>
        <w:r>
          <w:tab/>
        </w:r>
        <w:r>
          <w:fldChar w:fldCharType="begin"/>
        </w:r>
        <w:r>
          <w:instrText xml:space="preserve"> PAGEREF _Toc21615 \h </w:instrText>
        </w:r>
        <w:r>
          <w:fldChar w:fldCharType="separate"/>
        </w:r>
        <w:r>
          <w:t>61</w:t>
        </w:r>
        <w:r>
          <w:fldChar w:fldCharType="end"/>
        </w:r>
      </w:hyperlink>
    </w:p>
    <w:p>
      <w:pPr>
        <w:pStyle w:val="TOC2"/>
        <w:tabs>
          <w:tab w:val="right" w:leader="dot" w:pos="8306"/>
        </w:tabs>
      </w:pPr>
      <w:hyperlink w:anchor="_Toc11945" w:history="1">
        <w:r>
          <w:rPr>
            <w:rFonts w:ascii="仿宋" w:eastAsia="仿宋" w:hAnsi="仿宋" w:cs="仿宋" w:hint="eastAsia"/>
            <w:lang w:eastAsia="zh-CN"/>
          </w:rPr>
          <w:t>(五)、质量审核与评价</w:t>
        </w:r>
        <w:r>
          <w:tab/>
        </w:r>
        <w:r>
          <w:fldChar w:fldCharType="begin"/>
        </w:r>
        <w:r>
          <w:instrText xml:space="preserve"> PAGEREF _Toc11945 \h </w:instrText>
        </w:r>
        <w:r>
          <w:fldChar w:fldCharType="separate"/>
        </w:r>
        <w:r>
          <w:t>62</w:t>
        </w:r>
        <w:r>
          <w:fldChar w:fldCharType="end"/>
        </w:r>
      </w:hyperlink>
    </w:p>
    <w:p>
      <w:pPr>
        <w:pStyle w:val="TOC2"/>
        <w:tabs>
          <w:tab w:val="right" w:leader="dot" w:pos="8306"/>
        </w:tabs>
      </w:pPr>
      <w:hyperlink w:anchor="_Toc24945" w:history="1">
        <w:r>
          <w:rPr>
            <w:rFonts w:ascii="仿宋" w:eastAsia="仿宋" w:hAnsi="仿宋" w:cs="仿宋" w:hint="eastAsia"/>
            <w:lang w:eastAsia="zh-CN"/>
          </w:rPr>
          <w:t>(六)、不符合与纠正措施</w:t>
        </w:r>
        <w:r>
          <w:tab/>
        </w:r>
        <w:r>
          <w:fldChar w:fldCharType="begin"/>
        </w:r>
        <w:r>
          <w:instrText xml:space="preserve"> PAGEREF _Toc24945 \h </w:instrText>
        </w:r>
        <w:r>
          <w:fldChar w:fldCharType="separate"/>
        </w:r>
        <w:r>
          <w:t>63</w:t>
        </w:r>
        <w:r>
          <w:fldChar w:fldCharType="end"/>
        </w:r>
      </w:hyperlink>
    </w:p>
    <w:p>
      <w:pPr>
        <w:pStyle w:val="TOC1"/>
        <w:tabs>
          <w:tab w:val="right" w:leader="dot" w:pos="8306"/>
        </w:tabs>
      </w:pPr>
      <w:hyperlink w:anchor="_Toc9700" w:history="1">
        <w:r>
          <w:rPr>
            <w:rFonts w:ascii="仿宋" w:eastAsia="仿宋" w:hAnsi="仿宋" w:cs="仿宋" w:hint="eastAsia"/>
            <w:lang w:eastAsia="zh-CN"/>
          </w:rPr>
          <w:t>十七、营销与推广策略</w:t>
        </w:r>
        <w:r>
          <w:tab/>
        </w:r>
        <w:r>
          <w:fldChar w:fldCharType="begin"/>
        </w:r>
        <w:r>
          <w:instrText xml:space="preserve"> PAGEREF _Toc9700 \h </w:instrText>
        </w:r>
        <w:r>
          <w:fldChar w:fldCharType="separate"/>
        </w:r>
        <w:r>
          <w:t>65</w:t>
        </w:r>
        <w:r>
          <w:fldChar w:fldCharType="end"/>
        </w:r>
      </w:hyperlink>
    </w:p>
    <w:p>
      <w:pPr>
        <w:pStyle w:val="TOC2"/>
        <w:tabs>
          <w:tab w:val="right" w:leader="dot" w:pos="8306"/>
        </w:tabs>
      </w:pPr>
      <w:hyperlink w:anchor="_Toc7832" w:history="1">
        <w:r>
          <w:rPr>
            <w:rFonts w:ascii="仿宋" w:eastAsia="仿宋" w:hAnsi="仿宋" w:cs="仿宋" w:hint="eastAsia"/>
            <w:lang w:eastAsia="zh-CN"/>
          </w:rPr>
          <w:t>(一)、产品/服务定位与特点</w:t>
        </w:r>
        <w:r>
          <w:tab/>
        </w:r>
        <w:r>
          <w:fldChar w:fldCharType="begin"/>
        </w:r>
        <w:r>
          <w:instrText xml:space="preserve"> PAGEREF _Toc7832 \h </w:instrText>
        </w:r>
        <w:r>
          <w:fldChar w:fldCharType="separate"/>
        </w:r>
        <w:r>
          <w:t>65</w:t>
        </w:r>
        <w:r>
          <w:fldChar w:fldCharType="end"/>
        </w:r>
      </w:hyperlink>
    </w:p>
    <w:p>
      <w:pPr>
        <w:pStyle w:val="TOC2"/>
        <w:tabs>
          <w:tab w:val="right" w:leader="dot" w:pos="8306"/>
        </w:tabs>
      </w:pPr>
      <w:hyperlink w:anchor="_Toc3339" w:history="1">
        <w:r>
          <w:rPr>
            <w:rFonts w:ascii="仿宋" w:eastAsia="仿宋" w:hAnsi="仿宋" w:cs="仿宋" w:hint="eastAsia"/>
            <w:lang w:eastAsia="zh-CN"/>
          </w:rPr>
          <w:t>(二)、市场定位与竞争分析</w:t>
        </w:r>
        <w:r>
          <w:tab/>
        </w:r>
        <w:r>
          <w:fldChar w:fldCharType="begin"/>
        </w:r>
        <w:r>
          <w:instrText xml:space="preserve"> PAGEREF _Toc3339 \h </w:instrText>
        </w:r>
        <w:r>
          <w:fldChar w:fldCharType="separate"/>
        </w:r>
        <w:r>
          <w:t>66</w:t>
        </w:r>
        <w:r>
          <w:fldChar w:fldCharType="end"/>
        </w:r>
      </w:hyperlink>
    </w:p>
    <w:p>
      <w:pPr>
        <w:pStyle w:val="TOC2"/>
        <w:tabs>
          <w:tab w:val="right" w:leader="dot" w:pos="8306"/>
        </w:tabs>
      </w:pPr>
      <w:hyperlink w:anchor="_Toc30707" w:history="1">
        <w:r>
          <w:rPr>
            <w:rFonts w:ascii="仿宋" w:eastAsia="仿宋" w:hAnsi="仿宋" w:cs="仿宋" w:hint="eastAsia"/>
            <w:lang w:eastAsia="zh-CN"/>
          </w:rPr>
          <w:t>(三)、营销渠道与策略</w:t>
        </w:r>
        <w:r>
          <w:tab/>
        </w:r>
        <w:r>
          <w:fldChar w:fldCharType="begin"/>
        </w:r>
        <w:r>
          <w:instrText xml:space="preserve"> PAGEREF _Toc30707 \h </w:instrText>
        </w:r>
        <w:r>
          <w:fldChar w:fldCharType="separate"/>
        </w:r>
        <w:r>
          <w:t>67</w:t>
        </w:r>
        <w:r>
          <w:fldChar w:fldCharType="end"/>
        </w:r>
      </w:hyperlink>
    </w:p>
    <w:p>
      <w:pPr>
        <w:pStyle w:val="TOC2"/>
        <w:tabs>
          <w:tab w:val="right" w:leader="dot" w:pos="8306"/>
        </w:tabs>
      </w:pPr>
      <w:hyperlink w:anchor="_Toc5282" w:history="1">
        <w:r>
          <w:rPr>
            <w:rFonts w:ascii="仿宋" w:eastAsia="仿宋" w:hAnsi="仿宋" w:cs="仿宋" w:hint="eastAsia"/>
            <w:lang w:eastAsia="zh-CN"/>
          </w:rPr>
          <w:t>(四)、推广与宣传活动</w:t>
        </w:r>
        <w:r>
          <w:tab/>
        </w:r>
        <w:r>
          <w:fldChar w:fldCharType="begin"/>
        </w:r>
        <w:r>
          <w:instrText xml:space="preserve"> PAGEREF _Toc5282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16"/>
      <w:r>
        <w:rPr>
          <w:rFonts w:ascii="仿宋" w:eastAsia="仿宋" w:hAnsi="仿宋" w:cs="仿宋" w:hint="eastAsia"/>
          <w:sz w:val="28"/>
          <w:lang w:eastAsia="zh-CN"/>
        </w:rPr>
        <w:t>一、陶瓷生产加工机械项目绩效评估</w:t>
      </w:r>
      <w:bookmarkEnd w:id="2"/>
    </w:p>
    <w:p>
      <w:pPr>
        <w:pStyle w:val="Heading2"/>
        <w:rPr>
          <w:rFonts w:ascii="仿宋" w:eastAsia="仿宋" w:hAnsi="仿宋" w:cs="仿宋" w:hint="eastAsia"/>
          <w:lang w:eastAsia="zh-CN"/>
        </w:rPr>
      </w:pPr>
      <w:bookmarkStart w:id="3" w:name="_Toc7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我们设计了一套全面的绩效评估指标，以确保陶瓷生产加工机械项目的可控和成功交付。这些指标跨足陶瓷生产加工机械项目目标、成本、进度和质量等多个维度，为我们提供了全面洞察陶瓷生产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目标达成率是我们关注的首要指标。我们设定了明确的目标，并通过定期监测和评估，迅速发现并应对潜在的目标偏差。这为陶瓷生产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成本绩效是另一个核心关注点。通过实际成本与预算成本的对比分析，我们深入了解成本差异的原因，及时调整资源分配，保持陶瓷生产加工机械项目在经济效益方面的合理水平。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进度作为关键的绩效指标之一，得到了精心的关注。我们制定了详细的陶瓷生产加工机械项目进度计划，并设立了进度符合度指标，确保实际进度与计划进度保持一致。这使我们能够快速发现和解决潜在的进度问题，保持陶瓷生产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生产加工机械项目绩效的不可或缺的一环。我们引入了一系列的质量标准和客户满意度指标，以确保陶瓷生产加工机械项目交付的成果在质量上达到或超越预期水平。通过持续监测这些指标，我们努力提升陶瓷生产加工机械项目整体质量水平，为陶瓷生产加工机械项目的成功交付提供有力保障。通过这些科学且全面的绩效评估，我们能够更好地引导陶瓷生产加工机械项目的持续改进，确保陶瓷生产加工机械项目目标的顺利达成。</w:t>
      </w:r>
    </w:p>
    <w:p>
      <w:pPr>
        <w:pStyle w:val="Heading2"/>
        <w:ind w:firstLine="560" w:firstLineChars="200"/>
        <w:rPr>
          <w:rFonts w:ascii="仿宋" w:eastAsia="仿宋" w:hAnsi="仿宋" w:cs="仿宋" w:hint="eastAsia"/>
          <w:sz w:val="28"/>
          <w:lang w:eastAsia="zh-CN"/>
        </w:rPr>
      </w:pPr>
      <w:bookmarkStart w:id="4" w:name="_Toc300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绩效评估是陶瓷生产加工机械项目中的关键环节，为确保陶瓷生产加工机械项目达到预期目标，我们采用了多层次、多维度的绩效评估方法。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生产加工机械项目的战略目标对齐，确保每个决策和行动都与陶瓷生产加工机械项目整体目标保持一致。团队会定期召开战略对齐会议，审视当前工作与陶瓷生产加工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生产加工机械项目进度、质量、成本和风险等方面。这些指标通过数据收集和分析，为陶瓷生产加工机械项目管理团队提供了客观的评估依据。例如，我们通过陶瓷生产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生产加工机械项目内部，还考虑了陶瓷生产加工机械项目对外部环境的影响。我们定期进行干系人满意度调查，以了解各利益相关方对陶瓷生产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这种多层次、多角度的绩效评估方法，使得我们能够全面了解陶瓷生产加工机械项目的运行状态，及时做出调整，确保陶瓷生产加工机械项目在不断变化的环境中保持稳健前行。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69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为了确保陶瓷生产加工机械项目的有效管理和不断优化，我们采用了精心设计的绩效评估周期。这个周期旨在实现灵活、实时和全面的评估，以适应陶瓷生产加工机械项目执行中的各种挑战。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生产加工机械项目的不同需求，分为短期、中期和长期。短期评估关注每个迭代或工作周期，以及时发现和解决当前任务中的问题。中期评估涵盖几个迭代，深入了解整体陶瓷生产加工机械项目的趋势和性能。长期评估则着眼于整个陶瓷生产加工机械项目阶段，确保陶瓷生产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生产加工机械项目管理工具和协作平台，团队成员能够随时更新和分享陶瓷生产加工机械项目数据。这种实时性的反馈机制使我们能够及时察觉潜在问题，快速调整，保持陶瓷生产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生产加工机械项目的决策制定密不可分。每个周期的陶瓷生产加工机械项目回顾会议成为集体总结经验、识别问题深层次原因并找到创新解决方案的平台。这种定期的反思与调整机制使陶瓷生产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24"/>
      <w:r>
        <w:rPr>
          <w:rFonts w:ascii="仿宋" w:eastAsia="仿宋" w:hAnsi="仿宋" w:cs="仿宋" w:hint="eastAsia"/>
          <w:sz w:val="28"/>
          <w:lang w:eastAsia="zh-CN"/>
        </w:rPr>
        <w:t>二、陶瓷生产加工机械项目建设单位说明</w:t>
      </w:r>
      <w:bookmarkEnd w:id="6"/>
    </w:p>
    <w:p>
      <w:pPr>
        <w:pStyle w:val="Heading2"/>
        <w:rPr>
          <w:rFonts w:ascii="仿宋" w:eastAsia="仿宋" w:hAnsi="仿宋" w:cs="仿宋" w:hint="eastAsia"/>
          <w:lang w:eastAsia="zh-CN"/>
        </w:rPr>
      </w:pPr>
      <w:bookmarkStart w:id="7" w:name="_Toc11534"/>
      <w:r>
        <w:rPr>
          <w:rFonts w:ascii="仿宋" w:eastAsia="仿宋" w:hAnsi="仿宋" w:cs="仿宋" w:hint="eastAsia"/>
          <w:lang w:eastAsia="zh-CN"/>
        </w:rPr>
        <w:t>(一)、陶瓷生产加工机械项目承办单位基本情况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生产加工机械项目承办单位的XXXX，我们着眼于实现可持续的经济效益。通过技术创新和解决方案的提供，公司预计在陶瓷生产加工机械项目执行期间将获得可观的收入增长。这一收入来源主要包括陶瓷生产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同时，我们注重成本控制和效率提升，以确保陶瓷生产加工机械项目的可持续盈利。透过精细的管理和资源优化，公司期望实现陶瓷生产加工机械项目利润最大化。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陶瓷生产加工机械项目实施进行全面的投资评估，包括陶瓷生产加工机械项目启动阶段的资金投入和后续运营成本。通过对陶瓷生产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生产加工机械项目实施过程中具备足够的资金流动性，公司将进行详尽的现金流分析。这包括资金需求的合理预测、陶瓷生产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72"/>
      <w:r>
        <w:rPr>
          <w:rFonts w:ascii="仿宋" w:eastAsia="仿宋" w:hAnsi="仿宋" w:cs="仿宋" w:hint="eastAsia"/>
          <w:sz w:val="28"/>
          <w:lang w:eastAsia="zh-CN"/>
        </w:rPr>
        <w:t>三、陶瓷生产加工机械项目选址可行性分析</w:t>
      </w:r>
      <w:bookmarkEnd w:id="9"/>
    </w:p>
    <w:p>
      <w:pPr>
        <w:pStyle w:val="Heading2"/>
        <w:rPr>
          <w:rFonts w:ascii="仿宋" w:eastAsia="仿宋" w:hAnsi="仿宋" w:cs="仿宋" w:hint="eastAsia"/>
          <w:lang w:eastAsia="zh-CN"/>
        </w:rPr>
      </w:pPr>
      <w:bookmarkStart w:id="10" w:name="_Toc2244"/>
      <w:r>
        <w:rPr>
          <w:rFonts w:ascii="仿宋" w:eastAsia="仿宋" w:hAnsi="仿宋" w:cs="仿宋" w:hint="eastAsia"/>
          <w:lang w:eastAsia="zh-CN"/>
        </w:rPr>
        <w:t>(一)、陶瓷生产加工机械项目选址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该陶瓷生产加工机械项目选址位于XX省XX市XX区XXX街道</w:t>
      </w:r>
    </w:p>
    <w:p>
      <w:pPr>
        <w:pStyle w:val="Heading2"/>
        <w:ind w:firstLine="560" w:firstLineChars="200"/>
        <w:rPr>
          <w:rFonts w:ascii="仿宋" w:eastAsia="仿宋" w:hAnsi="仿宋" w:cs="仿宋" w:hint="eastAsia"/>
          <w:sz w:val="28"/>
          <w:lang w:eastAsia="zh-CN"/>
        </w:rPr>
      </w:pPr>
      <w:bookmarkStart w:id="11" w:name="_Toc266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生产加工机械项目的征地面积将根据陶瓷生产加工机械项目的实际规模和需求进行精确规划。具体面积XXX平方米，旨在确保陶瓷生产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净用地面积是在征地面积基础上去除不可利用面积后的实际可开发用地。具体面积XXX平方米，考虑到环保、交通、安全等多方面因素，以确保陶瓷生产加工机械项目在整体利用效率上达到最优。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陶瓷生产加工机械项目计划建设的建筑总规模具体面积XXX平方米。这一规模的确定综合考虑了陶瓷生产加工机械项目的性质、规模，以及城市规划的相关要求，确保建筑布局与周边环境协调一致。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绿地率是陶瓷生产加工机械项目用地中被规划为绿地的比例。具体面积XXX平方米，旨在通过合理规划绿地，改善陶瓷生产加工机械项目周边环境，提升居民生活质量，并符合城市整体绿化规划。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容积率是用地上可以建设的建筑总体积与用地面积之比。具体面积XXX，通过合理的容积率规划，确保陶瓷生产加工机械项目建筑规模与周边环境和谐共生。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生产加工机械项目选址与当地城市规划相一致，具体面积XXX平方米。通过与城市规划部门深入沟通，确保陶瓷生产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生产加工机械项目选址符合当地产业政策，具体面积XXX平方米。这包括陶瓷生产加工机械项目对当地经济的促进作用，以及对相关产业的带动效应，确保陶瓷生产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用地总体要求必须符合环保和可持续发展的原则，具体面积XXX平方米。通过采用绿色建筑设计、节能减排等措施，确保陶瓷生产加工机械项目在建设和运营过程中对环境的影响最小化，达到可持续发展的要求。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确保陶瓷生产加工机械项目选址具备必要的公共设施配套，具体面积XXX平方米。这包括交通便利性、教育、医疗等基础设施，以提高居民生活品质，使得陶瓷生产加工机械项目选址更具吸引力。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考虑用地总体要求对当地社会稳定性的影响，具体面积XXX平方米。通过深入了解当地社区反馈，确保陶瓷生产加工机械项目的选址和建设过程对当地社会和谐稳定产生积极作用。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生产加工机械项目选址不仅符合法规和规划，还在实际操作中具有可行性。这一全面规划将为陶瓷生产加工机械项目的成功实施提供坚实的基础，确保陶瓷生产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79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生产加工机械项目的设备规划和空间设计中，我们将采取灵活设备布局的措施。设备布局将根据实际需求进行灵活设计，避免不必要的浪费。通过合理规划设备摆放位置，我们将提高设备的利用率，减少设备间距，以确保陶瓷生产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生产加工机械项目内部引入共享设施的概念，例如共享会议室、办公区等。通过这种方式，我们可以减少对资源的重复建设，提高资源共享效率，从而减小陶瓷生产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22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生产加工机械项目的总图布置中，我们将不同功能区域进行明确的规划，以最大程度满足陶瓷生产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6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生产加工机械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陶瓷生产加工机械项目对环境的影响是综合评价的重要因素之一。我们将详细考虑选址周边的自然环境、生态保护区、水源地等情况，确保陶瓷生产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对选址的评价还需充分考虑当地政府的产业政策和法规。我们将详细了解陶瓷生产加工机械项目所在地的相关政策，确保陶瓷生产加工机械项目的规划和运营与当地法规相符，降低不必要的法律风险。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考虑到社会稳定性对企业运营的重要性，我们将评估选址地区的社会安全情况、劳工关系、社区反馈等方面，以确保陶瓷生产加工机械项目的建设和运营不会受到社会稳定性的负面影响。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最后，我们将综合考虑用地成本，包括土地购置费用、土地开发成本等。通过对用地成本的详细评估，我们能够做出更为精确的经济效益分析，为陶瓷生产加工机械项目的投资决策提供有力支持。</w:t>
      </w:r>
    </w:p>
    <w:p>
      <w:pPr>
        <w:pStyle w:val="Heading1"/>
        <w:ind w:firstLine="560" w:firstLineChars="200"/>
        <w:rPr>
          <w:rFonts w:ascii="仿宋" w:eastAsia="仿宋" w:hAnsi="仿宋" w:cs="仿宋" w:hint="eastAsia"/>
          <w:sz w:val="28"/>
          <w:lang w:eastAsia="zh-CN"/>
        </w:rPr>
      </w:pPr>
      <w:bookmarkStart w:id="15" w:name="_Toc2292"/>
      <w:r>
        <w:rPr>
          <w:rFonts w:ascii="仿宋" w:eastAsia="仿宋" w:hAnsi="仿宋" w:cs="仿宋" w:hint="eastAsia"/>
          <w:sz w:val="28"/>
          <w:lang w:eastAsia="zh-CN"/>
        </w:rPr>
        <w:t>四、陶瓷生产加工机械项目土建工程</w:t>
      </w:r>
      <w:bookmarkEnd w:id="15"/>
    </w:p>
    <w:p>
      <w:pPr>
        <w:pStyle w:val="Heading2"/>
        <w:rPr>
          <w:rFonts w:ascii="仿宋" w:eastAsia="仿宋" w:hAnsi="仿宋" w:cs="仿宋" w:hint="eastAsia"/>
          <w:lang w:eastAsia="zh-CN"/>
        </w:rPr>
      </w:pPr>
      <w:bookmarkStart w:id="16" w:name="_Toc81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在陶瓷生产加工机械项目的建筑工程设计中，我们将秉承一系列重要的设计原则，以确保陶瓷生产加工机械项目建筑在功能、美观、可持续性等方面达到最佳效果。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首要原则是确保建筑的功能性得到最大化的发挥。我们将充分理解陶瓷生产加工机械项目的实际需求，合理布局各个功能区域，保证建筑在满足业务需求的同时，提供高效的工作环境。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在建筑设计中，我们将综合考虑建设和运营成本。通过精细的经济效益分析，确保设计方案在高效利用资源的同时，对陶瓷生产加工机械项目的长期盈利能力有积极的贡献。</w:t>
      </w:r>
    </w:p>
    <w:p>
      <w:pPr>
        <w:pStyle w:val="Heading2"/>
        <w:ind w:firstLine="560" w:firstLineChars="200"/>
        <w:rPr>
          <w:rFonts w:ascii="仿宋" w:eastAsia="仿宋" w:hAnsi="仿宋" w:cs="仿宋" w:hint="eastAsia"/>
          <w:sz w:val="28"/>
          <w:lang w:eastAsia="zh-CN"/>
        </w:rPr>
      </w:pPr>
      <w:bookmarkStart w:id="17" w:name="_Toc3200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土建工程设计中，我们将精准设定设计年限，结合陶瓷生产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生产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27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生产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生产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生产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73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https://d.book118.com/258022040006006047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A4F54"/>
    <w:rsid w:val="737A4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220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2024-03-06T20:44:00Z</dcterms:created>
  <dcterms:modified xsi:type="dcterms:W3CDTF">2024-03-06T20:44:38Z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2005241A09A14B94AECDFB1D00A54EF9_11</vt:lpwstr>
  </property>
  <property fmtid="{D5CDD505-2E9C-101B-9397-08002B2CF9AE}" pid="3" name="KSOProductBuildVer">
    <vt:lpwstr>2052-12.1.0.16388</vt:lpwstr>
  </property>
</Properties>
</file>