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POP项目建设方案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4" w:history="1">
        <w:r>
          <w:rPr>
            <w:rFonts w:ascii="仿宋" w:eastAsia="仿宋" w:hAnsi="仿宋" w:cs="仿宋" w:hint="eastAsia"/>
            <w:lang w:eastAsia="zh-CN"/>
          </w:rPr>
          <w:t>概论</w:t>
        </w:r>
        <w:r>
          <w:tab/>
        </w:r>
        <w:r>
          <w:fldChar w:fldCharType="begin"/>
        </w:r>
        <w:r>
          <w:instrText xml:space="preserve"> PAGEREF _Toc874 \h </w:instrText>
        </w:r>
        <w:r>
          <w:fldChar w:fldCharType="separate"/>
        </w:r>
        <w:r>
          <w:t>3</w:t>
        </w:r>
        <w:r>
          <w:fldChar w:fldCharType="end"/>
        </w:r>
      </w:hyperlink>
    </w:p>
    <w:p>
      <w:pPr>
        <w:pStyle w:val="TOC1"/>
        <w:tabs>
          <w:tab w:val="right" w:leader="dot" w:pos="8306"/>
        </w:tabs>
      </w:pPr>
      <w:hyperlink w:anchor="_Toc23657" w:history="1">
        <w:r>
          <w:rPr>
            <w:rFonts w:ascii="仿宋" w:eastAsia="仿宋" w:hAnsi="仿宋" w:cs="仿宋" w:hint="eastAsia"/>
            <w:lang w:eastAsia="zh-CN"/>
          </w:rPr>
          <w:t>一、背景、必要性分析</w:t>
        </w:r>
        <w:r>
          <w:tab/>
        </w:r>
        <w:r>
          <w:fldChar w:fldCharType="begin"/>
        </w:r>
        <w:r>
          <w:instrText xml:space="preserve"> PAGEREF _Toc23657 \h </w:instrText>
        </w:r>
        <w:r>
          <w:fldChar w:fldCharType="separate"/>
        </w:r>
        <w:r>
          <w:t>3</w:t>
        </w:r>
        <w:r>
          <w:fldChar w:fldCharType="end"/>
        </w:r>
      </w:hyperlink>
    </w:p>
    <w:p>
      <w:pPr>
        <w:pStyle w:val="TOC2"/>
        <w:tabs>
          <w:tab w:val="right" w:leader="dot" w:pos="8306"/>
        </w:tabs>
      </w:pPr>
      <w:hyperlink w:anchor="_Toc3974" w:history="1">
        <w:r>
          <w:rPr>
            <w:rFonts w:ascii="仿宋" w:eastAsia="仿宋" w:hAnsi="仿宋" w:cs="仿宋" w:hint="eastAsia"/>
            <w:lang w:eastAsia="zh-CN"/>
          </w:rPr>
          <w:t>(一)、项目建设背景</w:t>
        </w:r>
        <w:r>
          <w:tab/>
        </w:r>
        <w:r>
          <w:fldChar w:fldCharType="begin"/>
        </w:r>
        <w:r>
          <w:instrText xml:space="preserve"> PAGEREF _Toc3974 \h </w:instrText>
        </w:r>
        <w:r>
          <w:fldChar w:fldCharType="separate"/>
        </w:r>
        <w:r>
          <w:t>3</w:t>
        </w:r>
        <w:r>
          <w:fldChar w:fldCharType="end"/>
        </w:r>
      </w:hyperlink>
    </w:p>
    <w:p>
      <w:pPr>
        <w:pStyle w:val="TOC2"/>
        <w:tabs>
          <w:tab w:val="right" w:leader="dot" w:pos="8306"/>
        </w:tabs>
      </w:pPr>
      <w:hyperlink w:anchor="_Toc32594" w:history="1">
        <w:r>
          <w:rPr>
            <w:rFonts w:ascii="仿宋" w:eastAsia="仿宋" w:hAnsi="仿宋" w:cs="仿宋" w:hint="eastAsia"/>
            <w:lang w:eastAsia="zh-CN"/>
          </w:rPr>
          <w:t>(二)、必要性分析</w:t>
        </w:r>
        <w:r>
          <w:tab/>
        </w:r>
        <w:r>
          <w:fldChar w:fldCharType="begin"/>
        </w:r>
        <w:r>
          <w:instrText xml:space="preserve"> PAGEREF _Toc32594 \h </w:instrText>
        </w:r>
        <w:r>
          <w:fldChar w:fldCharType="separate"/>
        </w:r>
        <w:r>
          <w:t>4</w:t>
        </w:r>
        <w:r>
          <w:fldChar w:fldCharType="end"/>
        </w:r>
      </w:hyperlink>
    </w:p>
    <w:p>
      <w:pPr>
        <w:pStyle w:val="TOC2"/>
        <w:tabs>
          <w:tab w:val="right" w:leader="dot" w:pos="8306"/>
        </w:tabs>
      </w:pPr>
      <w:hyperlink w:anchor="_Toc2617" w:history="1">
        <w:r>
          <w:rPr>
            <w:rFonts w:ascii="仿宋" w:eastAsia="仿宋" w:hAnsi="仿宋" w:cs="仿宋" w:hint="eastAsia"/>
            <w:lang w:eastAsia="zh-CN"/>
          </w:rPr>
          <w:t>(三)、项目建设有利条件</w:t>
        </w:r>
        <w:r>
          <w:tab/>
        </w:r>
        <w:r>
          <w:fldChar w:fldCharType="begin"/>
        </w:r>
        <w:r>
          <w:instrText xml:space="preserve"> PAGEREF _Toc2617 \h </w:instrText>
        </w:r>
        <w:r>
          <w:fldChar w:fldCharType="separate"/>
        </w:r>
        <w:r>
          <w:t>5</w:t>
        </w:r>
        <w:r>
          <w:fldChar w:fldCharType="end"/>
        </w:r>
      </w:hyperlink>
    </w:p>
    <w:p>
      <w:pPr>
        <w:pStyle w:val="TOC1"/>
        <w:tabs>
          <w:tab w:val="right" w:leader="dot" w:pos="8306"/>
        </w:tabs>
      </w:pPr>
      <w:hyperlink w:anchor="_Toc14737" w:history="1">
        <w:r>
          <w:rPr>
            <w:rFonts w:ascii="仿宋" w:eastAsia="仿宋" w:hAnsi="仿宋" w:cs="仿宋" w:hint="eastAsia"/>
            <w:lang w:eastAsia="zh-CN"/>
          </w:rPr>
          <w:t>二、财务管理与成本控制</w:t>
        </w:r>
        <w:r>
          <w:tab/>
        </w:r>
        <w:r>
          <w:fldChar w:fldCharType="begin"/>
        </w:r>
        <w:r>
          <w:instrText xml:space="preserve"> PAGEREF _Toc14737 \h </w:instrText>
        </w:r>
        <w:r>
          <w:fldChar w:fldCharType="separate"/>
        </w:r>
        <w:r>
          <w:t>7</w:t>
        </w:r>
        <w:r>
          <w:fldChar w:fldCharType="end"/>
        </w:r>
      </w:hyperlink>
    </w:p>
    <w:p>
      <w:pPr>
        <w:pStyle w:val="TOC2"/>
        <w:tabs>
          <w:tab w:val="right" w:leader="dot" w:pos="8306"/>
        </w:tabs>
      </w:pPr>
      <w:hyperlink w:anchor="_Toc24205" w:history="1">
        <w:r>
          <w:rPr>
            <w:rFonts w:ascii="仿宋" w:eastAsia="仿宋" w:hAnsi="仿宋" w:cs="仿宋" w:hint="eastAsia"/>
            <w:lang w:eastAsia="zh-CN"/>
          </w:rPr>
          <w:t>(一)、财务管理体系建设</w:t>
        </w:r>
        <w:r>
          <w:tab/>
        </w:r>
        <w:r>
          <w:fldChar w:fldCharType="begin"/>
        </w:r>
        <w:r>
          <w:instrText xml:space="preserve"> PAGEREF _Toc24205 \h </w:instrText>
        </w:r>
        <w:r>
          <w:fldChar w:fldCharType="separate"/>
        </w:r>
        <w:r>
          <w:t>7</w:t>
        </w:r>
        <w:r>
          <w:fldChar w:fldCharType="end"/>
        </w:r>
      </w:hyperlink>
    </w:p>
    <w:p>
      <w:pPr>
        <w:pStyle w:val="TOC2"/>
        <w:tabs>
          <w:tab w:val="right" w:leader="dot" w:pos="8306"/>
        </w:tabs>
      </w:pPr>
      <w:hyperlink w:anchor="_Toc11522" w:history="1">
        <w:r>
          <w:rPr>
            <w:rFonts w:ascii="仿宋" w:eastAsia="仿宋" w:hAnsi="仿宋" w:cs="仿宋" w:hint="eastAsia"/>
            <w:lang w:eastAsia="zh-CN"/>
          </w:rPr>
          <w:t>(二)、成本控制措施</w:t>
        </w:r>
        <w:r>
          <w:tab/>
        </w:r>
        <w:r>
          <w:fldChar w:fldCharType="begin"/>
        </w:r>
        <w:r>
          <w:instrText xml:space="preserve"> PAGEREF _Toc11522 \h </w:instrText>
        </w:r>
        <w:r>
          <w:fldChar w:fldCharType="separate"/>
        </w:r>
        <w:r>
          <w:t>8</w:t>
        </w:r>
        <w:r>
          <w:fldChar w:fldCharType="end"/>
        </w:r>
      </w:hyperlink>
    </w:p>
    <w:p>
      <w:pPr>
        <w:pStyle w:val="TOC1"/>
        <w:tabs>
          <w:tab w:val="right" w:leader="dot" w:pos="8306"/>
        </w:tabs>
      </w:pPr>
      <w:hyperlink w:anchor="_Toc17948" w:history="1">
        <w:r>
          <w:rPr>
            <w:rFonts w:ascii="仿宋" w:eastAsia="仿宋" w:hAnsi="仿宋" w:cs="仿宋" w:hint="eastAsia"/>
            <w:lang w:eastAsia="zh-CN"/>
          </w:rPr>
          <w:t>三、资源开发及综合利用分析</w:t>
        </w:r>
        <w:r>
          <w:tab/>
        </w:r>
        <w:r>
          <w:fldChar w:fldCharType="begin"/>
        </w:r>
        <w:r>
          <w:instrText xml:space="preserve"> PAGEREF _Toc17948 \h </w:instrText>
        </w:r>
        <w:r>
          <w:fldChar w:fldCharType="separate"/>
        </w:r>
        <w:r>
          <w:t>9</w:t>
        </w:r>
        <w:r>
          <w:fldChar w:fldCharType="end"/>
        </w:r>
      </w:hyperlink>
    </w:p>
    <w:p>
      <w:pPr>
        <w:pStyle w:val="TOC2"/>
        <w:tabs>
          <w:tab w:val="right" w:leader="dot" w:pos="8306"/>
        </w:tabs>
      </w:pPr>
      <w:hyperlink w:anchor="_Toc30543" w:history="1">
        <w:r>
          <w:rPr>
            <w:rFonts w:ascii="仿宋" w:eastAsia="仿宋" w:hAnsi="仿宋" w:cs="仿宋" w:hint="eastAsia"/>
            <w:lang w:eastAsia="zh-CN"/>
          </w:rPr>
          <w:t>(一)、资源开发方案</w:t>
        </w:r>
        <w:r>
          <w:tab/>
        </w:r>
        <w:r>
          <w:fldChar w:fldCharType="begin"/>
        </w:r>
        <w:r>
          <w:instrText xml:space="preserve"> PAGEREF _Toc30543 \h </w:instrText>
        </w:r>
        <w:r>
          <w:fldChar w:fldCharType="separate"/>
        </w:r>
        <w:r>
          <w:t>9</w:t>
        </w:r>
        <w:r>
          <w:fldChar w:fldCharType="end"/>
        </w:r>
      </w:hyperlink>
    </w:p>
    <w:p>
      <w:pPr>
        <w:pStyle w:val="TOC2"/>
        <w:tabs>
          <w:tab w:val="right" w:leader="dot" w:pos="8306"/>
        </w:tabs>
      </w:pPr>
      <w:hyperlink w:anchor="_Toc4191" w:history="1">
        <w:r>
          <w:rPr>
            <w:rFonts w:ascii="仿宋" w:eastAsia="仿宋" w:hAnsi="仿宋" w:cs="仿宋" w:hint="eastAsia"/>
            <w:lang w:eastAsia="zh-CN"/>
          </w:rPr>
          <w:t>(二)、资源利用方案</w:t>
        </w:r>
        <w:r>
          <w:tab/>
        </w:r>
        <w:r>
          <w:fldChar w:fldCharType="begin"/>
        </w:r>
        <w:r>
          <w:instrText xml:space="preserve"> PAGEREF _Toc4191 \h </w:instrText>
        </w:r>
        <w:r>
          <w:fldChar w:fldCharType="separate"/>
        </w:r>
        <w:r>
          <w:t>11</w:t>
        </w:r>
        <w:r>
          <w:fldChar w:fldCharType="end"/>
        </w:r>
      </w:hyperlink>
    </w:p>
    <w:p>
      <w:pPr>
        <w:pStyle w:val="TOC2"/>
        <w:tabs>
          <w:tab w:val="right" w:leader="dot" w:pos="8306"/>
        </w:tabs>
      </w:pPr>
      <w:hyperlink w:anchor="_Toc6311" w:history="1">
        <w:r>
          <w:rPr>
            <w:rFonts w:ascii="仿宋" w:eastAsia="仿宋" w:hAnsi="仿宋" w:cs="仿宋" w:hint="eastAsia"/>
            <w:lang w:eastAsia="zh-CN"/>
          </w:rPr>
          <w:t>(三)、资源节约措施</w:t>
        </w:r>
        <w:r>
          <w:tab/>
        </w:r>
        <w:r>
          <w:fldChar w:fldCharType="begin"/>
        </w:r>
        <w:r>
          <w:instrText xml:space="preserve"> PAGEREF _Toc6311 \h </w:instrText>
        </w:r>
        <w:r>
          <w:fldChar w:fldCharType="separate"/>
        </w:r>
        <w:r>
          <w:t>12</w:t>
        </w:r>
        <w:r>
          <w:fldChar w:fldCharType="end"/>
        </w:r>
      </w:hyperlink>
    </w:p>
    <w:p>
      <w:pPr>
        <w:pStyle w:val="TOC1"/>
        <w:tabs>
          <w:tab w:val="right" w:leader="dot" w:pos="8306"/>
        </w:tabs>
      </w:pPr>
      <w:hyperlink w:anchor="_Toc14611" w:history="1">
        <w:r>
          <w:rPr>
            <w:rFonts w:ascii="仿宋" w:eastAsia="仿宋" w:hAnsi="仿宋" w:cs="仿宋" w:hint="eastAsia"/>
            <w:lang w:eastAsia="zh-CN"/>
          </w:rPr>
          <w:t>四、环境和生态影响分析</w:t>
        </w:r>
        <w:r>
          <w:tab/>
        </w:r>
        <w:r>
          <w:fldChar w:fldCharType="begin"/>
        </w:r>
        <w:r>
          <w:instrText xml:space="preserve"> PAGEREF _Toc14611 \h </w:instrText>
        </w:r>
        <w:r>
          <w:fldChar w:fldCharType="separate"/>
        </w:r>
        <w:r>
          <w:t>13</w:t>
        </w:r>
        <w:r>
          <w:fldChar w:fldCharType="end"/>
        </w:r>
      </w:hyperlink>
    </w:p>
    <w:p>
      <w:pPr>
        <w:pStyle w:val="TOC2"/>
        <w:tabs>
          <w:tab w:val="right" w:leader="dot" w:pos="8306"/>
        </w:tabs>
      </w:pPr>
      <w:hyperlink w:anchor="_Toc20722" w:history="1">
        <w:r>
          <w:rPr>
            <w:rFonts w:ascii="仿宋" w:eastAsia="仿宋" w:hAnsi="仿宋" w:cs="仿宋" w:hint="eastAsia"/>
            <w:lang w:eastAsia="zh-CN"/>
          </w:rPr>
          <w:t>(一)、环境和生态现状</w:t>
        </w:r>
        <w:r>
          <w:tab/>
        </w:r>
        <w:r>
          <w:fldChar w:fldCharType="begin"/>
        </w:r>
        <w:r>
          <w:instrText xml:space="preserve"> PAGEREF _Toc20722 \h </w:instrText>
        </w:r>
        <w:r>
          <w:fldChar w:fldCharType="separate"/>
        </w:r>
        <w:r>
          <w:t>13</w:t>
        </w:r>
        <w:r>
          <w:fldChar w:fldCharType="end"/>
        </w:r>
      </w:hyperlink>
    </w:p>
    <w:p>
      <w:pPr>
        <w:pStyle w:val="TOC2"/>
        <w:tabs>
          <w:tab w:val="right" w:leader="dot" w:pos="8306"/>
        </w:tabs>
      </w:pPr>
      <w:hyperlink w:anchor="_Toc28446" w:history="1">
        <w:r>
          <w:rPr>
            <w:rFonts w:ascii="仿宋" w:eastAsia="仿宋" w:hAnsi="仿宋" w:cs="仿宋" w:hint="eastAsia"/>
            <w:lang w:eastAsia="zh-CN"/>
          </w:rPr>
          <w:t>(二)、生态环境影响分析</w:t>
        </w:r>
        <w:r>
          <w:tab/>
        </w:r>
        <w:r>
          <w:fldChar w:fldCharType="begin"/>
        </w:r>
        <w:r>
          <w:instrText xml:space="preserve"> PAGEREF _Toc28446 \h </w:instrText>
        </w:r>
        <w:r>
          <w:fldChar w:fldCharType="separate"/>
        </w:r>
        <w:r>
          <w:t>14</w:t>
        </w:r>
        <w:r>
          <w:fldChar w:fldCharType="end"/>
        </w:r>
      </w:hyperlink>
    </w:p>
    <w:p>
      <w:pPr>
        <w:pStyle w:val="TOC2"/>
        <w:tabs>
          <w:tab w:val="right" w:leader="dot" w:pos="8306"/>
        </w:tabs>
      </w:pPr>
      <w:hyperlink w:anchor="_Toc12209" w:history="1">
        <w:r>
          <w:rPr>
            <w:rFonts w:ascii="仿宋" w:eastAsia="仿宋" w:hAnsi="仿宋" w:cs="仿宋" w:hint="eastAsia"/>
            <w:lang w:eastAsia="zh-CN"/>
          </w:rPr>
          <w:t>(三)、生态环境保护措施</w:t>
        </w:r>
        <w:r>
          <w:tab/>
        </w:r>
        <w:r>
          <w:fldChar w:fldCharType="begin"/>
        </w:r>
        <w:r>
          <w:instrText xml:space="preserve"> PAGEREF _Toc12209 \h </w:instrText>
        </w:r>
        <w:r>
          <w:fldChar w:fldCharType="separate"/>
        </w:r>
        <w:r>
          <w:t>16</w:t>
        </w:r>
        <w:r>
          <w:fldChar w:fldCharType="end"/>
        </w:r>
      </w:hyperlink>
    </w:p>
    <w:p>
      <w:pPr>
        <w:pStyle w:val="TOC2"/>
        <w:tabs>
          <w:tab w:val="right" w:leader="dot" w:pos="8306"/>
        </w:tabs>
      </w:pPr>
      <w:hyperlink w:anchor="_Toc30564" w:history="1">
        <w:r>
          <w:rPr>
            <w:rFonts w:ascii="仿宋" w:eastAsia="仿宋" w:hAnsi="仿宋" w:cs="仿宋" w:hint="eastAsia"/>
            <w:lang w:eastAsia="zh-CN"/>
          </w:rPr>
          <w:t>(四)、地质灾害影响分析</w:t>
        </w:r>
        <w:r>
          <w:tab/>
        </w:r>
        <w:r>
          <w:fldChar w:fldCharType="begin"/>
        </w:r>
        <w:r>
          <w:instrText xml:space="preserve"> PAGEREF _Toc30564 \h </w:instrText>
        </w:r>
        <w:r>
          <w:fldChar w:fldCharType="separate"/>
        </w:r>
        <w:r>
          <w:t>17</w:t>
        </w:r>
        <w:r>
          <w:fldChar w:fldCharType="end"/>
        </w:r>
      </w:hyperlink>
    </w:p>
    <w:p>
      <w:pPr>
        <w:pStyle w:val="TOC2"/>
        <w:tabs>
          <w:tab w:val="right" w:leader="dot" w:pos="8306"/>
        </w:tabs>
      </w:pPr>
      <w:hyperlink w:anchor="_Toc13304" w:history="1">
        <w:r>
          <w:rPr>
            <w:rFonts w:ascii="仿宋" w:eastAsia="仿宋" w:hAnsi="仿宋" w:cs="仿宋" w:hint="eastAsia"/>
            <w:lang w:eastAsia="zh-CN"/>
          </w:rPr>
          <w:t>(五)、特殊环境影响</w:t>
        </w:r>
        <w:r>
          <w:tab/>
        </w:r>
        <w:r>
          <w:fldChar w:fldCharType="begin"/>
        </w:r>
        <w:r>
          <w:instrText xml:space="preserve"> PAGEREF _Toc13304 \h </w:instrText>
        </w:r>
        <w:r>
          <w:fldChar w:fldCharType="separate"/>
        </w:r>
        <w:r>
          <w:t>19</w:t>
        </w:r>
        <w:r>
          <w:fldChar w:fldCharType="end"/>
        </w:r>
      </w:hyperlink>
    </w:p>
    <w:p>
      <w:pPr>
        <w:pStyle w:val="TOC1"/>
        <w:tabs>
          <w:tab w:val="right" w:leader="dot" w:pos="8306"/>
        </w:tabs>
      </w:pPr>
      <w:hyperlink w:anchor="_Toc29539" w:history="1">
        <w:r>
          <w:rPr>
            <w:rFonts w:ascii="仿宋" w:eastAsia="仿宋" w:hAnsi="仿宋" w:cs="仿宋" w:hint="eastAsia"/>
            <w:lang w:eastAsia="zh-CN"/>
          </w:rPr>
          <w:t>五、项目监理与质量保证</w:t>
        </w:r>
        <w:r>
          <w:tab/>
        </w:r>
        <w:r>
          <w:fldChar w:fldCharType="begin"/>
        </w:r>
        <w:r>
          <w:instrText xml:space="preserve"> PAGEREF _Toc29539 \h </w:instrText>
        </w:r>
        <w:r>
          <w:fldChar w:fldCharType="separate"/>
        </w:r>
        <w:r>
          <w:t>20</w:t>
        </w:r>
        <w:r>
          <w:fldChar w:fldCharType="end"/>
        </w:r>
      </w:hyperlink>
    </w:p>
    <w:p>
      <w:pPr>
        <w:pStyle w:val="TOC2"/>
        <w:tabs>
          <w:tab w:val="right" w:leader="dot" w:pos="8306"/>
        </w:tabs>
      </w:pPr>
      <w:hyperlink w:anchor="_Toc1315" w:history="1">
        <w:r>
          <w:rPr>
            <w:rFonts w:ascii="仿宋" w:eastAsia="仿宋" w:hAnsi="仿宋" w:cs="仿宋" w:hint="eastAsia"/>
            <w:lang w:eastAsia="zh-CN"/>
          </w:rPr>
          <w:t>(一)、监理体系构建</w:t>
        </w:r>
        <w:r>
          <w:tab/>
        </w:r>
        <w:r>
          <w:fldChar w:fldCharType="begin"/>
        </w:r>
        <w:r>
          <w:instrText xml:space="preserve"> PAGEREF _Toc1315 \h </w:instrText>
        </w:r>
        <w:r>
          <w:fldChar w:fldCharType="separate"/>
        </w:r>
        <w:r>
          <w:t>20</w:t>
        </w:r>
        <w:r>
          <w:fldChar w:fldCharType="end"/>
        </w:r>
      </w:hyperlink>
    </w:p>
    <w:p>
      <w:pPr>
        <w:pStyle w:val="TOC2"/>
        <w:tabs>
          <w:tab w:val="right" w:leader="dot" w:pos="8306"/>
        </w:tabs>
      </w:pPr>
      <w:hyperlink w:anchor="_Toc4496" w:history="1">
        <w:r>
          <w:rPr>
            <w:rFonts w:ascii="仿宋" w:eastAsia="仿宋" w:hAnsi="仿宋" w:cs="仿宋" w:hint="eastAsia"/>
            <w:lang w:eastAsia="zh-CN"/>
          </w:rPr>
          <w:t>(二)、质量保证体系实施</w:t>
        </w:r>
        <w:r>
          <w:tab/>
        </w:r>
        <w:r>
          <w:fldChar w:fldCharType="begin"/>
        </w:r>
        <w:r>
          <w:instrText xml:space="preserve"> PAGEREF _Toc4496 \h </w:instrText>
        </w:r>
        <w:r>
          <w:fldChar w:fldCharType="separate"/>
        </w:r>
        <w:r>
          <w:t>21</w:t>
        </w:r>
        <w:r>
          <w:fldChar w:fldCharType="end"/>
        </w:r>
      </w:hyperlink>
    </w:p>
    <w:p>
      <w:pPr>
        <w:pStyle w:val="TOC2"/>
        <w:tabs>
          <w:tab w:val="right" w:leader="dot" w:pos="8306"/>
        </w:tabs>
      </w:pPr>
      <w:hyperlink w:anchor="_Toc21038" w:history="1">
        <w:r>
          <w:rPr>
            <w:rFonts w:ascii="仿宋" w:eastAsia="仿宋" w:hAnsi="仿宋" w:cs="仿宋" w:hint="eastAsia"/>
            <w:lang w:eastAsia="zh-CN"/>
          </w:rPr>
          <w:t>(三)、监理与质量控制流程</w:t>
        </w:r>
        <w:r>
          <w:tab/>
        </w:r>
        <w:r>
          <w:fldChar w:fldCharType="begin"/>
        </w:r>
        <w:r>
          <w:instrText xml:space="preserve"> PAGEREF _Toc21038 \h </w:instrText>
        </w:r>
        <w:r>
          <w:fldChar w:fldCharType="separate"/>
        </w:r>
        <w:r>
          <w:t>21</w:t>
        </w:r>
        <w:r>
          <w:fldChar w:fldCharType="end"/>
        </w:r>
      </w:hyperlink>
    </w:p>
    <w:p>
      <w:pPr>
        <w:pStyle w:val="TOC1"/>
        <w:tabs>
          <w:tab w:val="right" w:leader="dot" w:pos="8306"/>
        </w:tabs>
      </w:pPr>
      <w:hyperlink w:anchor="_Toc7634" w:history="1">
        <w:r>
          <w:rPr>
            <w:rFonts w:ascii="仿宋" w:eastAsia="仿宋" w:hAnsi="仿宋" w:cs="仿宋" w:hint="eastAsia"/>
            <w:lang w:eastAsia="zh-CN"/>
          </w:rPr>
          <w:t>六、发展规划、产业政策和行业准入分析</w:t>
        </w:r>
        <w:r>
          <w:tab/>
        </w:r>
        <w:r>
          <w:fldChar w:fldCharType="begin"/>
        </w:r>
        <w:r>
          <w:instrText xml:space="preserve"> PAGEREF _Toc7634 \h </w:instrText>
        </w:r>
        <w:r>
          <w:fldChar w:fldCharType="separate"/>
        </w:r>
        <w:r>
          <w:t>22</w:t>
        </w:r>
        <w:r>
          <w:fldChar w:fldCharType="end"/>
        </w:r>
      </w:hyperlink>
    </w:p>
    <w:p>
      <w:pPr>
        <w:pStyle w:val="TOC2"/>
        <w:tabs>
          <w:tab w:val="right" w:leader="dot" w:pos="8306"/>
        </w:tabs>
      </w:pPr>
      <w:hyperlink w:anchor="_Toc5342" w:history="1">
        <w:r>
          <w:rPr>
            <w:rFonts w:ascii="仿宋" w:eastAsia="仿宋" w:hAnsi="仿宋" w:cs="仿宋" w:hint="eastAsia"/>
            <w:lang w:eastAsia="zh-CN"/>
          </w:rPr>
          <w:t>(一)、发展规划分析</w:t>
        </w:r>
        <w:r>
          <w:tab/>
        </w:r>
        <w:r>
          <w:fldChar w:fldCharType="begin"/>
        </w:r>
        <w:r>
          <w:instrText xml:space="preserve"> PAGEREF _Toc5342 \h </w:instrText>
        </w:r>
        <w:r>
          <w:fldChar w:fldCharType="separate"/>
        </w:r>
        <w:r>
          <w:t>22</w:t>
        </w:r>
        <w:r>
          <w:fldChar w:fldCharType="end"/>
        </w:r>
      </w:hyperlink>
    </w:p>
    <w:p>
      <w:pPr>
        <w:pStyle w:val="TOC2"/>
        <w:tabs>
          <w:tab w:val="right" w:leader="dot" w:pos="8306"/>
        </w:tabs>
      </w:pPr>
      <w:hyperlink w:anchor="_Toc23173" w:history="1">
        <w:r>
          <w:rPr>
            <w:rFonts w:ascii="仿宋" w:eastAsia="仿宋" w:hAnsi="仿宋" w:cs="仿宋" w:hint="eastAsia"/>
            <w:lang w:eastAsia="zh-CN"/>
          </w:rPr>
          <w:t>(二)、产业政策分析</w:t>
        </w:r>
        <w:r>
          <w:tab/>
        </w:r>
        <w:r>
          <w:fldChar w:fldCharType="begin"/>
        </w:r>
        <w:r>
          <w:instrText xml:space="preserve"> PAGEREF _Toc23173 \h </w:instrText>
        </w:r>
        <w:r>
          <w:fldChar w:fldCharType="separate"/>
        </w:r>
        <w:r>
          <w:t>23</w:t>
        </w:r>
        <w:r>
          <w:fldChar w:fldCharType="end"/>
        </w:r>
      </w:hyperlink>
    </w:p>
    <w:p>
      <w:pPr>
        <w:pStyle w:val="TOC2"/>
        <w:tabs>
          <w:tab w:val="right" w:leader="dot" w:pos="8306"/>
        </w:tabs>
      </w:pPr>
      <w:hyperlink w:anchor="_Toc7961" w:history="1">
        <w:r>
          <w:rPr>
            <w:rFonts w:ascii="仿宋" w:eastAsia="仿宋" w:hAnsi="仿宋" w:cs="仿宋" w:hint="eastAsia"/>
            <w:lang w:eastAsia="zh-CN"/>
          </w:rPr>
          <w:t>(三)、行业准入分析</w:t>
        </w:r>
        <w:r>
          <w:tab/>
        </w:r>
        <w:r>
          <w:fldChar w:fldCharType="begin"/>
        </w:r>
        <w:r>
          <w:instrText xml:space="preserve"> PAGEREF _Toc7961 \h </w:instrText>
        </w:r>
        <w:r>
          <w:fldChar w:fldCharType="separate"/>
        </w:r>
        <w:r>
          <w:t>25</w:t>
        </w:r>
        <w:r>
          <w:fldChar w:fldCharType="end"/>
        </w:r>
      </w:hyperlink>
    </w:p>
    <w:p>
      <w:pPr>
        <w:pStyle w:val="TOC1"/>
        <w:tabs>
          <w:tab w:val="right" w:leader="dot" w:pos="8306"/>
        </w:tabs>
      </w:pPr>
      <w:hyperlink w:anchor="_Toc3825" w:history="1">
        <w:r>
          <w:rPr>
            <w:rFonts w:ascii="仿宋" w:eastAsia="仿宋" w:hAnsi="仿宋" w:cs="仿宋" w:hint="eastAsia"/>
            <w:lang w:eastAsia="zh-CN"/>
          </w:rPr>
          <w:t>七、资金管理与财务规划</w:t>
        </w:r>
        <w:r>
          <w:tab/>
        </w:r>
        <w:r>
          <w:fldChar w:fldCharType="begin"/>
        </w:r>
        <w:r>
          <w:instrText xml:space="preserve"> PAGEREF _Toc3825 \h </w:instrText>
        </w:r>
        <w:r>
          <w:fldChar w:fldCharType="separate"/>
        </w:r>
        <w:r>
          <w:t>26</w:t>
        </w:r>
        <w:r>
          <w:fldChar w:fldCharType="end"/>
        </w:r>
      </w:hyperlink>
    </w:p>
    <w:p>
      <w:pPr>
        <w:pStyle w:val="TOC2"/>
        <w:tabs>
          <w:tab w:val="right" w:leader="dot" w:pos="8306"/>
        </w:tabs>
      </w:pPr>
      <w:hyperlink w:anchor="_Toc19490" w:history="1">
        <w:r>
          <w:rPr>
            <w:rFonts w:ascii="仿宋" w:eastAsia="仿宋" w:hAnsi="仿宋" w:cs="仿宋" w:hint="eastAsia"/>
            <w:lang w:eastAsia="zh-CN"/>
          </w:rPr>
          <w:t>(一)、项目资金来源与筹措</w:t>
        </w:r>
        <w:r>
          <w:tab/>
        </w:r>
        <w:r>
          <w:fldChar w:fldCharType="begin"/>
        </w:r>
        <w:r>
          <w:instrText xml:space="preserve"> PAGEREF _Toc19490 \h </w:instrText>
        </w:r>
        <w:r>
          <w:fldChar w:fldCharType="separate"/>
        </w:r>
        <w:r>
          <w:t>26</w:t>
        </w:r>
        <w:r>
          <w:fldChar w:fldCharType="end"/>
        </w:r>
      </w:hyperlink>
    </w:p>
    <w:p>
      <w:pPr>
        <w:pStyle w:val="TOC2"/>
        <w:tabs>
          <w:tab w:val="right" w:leader="dot" w:pos="8306"/>
        </w:tabs>
      </w:pPr>
      <w:hyperlink w:anchor="_Toc24085" w:history="1">
        <w:r>
          <w:rPr>
            <w:rFonts w:ascii="仿宋" w:eastAsia="仿宋" w:hAnsi="仿宋" w:cs="仿宋" w:hint="eastAsia"/>
            <w:lang w:eastAsia="zh-CN"/>
          </w:rPr>
          <w:t>(二)、资金使用与监管</w:t>
        </w:r>
        <w:r>
          <w:tab/>
        </w:r>
        <w:r>
          <w:fldChar w:fldCharType="begin"/>
        </w:r>
        <w:r>
          <w:instrText xml:space="preserve"> PAGEREF _Toc24085 \h </w:instrText>
        </w:r>
        <w:r>
          <w:fldChar w:fldCharType="separate"/>
        </w:r>
        <w:r>
          <w:t>28</w:t>
        </w:r>
        <w:r>
          <w:fldChar w:fldCharType="end"/>
        </w:r>
      </w:hyperlink>
    </w:p>
    <w:p>
      <w:pPr>
        <w:pStyle w:val="TOC2"/>
        <w:tabs>
          <w:tab w:val="right" w:leader="dot" w:pos="8306"/>
        </w:tabs>
      </w:pPr>
      <w:hyperlink w:anchor="_Toc15509" w:history="1">
        <w:r>
          <w:rPr>
            <w:rFonts w:ascii="仿宋" w:eastAsia="仿宋" w:hAnsi="仿宋" w:cs="仿宋" w:hint="eastAsia"/>
            <w:lang w:eastAsia="zh-CN"/>
          </w:rPr>
          <w:t>(三)、财务规划与预测</w:t>
        </w:r>
        <w:r>
          <w:tab/>
        </w:r>
        <w:r>
          <w:fldChar w:fldCharType="begin"/>
        </w:r>
        <w:r>
          <w:instrText xml:space="preserve"> PAGEREF _Toc15509 \h </w:instrText>
        </w:r>
        <w:r>
          <w:fldChar w:fldCharType="separate"/>
        </w:r>
        <w:r>
          <w:t>29</w:t>
        </w:r>
        <w:r>
          <w:fldChar w:fldCharType="end"/>
        </w:r>
      </w:hyperlink>
    </w:p>
    <w:p>
      <w:pPr>
        <w:pStyle w:val="TOC1"/>
        <w:tabs>
          <w:tab w:val="right" w:leader="dot" w:pos="8306"/>
        </w:tabs>
      </w:pPr>
      <w:hyperlink w:anchor="_Toc20794" w:history="1">
        <w:r>
          <w:rPr>
            <w:rFonts w:ascii="仿宋" w:eastAsia="仿宋" w:hAnsi="仿宋" w:cs="仿宋" w:hint="eastAsia"/>
            <w:lang w:eastAsia="zh-CN"/>
          </w:rPr>
          <w:t>八、项目变更管理</w:t>
        </w:r>
        <w:r>
          <w:tab/>
        </w:r>
        <w:r>
          <w:fldChar w:fldCharType="begin"/>
        </w:r>
        <w:r>
          <w:instrText xml:space="preserve"> PAGEREF _Toc20794 \h </w:instrText>
        </w:r>
        <w:r>
          <w:fldChar w:fldCharType="separate"/>
        </w:r>
        <w:r>
          <w:t>30</w:t>
        </w:r>
        <w:r>
          <w:fldChar w:fldCharType="end"/>
        </w:r>
      </w:hyperlink>
    </w:p>
    <w:p>
      <w:pPr>
        <w:pStyle w:val="TOC2"/>
        <w:tabs>
          <w:tab w:val="right" w:leader="dot" w:pos="8306"/>
        </w:tabs>
      </w:pPr>
      <w:hyperlink w:anchor="_Toc31570" w:history="1">
        <w:r>
          <w:rPr>
            <w:rFonts w:ascii="仿宋" w:eastAsia="仿宋" w:hAnsi="仿宋" w:cs="仿宋" w:hint="eastAsia"/>
            <w:lang w:eastAsia="zh-CN"/>
          </w:rPr>
          <w:t>(一)、变更控制流程</w:t>
        </w:r>
        <w:r>
          <w:tab/>
        </w:r>
        <w:r>
          <w:fldChar w:fldCharType="begin"/>
        </w:r>
        <w:r>
          <w:instrText xml:space="preserve"> PAGEREF _Toc31570 \h </w:instrText>
        </w:r>
        <w:r>
          <w:fldChar w:fldCharType="separate"/>
        </w:r>
        <w:r>
          <w:t>30</w:t>
        </w:r>
        <w:r>
          <w:fldChar w:fldCharType="end"/>
        </w:r>
      </w:hyperlink>
    </w:p>
    <w:p>
      <w:pPr>
        <w:pStyle w:val="TOC2"/>
        <w:tabs>
          <w:tab w:val="right" w:leader="dot" w:pos="8306"/>
        </w:tabs>
      </w:pPr>
      <w:hyperlink w:anchor="_Toc7079" w:history="1">
        <w:r>
          <w:rPr>
            <w:rFonts w:ascii="仿宋" w:eastAsia="仿宋" w:hAnsi="仿宋" w:cs="仿宋" w:hint="eastAsia"/>
            <w:lang w:eastAsia="zh-CN"/>
          </w:rPr>
          <w:t>(二)、影响评估与处理</w:t>
        </w:r>
        <w:r>
          <w:tab/>
        </w:r>
        <w:r>
          <w:fldChar w:fldCharType="begin"/>
        </w:r>
        <w:r>
          <w:instrText xml:space="preserve"> PAGEREF _Toc7079 \h </w:instrText>
        </w:r>
        <w:r>
          <w:fldChar w:fldCharType="separate"/>
        </w:r>
        <w:r>
          <w:t>31</w:t>
        </w:r>
        <w:r>
          <w:fldChar w:fldCharType="end"/>
        </w:r>
      </w:hyperlink>
    </w:p>
    <w:p>
      <w:pPr>
        <w:pStyle w:val="TOC2"/>
        <w:tabs>
          <w:tab w:val="right" w:leader="dot" w:pos="8306"/>
        </w:tabs>
      </w:pPr>
      <w:hyperlink w:anchor="_Toc6844" w:history="1">
        <w:r>
          <w:rPr>
            <w:rFonts w:ascii="仿宋" w:eastAsia="仿宋" w:hAnsi="仿宋" w:cs="仿宋" w:hint="eastAsia"/>
            <w:lang w:eastAsia="zh-CN"/>
          </w:rPr>
          <w:t>(三)、变更记录与追踪</w:t>
        </w:r>
        <w:r>
          <w:tab/>
        </w:r>
        <w:r>
          <w:fldChar w:fldCharType="begin"/>
        </w:r>
        <w:r>
          <w:instrText xml:space="preserve"> PAGEREF _Toc6844 \h </w:instrText>
        </w:r>
        <w:r>
          <w:fldChar w:fldCharType="separate"/>
        </w:r>
        <w:r>
          <w:t>32</w:t>
        </w:r>
        <w:r>
          <w:fldChar w:fldCharType="end"/>
        </w:r>
      </w:hyperlink>
    </w:p>
    <w:p>
      <w:pPr>
        <w:pStyle w:val="TOC2"/>
        <w:tabs>
          <w:tab w:val="right" w:leader="dot" w:pos="8306"/>
        </w:tabs>
      </w:pPr>
      <w:hyperlink w:anchor="_Toc2414" w:history="1">
        <w:r>
          <w:rPr>
            <w:rFonts w:ascii="仿宋" w:eastAsia="仿宋" w:hAnsi="仿宋" w:cs="仿宋" w:hint="eastAsia"/>
            <w:lang w:eastAsia="zh-CN"/>
          </w:rPr>
          <w:t>(四)、变更管理策略</w:t>
        </w:r>
        <w:r>
          <w:tab/>
        </w:r>
        <w:r>
          <w:fldChar w:fldCharType="begin"/>
        </w:r>
        <w:r>
          <w:instrText xml:space="preserve"> PAGEREF _Toc2414 \h </w:instrText>
        </w:r>
        <w:r>
          <w:fldChar w:fldCharType="separate"/>
        </w:r>
        <w:r>
          <w:t>34</w:t>
        </w:r>
        <w:r>
          <w:fldChar w:fldCharType="end"/>
        </w:r>
      </w:hyperlink>
    </w:p>
    <w:p>
      <w:pPr>
        <w:pStyle w:val="TOC1"/>
        <w:tabs>
          <w:tab w:val="right" w:leader="dot" w:pos="8306"/>
        </w:tabs>
      </w:pPr>
      <w:hyperlink w:anchor="_Toc5367" w:history="1">
        <w:r>
          <w:rPr>
            <w:rFonts w:ascii="仿宋" w:eastAsia="仿宋" w:hAnsi="仿宋" w:cs="仿宋" w:hint="eastAsia"/>
            <w:lang w:eastAsia="zh-CN"/>
          </w:rPr>
          <w:t>九、技术创新与产业升级</w:t>
        </w:r>
        <w:r>
          <w:tab/>
        </w:r>
        <w:r>
          <w:fldChar w:fldCharType="begin"/>
        </w:r>
        <w:r>
          <w:instrText xml:space="preserve"> PAGEREF _Toc5367 \h </w:instrText>
        </w:r>
        <w:r>
          <w:fldChar w:fldCharType="separate"/>
        </w:r>
        <w:r>
          <w:t>36</w:t>
        </w:r>
        <w:r>
          <w:fldChar w:fldCharType="end"/>
        </w:r>
      </w:hyperlink>
    </w:p>
    <w:p>
      <w:pPr>
        <w:pStyle w:val="TOC2"/>
        <w:tabs>
          <w:tab w:val="right" w:leader="dot" w:pos="8306"/>
        </w:tabs>
      </w:pPr>
      <w:hyperlink w:anchor="_Toc22829" w:history="1">
        <w:r>
          <w:rPr>
            <w:rFonts w:ascii="仿宋" w:eastAsia="仿宋" w:hAnsi="仿宋" w:cs="仿宋" w:hint="eastAsia"/>
            <w:lang w:eastAsia="zh-CN"/>
          </w:rPr>
          <w:t>(一)、技术创新方向与目标</w:t>
        </w:r>
        <w:r>
          <w:tab/>
        </w:r>
        <w:r>
          <w:fldChar w:fldCharType="begin"/>
        </w:r>
        <w:r>
          <w:instrText xml:space="preserve"> PAGEREF _Toc22829 \h </w:instrText>
        </w:r>
        <w:r>
          <w:fldChar w:fldCharType="separate"/>
        </w:r>
        <w:r>
          <w:t>36</w:t>
        </w:r>
        <w:r>
          <w:fldChar w:fldCharType="end"/>
        </w:r>
      </w:hyperlink>
    </w:p>
    <w:p>
      <w:pPr>
        <w:pStyle w:val="TOC2"/>
        <w:tabs>
          <w:tab w:val="right" w:leader="dot" w:pos="8306"/>
        </w:tabs>
      </w:pPr>
      <w:hyperlink w:anchor="_Toc20233" w:history="1">
        <w:r>
          <w:rPr>
            <w:rFonts w:ascii="仿宋" w:eastAsia="仿宋" w:hAnsi="仿宋" w:cs="仿宋" w:hint="eastAsia"/>
            <w:lang w:eastAsia="zh-CN"/>
          </w:rPr>
          <w:t>(二)、产业升级路径与措施</w:t>
        </w:r>
        <w:r>
          <w:tab/>
        </w:r>
        <w:r>
          <w:fldChar w:fldCharType="begin"/>
        </w:r>
        <w:r>
          <w:instrText xml:space="preserve"> PAGEREF _Toc20233 \h </w:instrText>
        </w:r>
        <w:r>
          <w:fldChar w:fldCharType="separate"/>
        </w:r>
        <w:r>
          <w:t>37</w:t>
        </w:r>
        <w:r>
          <w:fldChar w:fldCharType="end"/>
        </w:r>
      </w:hyperlink>
    </w:p>
    <w:p>
      <w:pPr>
        <w:pStyle w:val="TOC1"/>
        <w:tabs>
          <w:tab w:val="right" w:leader="dot" w:pos="8306"/>
        </w:tabs>
      </w:pPr>
      <w:hyperlink w:anchor="_Toc301" w:history="1">
        <w:r>
          <w:rPr>
            <w:rFonts w:ascii="仿宋" w:eastAsia="仿宋" w:hAnsi="仿宋" w:cs="仿宋" w:hint="eastAsia"/>
            <w:lang w:eastAsia="zh-CN"/>
          </w:rPr>
          <w:t>十、环境保护与绿色发展</w:t>
        </w:r>
        <w:r>
          <w:tab/>
        </w:r>
        <w:r>
          <w:fldChar w:fldCharType="begin"/>
        </w:r>
        <w:r>
          <w:instrText xml:space="preserve"> PAGEREF _Toc301 \h </w:instrText>
        </w:r>
        <w:r>
          <w:fldChar w:fldCharType="separate"/>
        </w:r>
        <w:r>
          <w:t>38</w:t>
        </w:r>
        <w:r>
          <w:fldChar w:fldCharType="end"/>
        </w:r>
      </w:hyperlink>
    </w:p>
    <w:p>
      <w:pPr>
        <w:pStyle w:val="TOC2"/>
        <w:tabs>
          <w:tab w:val="right" w:leader="dot" w:pos="8306"/>
        </w:tabs>
      </w:pPr>
      <w:hyperlink w:anchor="_Toc24072" w:history="1">
        <w:r>
          <w:rPr>
            <w:rFonts w:ascii="仿宋" w:eastAsia="仿宋" w:hAnsi="仿宋" w:cs="仿宋" w:hint="eastAsia"/>
            <w:lang w:eastAsia="zh-CN"/>
          </w:rPr>
          <w:t>(一)、环境保护措施</w:t>
        </w:r>
        <w:r>
          <w:tab/>
        </w:r>
        <w:r>
          <w:fldChar w:fldCharType="begin"/>
        </w:r>
        <w:r>
          <w:instrText xml:space="preserve"> PAGEREF _Toc24072 \h </w:instrText>
        </w:r>
        <w:r>
          <w:fldChar w:fldCharType="separate"/>
        </w:r>
        <w:r>
          <w:t>38</w:t>
        </w:r>
        <w:r>
          <w:fldChar w:fldCharType="end"/>
        </w:r>
      </w:hyperlink>
    </w:p>
    <w:p>
      <w:pPr>
        <w:pStyle w:val="TOC2"/>
        <w:tabs>
          <w:tab w:val="right" w:leader="dot" w:pos="8306"/>
        </w:tabs>
      </w:pPr>
      <w:hyperlink w:anchor="_Toc8790" w:history="1">
        <w:r>
          <w:rPr>
            <w:rFonts w:ascii="仿宋" w:eastAsia="仿宋" w:hAnsi="仿宋" w:cs="仿宋" w:hint="eastAsia"/>
            <w:lang w:eastAsia="zh-CN"/>
          </w:rPr>
          <w:t>(二)、绿色发展与可持续发展策略</w:t>
        </w:r>
        <w:r>
          <w:tab/>
        </w:r>
        <w:r>
          <w:fldChar w:fldCharType="begin"/>
        </w:r>
        <w:r>
          <w:instrText xml:space="preserve"> PAGEREF _Toc8790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01" w:history="1">
        <w:r>
          <w:rPr>
            <w:rFonts w:ascii="仿宋" w:eastAsia="仿宋" w:hAnsi="仿宋" w:cs="仿宋" w:hint="eastAsia"/>
            <w:lang w:eastAsia="zh-CN"/>
          </w:rPr>
          <w:t>十一、项目实施与管理方案</w:t>
        </w:r>
        <w:r>
          <w:tab/>
        </w:r>
        <w:r>
          <w:fldChar w:fldCharType="begin"/>
        </w:r>
        <w:r>
          <w:instrText xml:space="preserve"> PAGEREF _Toc26301 \h </w:instrText>
        </w:r>
        <w:r>
          <w:fldChar w:fldCharType="separate"/>
        </w:r>
        <w:r>
          <w:t>41</w:t>
        </w:r>
        <w:r>
          <w:fldChar w:fldCharType="end"/>
        </w:r>
      </w:hyperlink>
    </w:p>
    <w:p>
      <w:pPr>
        <w:pStyle w:val="TOC2"/>
        <w:tabs>
          <w:tab w:val="right" w:leader="dot" w:pos="8306"/>
        </w:tabs>
      </w:pPr>
      <w:hyperlink w:anchor="_Toc16324" w:history="1">
        <w:r>
          <w:rPr>
            <w:rFonts w:ascii="仿宋" w:eastAsia="仿宋" w:hAnsi="仿宋" w:cs="仿宋" w:hint="eastAsia"/>
            <w:lang w:eastAsia="zh-CN"/>
          </w:rPr>
          <w:t>(一)、项目实施计划</w:t>
        </w:r>
        <w:r>
          <w:tab/>
        </w:r>
        <w:r>
          <w:fldChar w:fldCharType="begin"/>
        </w:r>
        <w:r>
          <w:instrText xml:space="preserve"> PAGEREF _Toc16324 \h </w:instrText>
        </w:r>
        <w:r>
          <w:fldChar w:fldCharType="separate"/>
        </w:r>
        <w:r>
          <w:t>41</w:t>
        </w:r>
        <w:r>
          <w:fldChar w:fldCharType="end"/>
        </w:r>
      </w:hyperlink>
    </w:p>
    <w:p>
      <w:pPr>
        <w:pStyle w:val="TOC2"/>
        <w:tabs>
          <w:tab w:val="right" w:leader="dot" w:pos="8306"/>
        </w:tabs>
      </w:pPr>
      <w:hyperlink w:anchor="_Toc29545" w:history="1">
        <w:r>
          <w:rPr>
            <w:rFonts w:ascii="仿宋" w:eastAsia="仿宋" w:hAnsi="仿宋" w:cs="仿宋" w:hint="eastAsia"/>
            <w:lang w:eastAsia="zh-CN"/>
          </w:rPr>
          <w:t>(二)、项目组织机构与职责</w:t>
        </w:r>
        <w:r>
          <w:tab/>
        </w:r>
        <w:r>
          <w:fldChar w:fldCharType="begin"/>
        </w:r>
        <w:r>
          <w:instrText xml:space="preserve"> PAGEREF _Toc29545 \h </w:instrText>
        </w:r>
        <w:r>
          <w:fldChar w:fldCharType="separate"/>
        </w:r>
        <w:r>
          <w:t>43</w:t>
        </w:r>
        <w:r>
          <w:fldChar w:fldCharType="end"/>
        </w:r>
      </w:hyperlink>
    </w:p>
    <w:p>
      <w:pPr>
        <w:pStyle w:val="TOC2"/>
        <w:tabs>
          <w:tab w:val="right" w:leader="dot" w:pos="8306"/>
        </w:tabs>
      </w:pPr>
      <w:hyperlink w:anchor="_Toc18436" w:history="1">
        <w:r>
          <w:rPr>
            <w:rFonts w:ascii="仿宋" w:eastAsia="仿宋" w:hAnsi="仿宋" w:cs="仿宋" w:hint="eastAsia"/>
            <w:lang w:eastAsia="zh-CN"/>
          </w:rPr>
          <w:t>(三)、项目管理与监控体系</w:t>
        </w:r>
        <w:r>
          <w:tab/>
        </w:r>
        <w:r>
          <w:fldChar w:fldCharType="begin"/>
        </w:r>
        <w:r>
          <w:instrText xml:space="preserve"> PAGEREF _Toc18436 \h </w:instrText>
        </w:r>
        <w:r>
          <w:fldChar w:fldCharType="separate"/>
        </w:r>
        <w:r>
          <w:t>45</w:t>
        </w:r>
        <w:r>
          <w:fldChar w:fldCharType="end"/>
        </w:r>
      </w:hyperlink>
    </w:p>
    <w:p>
      <w:pPr>
        <w:pStyle w:val="TOC1"/>
        <w:tabs>
          <w:tab w:val="right" w:leader="dot" w:pos="8306"/>
        </w:tabs>
      </w:pPr>
      <w:hyperlink w:anchor="_Toc14466" w:history="1">
        <w:r>
          <w:rPr>
            <w:rFonts w:ascii="仿宋" w:eastAsia="仿宋" w:hAnsi="仿宋" w:cs="仿宋" w:hint="eastAsia"/>
            <w:lang w:eastAsia="zh-CN"/>
          </w:rPr>
          <w:t>十二、安全与应急管理</w:t>
        </w:r>
        <w:r>
          <w:tab/>
        </w:r>
        <w:r>
          <w:fldChar w:fldCharType="begin"/>
        </w:r>
        <w:r>
          <w:instrText xml:space="preserve"> PAGEREF _Toc14466 \h </w:instrText>
        </w:r>
        <w:r>
          <w:fldChar w:fldCharType="separate"/>
        </w:r>
        <w:r>
          <w:t>47</w:t>
        </w:r>
        <w:r>
          <w:fldChar w:fldCharType="end"/>
        </w:r>
      </w:hyperlink>
    </w:p>
    <w:p>
      <w:pPr>
        <w:pStyle w:val="TOC2"/>
        <w:tabs>
          <w:tab w:val="right" w:leader="dot" w:pos="8306"/>
        </w:tabs>
      </w:pPr>
      <w:hyperlink w:anchor="_Toc9542" w:history="1">
        <w:r>
          <w:rPr>
            <w:rFonts w:ascii="仿宋" w:eastAsia="仿宋" w:hAnsi="仿宋" w:cs="仿宋" w:hint="eastAsia"/>
            <w:lang w:eastAsia="zh-CN"/>
          </w:rPr>
          <w:t>(一)、安全生产管理</w:t>
        </w:r>
        <w:r>
          <w:tab/>
        </w:r>
        <w:r>
          <w:fldChar w:fldCharType="begin"/>
        </w:r>
        <w:r>
          <w:instrText xml:space="preserve"> PAGEREF _Toc9542 \h </w:instrText>
        </w:r>
        <w:r>
          <w:fldChar w:fldCharType="separate"/>
        </w:r>
        <w:r>
          <w:t>47</w:t>
        </w:r>
        <w:r>
          <w:fldChar w:fldCharType="end"/>
        </w:r>
      </w:hyperlink>
    </w:p>
    <w:p>
      <w:pPr>
        <w:pStyle w:val="TOC2"/>
        <w:tabs>
          <w:tab w:val="right" w:leader="dot" w:pos="8306"/>
        </w:tabs>
      </w:pPr>
      <w:hyperlink w:anchor="_Toc18609" w:history="1">
        <w:r>
          <w:rPr>
            <w:rFonts w:ascii="仿宋" w:eastAsia="仿宋" w:hAnsi="仿宋" w:cs="仿宋" w:hint="eastAsia"/>
            <w:lang w:eastAsia="zh-CN"/>
          </w:rPr>
          <w:t>(二)、应急预案与响应</w:t>
        </w:r>
        <w:r>
          <w:tab/>
        </w:r>
        <w:r>
          <w:fldChar w:fldCharType="begin"/>
        </w:r>
        <w:r>
          <w:instrText xml:space="preserve"> PAGEREF _Toc18609 \h </w:instrText>
        </w:r>
        <w:r>
          <w:fldChar w:fldCharType="separate"/>
        </w:r>
        <w:r>
          <w:t>48</w:t>
        </w:r>
        <w:r>
          <w:fldChar w:fldCharType="end"/>
        </w:r>
      </w:hyperlink>
    </w:p>
    <w:p>
      <w:pPr>
        <w:pStyle w:val="TOC1"/>
        <w:tabs>
          <w:tab w:val="right" w:leader="dot" w:pos="8306"/>
        </w:tabs>
      </w:pPr>
      <w:hyperlink w:anchor="_Toc29696" w:history="1">
        <w:r>
          <w:rPr>
            <w:rFonts w:ascii="仿宋" w:eastAsia="仿宋" w:hAnsi="仿宋" w:cs="仿宋" w:hint="eastAsia"/>
            <w:lang w:eastAsia="zh-CN"/>
          </w:rPr>
          <w:t>十三、产业协同与集群发展</w:t>
        </w:r>
        <w:r>
          <w:tab/>
        </w:r>
        <w:r>
          <w:fldChar w:fldCharType="begin"/>
        </w:r>
        <w:r>
          <w:instrText xml:space="preserve"> PAGEREF _Toc29696 \h </w:instrText>
        </w:r>
        <w:r>
          <w:fldChar w:fldCharType="separate"/>
        </w:r>
        <w:r>
          <w:t>50</w:t>
        </w:r>
        <w:r>
          <w:fldChar w:fldCharType="end"/>
        </w:r>
      </w:hyperlink>
    </w:p>
    <w:p>
      <w:pPr>
        <w:pStyle w:val="TOC2"/>
        <w:tabs>
          <w:tab w:val="right" w:leader="dot" w:pos="8306"/>
        </w:tabs>
      </w:pPr>
      <w:hyperlink w:anchor="_Toc31055" w:history="1">
        <w:r>
          <w:rPr>
            <w:rFonts w:ascii="仿宋" w:eastAsia="仿宋" w:hAnsi="仿宋" w:cs="仿宋" w:hint="eastAsia"/>
            <w:lang w:eastAsia="zh-CN"/>
          </w:rPr>
          <w:t>(一)、产业协同机制建设</w:t>
        </w:r>
        <w:r>
          <w:tab/>
        </w:r>
        <w:r>
          <w:fldChar w:fldCharType="begin"/>
        </w:r>
        <w:r>
          <w:instrText xml:space="preserve"> PAGEREF _Toc31055 \h </w:instrText>
        </w:r>
        <w:r>
          <w:fldChar w:fldCharType="separate"/>
        </w:r>
        <w:r>
          <w:t>50</w:t>
        </w:r>
        <w:r>
          <w:fldChar w:fldCharType="end"/>
        </w:r>
      </w:hyperlink>
    </w:p>
    <w:p>
      <w:pPr>
        <w:pStyle w:val="TOC2"/>
        <w:tabs>
          <w:tab w:val="right" w:leader="dot" w:pos="8306"/>
        </w:tabs>
      </w:pPr>
      <w:hyperlink w:anchor="_Toc15326" w:history="1">
        <w:r>
          <w:rPr>
            <w:rFonts w:ascii="仿宋" w:eastAsia="仿宋" w:hAnsi="仿宋" w:cs="仿宋" w:hint="eastAsia"/>
            <w:lang w:eastAsia="zh-CN"/>
          </w:rPr>
          <w:t>(二)、产业集群培育与发展</w:t>
        </w:r>
        <w:r>
          <w:tab/>
        </w:r>
        <w:r>
          <w:fldChar w:fldCharType="begin"/>
        </w:r>
        <w:r>
          <w:instrText xml:space="preserve"> PAGEREF _Toc15326 \h </w:instrText>
        </w:r>
        <w:r>
          <w:fldChar w:fldCharType="separate"/>
        </w:r>
        <w:r>
          <w:t>51</w:t>
        </w:r>
        <w:r>
          <w:fldChar w:fldCharType="end"/>
        </w:r>
      </w:hyperlink>
    </w:p>
    <w:p>
      <w:pPr>
        <w:pStyle w:val="TOC1"/>
        <w:tabs>
          <w:tab w:val="right" w:leader="dot" w:pos="8306"/>
        </w:tabs>
      </w:pPr>
      <w:hyperlink w:anchor="_Toc1072" w:history="1">
        <w:r>
          <w:rPr>
            <w:rFonts w:ascii="仿宋" w:eastAsia="仿宋" w:hAnsi="仿宋" w:cs="仿宋" w:hint="eastAsia"/>
            <w:lang w:eastAsia="zh-CN"/>
          </w:rPr>
          <w:t>十四、创新驱动与持续发展</w:t>
        </w:r>
        <w:r>
          <w:tab/>
        </w:r>
        <w:r>
          <w:fldChar w:fldCharType="begin"/>
        </w:r>
        <w:r>
          <w:instrText xml:space="preserve"> PAGEREF _Toc1072 \h </w:instrText>
        </w:r>
        <w:r>
          <w:fldChar w:fldCharType="separate"/>
        </w:r>
        <w:r>
          <w:t>52</w:t>
        </w:r>
        <w:r>
          <w:fldChar w:fldCharType="end"/>
        </w:r>
      </w:hyperlink>
    </w:p>
    <w:p>
      <w:pPr>
        <w:pStyle w:val="TOC2"/>
        <w:tabs>
          <w:tab w:val="right" w:leader="dot" w:pos="8306"/>
        </w:tabs>
      </w:pPr>
      <w:hyperlink w:anchor="_Toc9453" w:history="1">
        <w:r>
          <w:rPr>
            <w:rFonts w:ascii="仿宋" w:eastAsia="仿宋" w:hAnsi="仿宋" w:cs="仿宋" w:hint="eastAsia"/>
            <w:lang w:eastAsia="zh-CN"/>
          </w:rPr>
          <w:t>(一)、创新驱动战略实施</w:t>
        </w:r>
        <w:r>
          <w:tab/>
        </w:r>
        <w:r>
          <w:fldChar w:fldCharType="begin"/>
        </w:r>
        <w:r>
          <w:instrText xml:space="preserve"> PAGEREF _Toc9453 \h </w:instrText>
        </w:r>
        <w:r>
          <w:fldChar w:fldCharType="separate"/>
        </w:r>
        <w:r>
          <w:t>52</w:t>
        </w:r>
        <w:r>
          <w:fldChar w:fldCharType="end"/>
        </w:r>
      </w:hyperlink>
    </w:p>
    <w:p>
      <w:pPr>
        <w:pStyle w:val="TOC2"/>
        <w:tabs>
          <w:tab w:val="right" w:leader="dot" w:pos="8306"/>
        </w:tabs>
      </w:pPr>
      <w:hyperlink w:anchor="_Toc6283" w:history="1">
        <w:r>
          <w:rPr>
            <w:rFonts w:ascii="仿宋" w:eastAsia="仿宋" w:hAnsi="仿宋" w:cs="仿宋" w:hint="eastAsia"/>
            <w:lang w:eastAsia="zh-CN"/>
          </w:rPr>
          <w:t>(二)、持续发展路径探索</w:t>
        </w:r>
        <w:r>
          <w:tab/>
        </w:r>
        <w:r>
          <w:fldChar w:fldCharType="begin"/>
        </w:r>
        <w:r>
          <w:instrText xml:space="preserve"> PAGEREF _Toc6283 \h </w:instrText>
        </w:r>
        <w:r>
          <w:fldChar w:fldCharType="separate"/>
        </w:r>
        <w:r>
          <w:t>54</w:t>
        </w:r>
        <w:r>
          <w:fldChar w:fldCharType="end"/>
        </w:r>
      </w:hyperlink>
    </w:p>
    <w:p>
      <w:pPr>
        <w:pStyle w:val="TOC1"/>
        <w:tabs>
          <w:tab w:val="right" w:leader="dot" w:pos="8306"/>
        </w:tabs>
      </w:pPr>
      <w:hyperlink w:anchor="_Toc13155" w:history="1">
        <w:r>
          <w:rPr>
            <w:rFonts w:ascii="仿宋" w:eastAsia="仿宋" w:hAnsi="仿宋" w:cs="仿宋" w:hint="eastAsia"/>
            <w:lang w:eastAsia="zh-CN"/>
          </w:rPr>
          <w:t>十五、项目施工方案</w:t>
        </w:r>
        <w:r>
          <w:tab/>
        </w:r>
        <w:r>
          <w:fldChar w:fldCharType="begin"/>
        </w:r>
        <w:r>
          <w:instrText xml:space="preserve"> PAGEREF _Toc13155 \h </w:instrText>
        </w:r>
        <w:r>
          <w:fldChar w:fldCharType="separate"/>
        </w:r>
        <w:r>
          <w:t>58</w:t>
        </w:r>
        <w:r>
          <w:fldChar w:fldCharType="end"/>
        </w:r>
      </w:hyperlink>
    </w:p>
    <w:p>
      <w:pPr>
        <w:pStyle w:val="TOC2"/>
        <w:tabs>
          <w:tab w:val="right" w:leader="dot" w:pos="8306"/>
        </w:tabs>
      </w:pPr>
      <w:hyperlink w:anchor="_Toc23601" w:history="1">
        <w:r>
          <w:rPr>
            <w:rFonts w:ascii="仿宋" w:eastAsia="仿宋" w:hAnsi="仿宋" w:cs="仿宋" w:hint="eastAsia"/>
            <w:lang w:eastAsia="zh-CN"/>
          </w:rPr>
          <w:t>(一)、施工组织设计</w:t>
        </w:r>
        <w:r>
          <w:tab/>
        </w:r>
        <w:r>
          <w:fldChar w:fldCharType="begin"/>
        </w:r>
        <w:r>
          <w:instrText xml:space="preserve"> PAGEREF _Toc23601 \h </w:instrText>
        </w:r>
        <w:r>
          <w:fldChar w:fldCharType="separate"/>
        </w:r>
        <w:r>
          <w:t>58</w:t>
        </w:r>
        <w:r>
          <w:fldChar w:fldCharType="end"/>
        </w:r>
      </w:hyperlink>
    </w:p>
    <w:p>
      <w:pPr>
        <w:pStyle w:val="TOC2"/>
        <w:tabs>
          <w:tab w:val="right" w:leader="dot" w:pos="8306"/>
        </w:tabs>
      </w:pPr>
      <w:hyperlink w:anchor="_Toc9850" w:history="1">
        <w:r>
          <w:rPr>
            <w:rFonts w:ascii="仿宋" w:eastAsia="仿宋" w:hAnsi="仿宋" w:cs="仿宋" w:hint="eastAsia"/>
            <w:lang w:eastAsia="zh-CN"/>
          </w:rPr>
          <w:t>(二)、施工工艺与技术路线</w:t>
        </w:r>
        <w:r>
          <w:tab/>
        </w:r>
        <w:r>
          <w:fldChar w:fldCharType="begin"/>
        </w:r>
        <w:r>
          <w:instrText xml:space="preserve"> PAGEREF _Toc9850 \h </w:instrText>
        </w:r>
        <w:r>
          <w:fldChar w:fldCharType="separate"/>
        </w:r>
        <w:r>
          <w:t>59</w:t>
        </w:r>
        <w:r>
          <w:fldChar w:fldCharType="end"/>
        </w:r>
      </w:hyperlink>
    </w:p>
    <w:p>
      <w:pPr>
        <w:pStyle w:val="TOC2"/>
        <w:tabs>
          <w:tab w:val="right" w:leader="dot" w:pos="8306"/>
        </w:tabs>
      </w:pPr>
      <w:hyperlink w:anchor="_Toc10101" w:history="1">
        <w:r>
          <w:rPr>
            <w:rFonts w:ascii="仿宋" w:eastAsia="仿宋" w:hAnsi="仿宋" w:cs="仿宋" w:hint="eastAsia"/>
            <w:lang w:eastAsia="zh-CN"/>
          </w:rPr>
          <w:t>(三)、关键节点施工计划</w:t>
        </w:r>
        <w:r>
          <w:tab/>
        </w:r>
        <w:r>
          <w:fldChar w:fldCharType="begin"/>
        </w:r>
        <w:r>
          <w:instrText xml:space="preserve"> PAGEREF _Toc10101 \h </w:instrText>
        </w:r>
        <w:r>
          <w:fldChar w:fldCharType="separate"/>
        </w:r>
        <w:r>
          <w:t>61</w:t>
        </w:r>
        <w:r>
          <w:fldChar w:fldCharType="end"/>
        </w:r>
      </w:hyperlink>
    </w:p>
    <w:p>
      <w:pPr>
        <w:pStyle w:val="TOC2"/>
        <w:tabs>
          <w:tab w:val="right" w:leader="dot" w:pos="8306"/>
        </w:tabs>
      </w:pPr>
      <w:hyperlink w:anchor="_Toc15149" w:history="1">
        <w:r>
          <w:rPr>
            <w:rFonts w:ascii="仿宋" w:eastAsia="仿宋" w:hAnsi="仿宋" w:cs="仿宋" w:hint="eastAsia"/>
            <w:lang w:eastAsia="zh-CN"/>
          </w:rPr>
          <w:t>(四)、施工现场管理</w:t>
        </w:r>
        <w:r>
          <w:tab/>
        </w:r>
        <w:r>
          <w:fldChar w:fldCharType="begin"/>
        </w:r>
        <w:r>
          <w:instrText xml:space="preserve"> PAGEREF _Toc15149 \h </w:instrText>
        </w:r>
        <w:r>
          <w:fldChar w:fldCharType="separate"/>
        </w:r>
        <w:r>
          <w:t>62</w:t>
        </w:r>
        <w:r>
          <w:fldChar w:fldCharType="end"/>
        </w:r>
      </w:hyperlink>
    </w:p>
    <w:p>
      <w:pPr>
        <w:pStyle w:val="TOC1"/>
        <w:tabs>
          <w:tab w:val="right" w:leader="dot" w:pos="8306"/>
        </w:tabs>
      </w:pPr>
      <w:hyperlink w:anchor="_Toc22908" w:history="1">
        <w:r>
          <w:rPr>
            <w:rFonts w:ascii="仿宋" w:eastAsia="仿宋" w:hAnsi="仿宋" w:cs="仿宋" w:hint="eastAsia"/>
            <w:lang w:eastAsia="zh-CN"/>
          </w:rPr>
          <w:t>十六、法律法规与政策遵循</w:t>
        </w:r>
        <w:r>
          <w:tab/>
        </w:r>
        <w:r>
          <w:fldChar w:fldCharType="begin"/>
        </w:r>
        <w:r>
          <w:instrText xml:space="preserve"> PAGEREF _Toc22908 \h </w:instrText>
        </w:r>
        <w:r>
          <w:fldChar w:fldCharType="separate"/>
        </w:r>
        <w:r>
          <w:t>64</w:t>
        </w:r>
        <w:r>
          <w:fldChar w:fldCharType="end"/>
        </w:r>
      </w:hyperlink>
    </w:p>
    <w:p>
      <w:pPr>
        <w:pStyle w:val="TOC2"/>
        <w:tabs>
          <w:tab w:val="right" w:leader="dot" w:pos="8306"/>
        </w:tabs>
      </w:pPr>
      <w:hyperlink w:anchor="_Toc23004" w:history="1">
        <w:r>
          <w:rPr>
            <w:rFonts w:ascii="仿宋" w:eastAsia="仿宋" w:hAnsi="仿宋" w:cs="仿宋" w:hint="eastAsia"/>
            <w:lang w:eastAsia="zh-CN"/>
          </w:rPr>
          <w:t>(一)、法律法规遵守</w:t>
        </w:r>
        <w:r>
          <w:tab/>
        </w:r>
        <w:r>
          <w:fldChar w:fldCharType="begin"/>
        </w:r>
        <w:r>
          <w:instrText xml:space="preserve"> PAGEREF _Toc23004 \h </w:instrText>
        </w:r>
        <w:r>
          <w:fldChar w:fldCharType="separate"/>
        </w:r>
        <w:r>
          <w:t>64</w:t>
        </w:r>
        <w:r>
          <w:fldChar w:fldCharType="end"/>
        </w:r>
      </w:hyperlink>
    </w:p>
    <w:p>
      <w:pPr>
        <w:pStyle w:val="TOC2"/>
        <w:tabs>
          <w:tab w:val="right" w:leader="dot" w:pos="8306"/>
        </w:tabs>
      </w:pPr>
      <w:hyperlink w:anchor="_Toc20419" w:history="1">
        <w:r>
          <w:rPr>
            <w:rFonts w:ascii="仿宋" w:eastAsia="仿宋" w:hAnsi="仿宋" w:cs="仿宋" w:hint="eastAsia"/>
            <w:lang w:eastAsia="zh-CN"/>
          </w:rPr>
          <w:t>(二)、政策导向与利用</w:t>
        </w:r>
        <w:r>
          <w:tab/>
        </w:r>
        <w:r>
          <w:fldChar w:fldCharType="begin"/>
        </w:r>
        <w:r>
          <w:instrText xml:space="preserve"> PAGEREF _Toc20419 \h </w:instrText>
        </w:r>
        <w:r>
          <w:fldChar w:fldCharType="separate"/>
        </w:r>
        <w:r>
          <w:t>65</w:t>
        </w:r>
        <w:r>
          <w:fldChar w:fldCharType="end"/>
        </w:r>
      </w:hyperlink>
    </w:p>
    <w:p>
      <w:pPr>
        <w:pStyle w:val="TOC1"/>
        <w:tabs>
          <w:tab w:val="right" w:leader="dot" w:pos="8306"/>
        </w:tabs>
      </w:pPr>
      <w:hyperlink w:anchor="_Toc11815" w:history="1">
        <w:r>
          <w:rPr>
            <w:rFonts w:ascii="仿宋" w:eastAsia="仿宋" w:hAnsi="仿宋" w:cs="仿宋" w:hint="eastAsia"/>
            <w:lang w:eastAsia="zh-CN"/>
          </w:rPr>
          <w:t>十七、质量管理与控制</w:t>
        </w:r>
        <w:r>
          <w:tab/>
        </w:r>
        <w:r>
          <w:fldChar w:fldCharType="begin"/>
        </w:r>
        <w:r>
          <w:instrText xml:space="preserve"> PAGEREF _Toc11815 \h </w:instrText>
        </w:r>
        <w:r>
          <w:fldChar w:fldCharType="separate"/>
        </w:r>
        <w:r>
          <w:t>66</w:t>
        </w:r>
        <w:r>
          <w:fldChar w:fldCharType="end"/>
        </w:r>
      </w:hyperlink>
    </w:p>
    <w:p>
      <w:pPr>
        <w:pStyle w:val="TOC2"/>
        <w:tabs>
          <w:tab w:val="right" w:leader="dot" w:pos="8306"/>
        </w:tabs>
      </w:pPr>
      <w:hyperlink w:anchor="_Toc8991" w:history="1">
        <w:r>
          <w:rPr>
            <w:rFonts w:ascii="仿宋" w:eastAsia="仿宋" w:hAnsi="仿宋" w:cs="仿宋" w:hint="eastAsia"/>
            <w:lang w:eastAsia="zh-CN"/>
          </w:rPr>
          <w:t>(一)、质量管理体系建设</w:t>
        </w:r>
        <w:r>
          <w:tab/>
        </w:r>
        <w:r>
          <w:fldChar w:fldCharType="begin"/>
        </w:r>
        <w:r>
          <w:instrText xml:space="preserve"> PAGEREF _Toc8991 \h </w:instrText>
        </w:r>
        <w:r>
          <w:fldChar w:fldCharType="separate"/>
        </w:r>
        <w:r>
          <w:t>66</w:t>
        </w:r>
        <w:r>
          <w:fldChar w:fldCharType="end"/>
        </w:r>
      </w:hyperlink>
    </w:p>
    <w:p>
      <w:pPr>
        <w:pStyle w:val="TOC2"/>
        <w:tabs>
          <w:tab w:val="right" w:leader="dot" w:pos="8306"/>
        </w:tabs>
      </w:pPr>
      <w:hyperlink w:anchor="_Toc25212" w:history="1">
        <w:r>
          <w:rPr>
            <w:rFonts w:ascii="仿宋" w:eastAsia="仿宋" w:hAnsi="仿宋" w:cs="仿宋" w:hint="eastAsia"/>
            <w:lang w:eastAsia="zh-CN"/>
          </w:rPr>
          <w:t>(二)、质量控制措施</w:t>
        </w:r>
        <w:r>
          <w:tab/>
        </w:r>
        <w:r>
          <w:fldChar w:fldCharType="begin"/>
        </w:r>
        <w:r>
          <w:instrText xml:space="preserve"> PAGEREF _Toc25212 \h </w:instrText>
        </w:r>
        <w:r>
          <w:fldChar w:fldCharType="separate"/>
        </w:r>
        <w:r>
          <w:t>68</w:t>
        </w:r>
        <w:r>
          <w:fldChar w:fldCharType="end"/>
        </w:r>
      </w:hyperlink>
    </w:p>
    <w:p>
      <w:pPr>
        <w:pStyle w:val="TOC1"/>
        <w:tabs>
          <w:tab w:val="right" w:leader="dot" w:pos="8306"/>
        </w:tabs>
      </w:pPr>
      <w:hyperlink w:anchor="_Toc7561" w:history="1">
        <w:r>
          <w:rPr>
            <w:rFonts w:ascii="仿宋" w:eastAsia="仿宋" w:hAnsi="仿宋" w:cs="仿宋" w:hint="eastAsia"/>
            <w:lang w:eastAsia="zh-CN"/>
          </w:rPr>
          <w:t>十八、知识产权管理与保护</w:t>
        </w:r>
        <w:r>
          <w:tab/>
        </w:r>
        <w:r>
          <w:fldChar w:fldCharType="begin"/>
        </w:r>
        <w:r>
          <w:instrText xml:space="preserve"> PAGEREF _Toc7561 \h </w:instrText>
        </w:r>
        <w:r>
          <w:fldChar w:fldCharType="separate"/>
        </w:r>
        <w:r>
          <w:t>69</w:t>
        </w:r>
        <w:r>
          <w:fldChar w:fldCharType="end"/>
        </w:r>
      </w:hyperlink>
    </w:p>
    <w:p>
      <w:pPr>
        <w:pStyle w:val="TOC2"/>
        <w:tabs>
          <w:tab w:val="right" w:leader="dot" w:pos="8306"/>
        </w:tabs>
      </w:pPr>
      <w:hyperlink w:anchor="_Toc17702" w:history="1">
        <w:r>
          <w:rPr>
            <w:rFonts w:ascii="仿宋" w:eastAsia="仿宋" w:hAnsi="仿宋" w:cs="仿宋" w:hint="eastAsia"/>
            <w:lang w:eastAsia="zh-CN"/>
          </w:rPr>
          <w:t>(一)、知识产权管理体系建设</w:t>
        </w:r>
        <w:r>
          <w:tab/>
        </w:r>
        <w:r>
          <w:fldChar w:fldCharType="begin"/>
        </w:r>
        <w:r>
          <w:instrText xml:space="preserve"> PAGEREF _Toc17702 \h </w:instrText>
        </w:r>
        <w:r>
          <w:fldChar w:fldCharType="separate"/>
        </w:r>
        <w:r>
          <w:t>69</w:t>
        </w:r>
        <w:r>
          <w:fldChar w:fldCharType="end"/>
        </w:r>
      </w:hyperlink>
    </w:p>
    <w:p>
      <w:pPr>
        <w:pStyle w:val="TOC2"/>
        <w:tabs>
          <w:tab w:val="right" w:leader="dot" w:pos="8306"/>
        </w:tabs>
      </w:pPr>
      <w:hyperlink w:anchor="_Toc14190" w:history="1">
        <w:r>
          <w:rPr>
            <w:rFonts w:ascii="仿宋" w:eastAsia="仿宋" w:hAnsi="仿宋" w:cs="仿宋" w:hint="eastAsia"/>
            <w:lang w:eastAsia="zh-CN"/>
          </w:rPr>
          <w:t>(二)、知识产权保护措施</w:t>
        </w:r>
        <w:r>
          <w:tab/>
        </w:r>
        <w:r>
          <w:fldChar w:fldCharType="begin"/>
        </w:r>
        <w:r>
          <w:instrText xml:space="preserve"> PAGEREF _Toc14190 \h </w:instrText>
        </w:r>
        <w:r>
          <w:fldChar w:fldCharType="separate"/>
        </w:r>
        <w:r>
          <w:t>70</w:t>
        </w:r>
        <w:r>
          <w:fldChar w:fldCharType="end"/>
        </w:r>
      </w:hyperlink>
    </w:p>
    <w:p>
      <w:pPr>
        <w:pStyle w:val="TOC1"/>
        <w:tabs>
          <w:tab w:val="right" w:leader="dot" w:pos="8306"/>
        </w:tabs>
      </w:pPr>
      <w:hyperlink w:anchor="_Toc2796" w:history="1">
        <w:r>
          <w:rPr>
            <w:rFonts w:ascii="仿宋" w:eastAsia="仿宋" w:hAnsi="仿宋" w:cs="仿宋" w:hint="eastAsia"/>
            <w:lang w:eastAsia="zh-CN"/>
          </w:rPr>
          <w:t>十九、人力资源管理与开发</w:t>
        </w:r>
        <w:r>
          <w:tab/>
        </w:r>
        <w:r>
          <w:fldChar w:fldCharType="begin"/>
        </w:r>
        <w:r>
          <w:instrText xml:space="preserve"> PAGEREF _Toc2796 \h </w:instrText>
        </w:r>
        <w:r>
          <w:fldChar w:fldCharType="separate"/>
        </w:r>
        <w:r>
          <w:t>71</w:t>
        </w:r>
        <w:r>
          <w:fldChar w:fldCharType="end"/>
        </w:r>
      </w:hyperlink>
    </w:p>
    <w:p>
      <w:pPr>
        <w:pStyle w:val="TOC2"/>
        <w:tabs>
          <w:tab w:val="right" w:leader="dot" w:pos="8306"/>
        </w:tabs>
      </w:pPr>
      <w:hyperlink w:anchor="_Toc8285" w:history="1">
        <w:r>
          <w:rPr>
            <w:rFonts w:ascii="仿宋" w:eastAsia="仿宋" w:hAnsi="仿宋" w:cs="仿宋" w:hint="eastAsia"/>
            <w:lang w:eastAsia="zh-CN"/>
          </w:rPr>
          <w:t>(一)、人力资源规划</w:t>
        </w:r>
        <w:r>
          <w:tab/>
        </w:r>
        <w:r>
          <w:fldChar w:fldCharType="begin"/>
        </w:r>
        <w:r>
          <w:instrText xml:space="preserve"> PAGEREF _Toc8285 \h </w:instrText>
        </w:r>
        <w:r>
          <w:fldChar w:fldCharType="separate"/>
        </w:r>
        <w:r>
          <w:t>71</w:t>
        </w:r>
        <w:r>
          <w:fldChar w:fldCharType="end"/>
        </w:r>
      </w:hyperlink>
    </w:p>
    <w:p>
      <w:pPr>
        <w:pStyle w:val="TOC2"/>
        <w:tabs>
          <w:tab w:val="right" w:leader="dot" w:pos="8306"/>
        </w:tabs>
      </w:pPr>
      <w:hyperlink w:anchor="_Toc17273" w:history="1">
        <w:r>
          <w:rPr>
            <w:rFonts w:ascii="仿宋" w:eastAsia="仿宋" w:hAnsi="仿宋" w:cs="仿宋" w:hint="eastAsia"/>
            <w:lang w:eastAsia="zh-CN"/>
          </w:rPr>
          <w:t>(二)、人力资源开发与培训</w:t>
        </w:r>
        <w:r>
          <w:tab/>
        </w:r>
        <w:r>
          <w:fldChar w:fldCharType="begin"/>
        </w:r>
        <w:r>
          <w:instrText xml:space="preserve"> PAGEREF _Toc17273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5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97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OP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OP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P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OP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259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POP项目的必要性在当前经济和社会背景下表现得尤为重要，其对市场需求的满足、技术创新的推动、社会经济发展的促进以及环境可持续性的提高，共同构成了项目建设的核心价值和必要性。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在全球经济快速发展和科技日新月异的今天，市场对创新技术和环保解决方案的需求日益增长。POP项目恰好聚焦于这一趋势，提供涵盖人工智能、大数据分析和可持续能源等领域的高效、先进产品和服务。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POP项目在其专注的领域内，特别是在人工智能和数据科学方面，有望推动显著的技术革新。项目的研发活动不仅有望孕育出改变行业运作方式的新技术，还可能在长远中影响整个技术生态系统。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POP项目还致力于提升当地居民的技能和就业能力，通过与当地教育机构合作提供培训和教育机会，从而提高社区整体的生活水平和社会福祉。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OP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1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POP项目的建设和发展得益于一系列有利条件，这些条件涵盖了技术优势、市场潜力、政策支持、人力资源、基础设施以及投资和合作伙伴的支持，共同构成了项目成功的坚实基础。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OP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OP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73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420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OP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152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7948"/>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30543"/>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一、POP项目的技术资源开发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P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二、POP项目的人力资源管理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OP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三、POP项目的资金资源筹措与优化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POP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4191"/>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OP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OP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https://d.book118.com/258026052104006034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530"/>
    <w:rsid w:val="00AF45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802605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2024-02-02T17:33:00Z</dcterms:created>
  <dcterms:modified xsi:type="dcterms:W3CDTF">2024-02-02T17:33:32Z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09C8CAF07C3D405EBD4EA4EEF37F5358_11</vt:lpwstr>
  </property>
  <property fmtid="{D5CDD505-2E9C-101B-9397-08002B2CF9AE}" pid="3" name="KSOProductBuildVer">
    <vt:lpwstr>2052-12.1.0.16250</vt:lpwstr>
  </property>
</Properties>
</file>