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479B">
      <w:pPr>
        <w:widowControl/>
        <w:jc w:val="left"/>
        <w:rPr>
          <w:rFonts w:ascii="仿宋" w:eastAsia="仿宋" w:hAnsi="仿宋"/>
          <w:b/>
          <w:sz w:val="40"/>
        </w:rPr>
      </w:pPr>
      <w:bookmarkStart w:id="0" w:name="_GoBack"/>
      <w:bookmarkEnd w:id="0"/>
    </w:p>
    <w:p w:rsidR="00ED479B">
      <w:pPr>
        <w:widowControl/>
        <w:jc w:val="left"/>
        <w:rPr>
          <w:rFonts w:ascii="仿宋" w:eastAsia="仿宋" w:hAnsi="仿宋"/>
          <w:b/>
          <w:sz w:val="40"/>
        </w:rPr>
      </w:pPr>
    </w:p>
    <w:p w:rsidR="00ED479B">
      <w:pPr>
        <w:widowControl/>
        <w:jc w:val="left"/>
        <w:rPr>
          <w:rFonts w:ascii="仿宋" w:eastAsia="仿宋" w:hAnsi="仿宋"/>
          <w:b/>
          <w:sz w:val="40"/>
        </w:rPr>
      </w:pPr>
    </w:p>
    <w:p w:rsidR="00ED479B" w:rsidRPr="00ED479B" w:rsidP="00ED479B">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ED479B">
        <w:rPr>
          <w:rFonts w:ascii="宋体" w:eastAsia="宋体" w:hAnsi="宋体" w:hint="eastAsia"/>
          <w:b/>
          <w:sz w:val="60"/>
        </w:rPr>
        <w:t>支付宝生态</w:t>
      </w:r>
      <w:r w:rsidRPr="00ED479B">
        <w:rPr>
          <w:rFonts w:ascii="宋体" w:eastAsia="宋体" w:hAnsi="宋体" w:hint="eastAsia"/>
          <w:b/>
          <w:sz w:val="60"/>
        </w:rPr>
        <w:t>项目可行性分析报告</w:t>
      </w:r>
    </w:p>
    <w:p w:rsidR="00ED479B" w:rsidP="00ED479B">
      <w:pPr>
        <w:widowControl/>
        <w:jc w:val="center"/>
        <w:rPr>
          <w:rFonts w:ascii="仿宋" w:eastAsia="仿宋" w:hAnsi="仿宋" w:hint="eastAsia"/>
          <w:b/>
          <w:sz w:val="40"/>
        </w:rPr>
      </w:pPr>
      <w:r w:rsidRPr="00ED479B">
        <w:rPr>
          <w:rFonts w:ascii="仿宋" w:eastAsia="仿宋" w:hAnsi="仿宋" w:hint="eastAsia"/>
          <w:b/>
          <w:sz w:val="40"/>
        </w:rPr>
        <w:t>目录</w:t>
      </w:r>
    </w:p>
    <w:p w:rsidR="00ED479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_Toc152924604 \h </w:instrText>
      </w:r>
      <w:r>
        <w:rPr>
          <w:noProof/>
        </w:rPr>
        <w:fldChar w:fldCharType="separate"/>
      </w:r>
      <w:r>
        <w:rPr>
          <w:noProof/>
        </w:rPr>
        <w:t>3</w:t>
      </w:r>
      <w:r>
        <w:rPr>
          <w:noProof/>
        </w:rPr>
        <w:fldChar w:fldCharType="end"/>
      </w:r>
    </w:p>
    <w:p w:rsidR="00ED479B">
      <w:pPr>
        <w:pStyle w:val="TOC1"/>
        <w:tabs>
          <w:tab w:val="right" w:leader="dot" w:pos="8296"/>
        </w:tabs>
        <w:rPr>
          <w:noProof/>
        </w:rPr>
      </w:pPr>
      <w:r>
        <w:rPr>
          <w:rFonts w:hint="eastAsia"/>
          <w:noProof/>
        </w:rPr>
        <w:t>一、市场分析</w:t>
      </w:r>
      <w:r>
        <w:rPr>
          <w:noProof/>
        </w:rPr>
        <w:tab/>
      </w:r>
      <w:r>
        <w:rPr>
          <w:noProof/>
        </w:rPr>
        <w:fldChar w:fldCharType="begin"/>
      </w:r>
      <w:r>
        <w:rPr>
          <w:noProof/>
        </w:rPr>
        <w:instrText xml:space="preserve"> PAGEREF _Toc152924605 \h </w:instrText>
      </w:r>
      <w:r>
        <w:rPr>
          <w:noProof/>
        </w:rPr>
        <w:fldChar w:fldCharType="separate"/>
      </w:r>
      <w:r>
        <w:rPr>
          <w:noProof/>
        </w:rPr>
        <w:t>3</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_Toc152924606 \h </w:instrText>
      </w:r>
      <w:r>
        <w:rPr>
          <w:noProof/>
        </w:rPr>
        <w:fldChar w:fldCharType="separate"/>
      </w:r>
      <w:r>
        <w:rPr>
          <w:noProof/>
        </w:rPr>
        <w:t>3</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_Toc152924607 \h </w:instrText>
      </w:r>
      <w:r>
        <w:rPr>
          <w:noProof/>
        </w:rPr>
        <w:fldChar w:fldCharType="separate"/>
      </w:r>
      <w:r>
        <w:rPr>
          <w:noProof/>
        </w:rPr>
        <w:t>4</w:t>
      </w:r>
      <w:r>
        <w:rPr>
          <w:noProof/>
        </w:rPr>
        <w:fldChar w:fldCharType="end"/>
      </w:r>
    </w:p>
    <w:p w:rsidR="00ED479B">
      <w:pPr>
        <w:pStyle w:val="TOC1"/>
        <w:tabs>
          <w:tab w:val="right" w:leader="dot" w:pos="8296"/>
        </w:tabs>
        <w:rPr>
          <w:noProof/>
        </w:rPr>
      </w:pPr>
      <w:r>
        <w:rPr>
          <w:rFonts w:hint="eastAsia"/>
          <w:noProof/>
        </w:rPr>
        <w:t>二、技术方案</w:t>
      </w:r>
      <w:r>
        <w:rPr>
          <w:noProof/>
        </w:rPr>
        <w:tab/>
      </w:r>
      <w:r>
        <w:rPr>
          <w:noProof/>
        </w:rPr>
        <w:fldChar w:fldCharType="begin"/>
      </w:r>
      <w:r>
        <w:rPr>
          <w:noProof/>
        </w:rPr>
        <w:instrText xml:space="preserve"> PAGEREF _Toc152924608 \h </w:instrText>
      </w:r>
      <w:r>
        <w:rPr>
          <w:noProof/>
        </w:rPr>
        <w:fldChar w:fldCharType="separate"/>
      </w:r>
      <w:r>
        <w:rPr>
          <w:noProof/>
        </w:rPr>
        <w:t>5</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_Toc152924609 \h </w:instrText>
      </w:r>
      <w:r>
        <w:rPr>
          <w:noProof/>
        </w:rPr>
        <w:fldChar w:fldCharType="separate"/>
      </w:r>
      <w:r>
        <w:rPr>
          <w:noProof/>
        </w:rPr>
        <w:t>5</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、支付宝生态项目技术工艺分析</w:t>
      </w:r>
      <w:r>
        <w:rPr>
          <w:noProof/>
        </w:rPr>
        <w:tab/>
      </w:r>
      <w:r>
        <w:rPr>
          <w:noProof/>
        </w:rPr>
        <w:fldChar w:fldCharType="begin"/>
      </w:r>
      <w:r>
        <w:rPr>
          <w:noProof/>
        </w:rPr>
        <w:instrText xml:space="preserve"> PAGEREF _Toc152924610 \h </w:instrText>
      </w:r>
      <w:r>
        <w:rPr>
          <w:noProof/>
        </w:rPr>
        <w:fldChar w:fldCharType="separate"/>
      </w:r>
      <w:r>
        <w:rPr>
          <w:noProof/>
        </w:rPr>
        <w:t>6</w:t>
      </w:r>
      <w:r>
        <w:rPr>
          <w:noProof/>
        </w:rPr>
        <w:fldChar w:fldCharType="end"/>
      </w:r>
    </w:p>
    <w:p w:rsidR="00ED479B">
      <w:pPr>
        <w:pStyle w:val="TOC2"/>
        <w:tabs>
          <w:tab w:val="right" w:leader="dot" w:pos="8296"/>
        </w:tabs>
        <w:rPr>
          <w:noProof/>
        </w:rPr>
      </w:pPr>
      <w:r>
        <w:rPr>
          <w:noProof/>
        </w:rPr>
        <w:t>(</w:t>
      </w:r>
      <w:r>
        <w:rPr>
          <w:rFonts w:hint="eastAsia"/>
          <w:noProof/>
        </w:rPr>
        <w:t>三</w:t>
      </w:r>
      <w:r>
        <w:rPr>
          <w:noProof/>
        </w:rPr>
        <w:t>)</w:t>
      </w:r>
      <w:r>
        <w:rPr>
          <w:rFonts w:hint="eastAsia"/>
          <w:noProof/>
        </w:rPr>
        <w:t>、支付宝生态项目技术流程</w:t>
      </w:r>
      <w:r>
        <w:rPr>
          <w:noProof/>
        </w:rPr>
        <w:tab/>
      </w:r>
      <w:r>
        <w:rPr>
          <w:noProof/>
        </w:rPr>
        <w:fldChar w:fldCharType="begin"/>
      </w:r>
      <w:r>
        <w:rPr>
          <w:noProof/>
        </w:rPr>
        <w:instrText xml:space="preserve"> PAGEREF _Toc152924611 \h </w:instrText>
      </w:r>
      <w:r>
        <w:rPr>
          <w:noProof/>
        </w:rPr>
        <w:fldChar w:fldCharType="separate"/>
      </w:r>
      <w:r>
        <w:rPr>
          <w:noProof/>
        </w:rPr>
        <w:t>8</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_Toc152924612 \h </w:instrText>
      </w:r>
      <w:r>
        <w:rPr>
          <w:noProof/>
        </w:rPr>
        <w:fldChar w:fldCharType="separate"/>
      </w:r>
      <w:r>
        <w:rPr>
          <w:noProof/>
        </w:rPr>
        <w:t>9</w:t>
      </w:r>
      <w:r>
        <w:rPr>
          <w:noProof/>
        </w:rPr>
        <w:fldChar w:fldCharType="end"/>
      </w:r>
    </w:p>
    <w:p w:rsidR="00ED479B">
      <w:pPr>
        <w:pStyle w:val="TOC1"/>
        <w:tabs>
          <w:tab w:val="right" w:leader="dot" w:pos="8296"/>
        </w:tabs>
        <w:rPr>
          <w:noProof/>
        </w:rPr>
      </w:pPr>
      <w:r>
        <w:rPr>
          <w:rFonts w:hint="eastAsia"/>
          <w:noProof/>
        </w:rPr>
        <w:t>三、支付宝生态项目概论</w:t>
      </w:r>
      <w:r>
        <w:rPr>
          <w:noProof/>
        </w:rPr>
        <w:tab/>
      </w:r>
      <w:r>
        <w:rPr>
          <w:noProof/>
        </w:rPr>
        <w:fldChar w:fldCharType="begin"/>
      </w:r>
      <w:r>
        <w:rPr>
          <w:noProof/>
        </w:rPr>
        <w:instrText xml:space="preserve"> PAGEREF _Toc152924613 \h </w:instrText>
      </w:r>
      <w:r>
        <w:rPr>
          <w:noProof/>
        </w:rPr>
        <w:fldChar w:fldCharType="separate"/>
      </w:r>
      <w:r>
        <w:rPr>
          <w:noProof/>
        </w:rPr>
        <w:t>11</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、支付宝生态项目承办单位基本情况</w:t>
      </w:r>
      <w:r>
        <w:rPr>
          <w:noProof/>
        </w:rPr>
        <w:tab/>
      </w:r>
      <w:r>
        <w:rPr>
          <w:noProof/>
        </w:rPr>
        <w:fldChar w:fldCharType="begin"/>
      </w:r>
      <w:r>
        <w:rPr>
          <w:noProof/>
        </w:rPr>
        <w:instrText xml:space="preserve"> PAGEREF _Toc152924614 \h </w:instrText>
      </w:r>
      <w:r>
        <w:rPr>
          <w:noProof/>
        </w:rPr>
        <w:fldChar w:fldCharType="separate"/>
      </w:r>
      <w:r>
        <w:rPr>
          <w:noProof/>
        </w:rPr>
        <w:t>11</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、支付宝生态项目概况</w:t>
      </w:r>
      <w:r>
        <w:rPr>
          <w:noProof/>
        </w:rPr>
        <w:tab/>
      </w:r>
      <w:r>
        <w:rPr>
          <w:noProof/>
        </w:rPr>
        <w:fldChar w:fldCharType="begin"/>
      </w:r>
      <w:r>
        <w:rPr>
          <w:noProof/>
        </w:rPr>
        <w:instrText xml:space="preserve"> PAGEREF _Toc152924615 \h </w:instrText>
      </w:r>
      <w:r>
        <w:rPr>
          <w:noProof/>
        </w:rPr>
        <w:fldChar w:fldCharType="separate"/>
      </w:r>
      <w:r>
        <w:rPr>
          <w:noProof/>
        </w:rPr>
        <w:t>12</w:t>
      </w:r>
      <w:r>
        <w:rPr>
          <w:noProof/>
        </w:rPr>
        <w:fldChar w:fldCharType="end"/>
      </w:r>
    </w:p>
    <w:p w:rsidR="00ED479B">
      <w:pPr>
        <w:pStyle w:val="TOC2"/>
        <w:tabs>
          <w:tab w:val="right" w:leader="dot" w:pos="8296"/>
        </w:tabs>
        <w:rPr>
          <w:noProof/>
        </w:rPr>
      </w:pPr>
      <w:r>
        <w:rPr>
          <w:noProof/>
        </w:rPr>
        <w:t>(</w:t>
      </w:r>
      <w:r>
        <w:rPr>
          <w:rFonts w:hint="eastAsia"/>
          <w:noProof/>
        </w:rPr>
        <w:t>三</w:t>
      </w:r>
      <w:r>
        <w:rPr>
          <w:noProof/>
        </w:rPr>
        <w:t>)</w:t>
      </w:r>
      <w:r>
        <w:rPr>
          <w:rFonts w:hint="eastAsia"/>
          <w:noProof/>
        </w:rPr>
        <w:t>、支付宝生态项目评价</w:t>
      </w:r>
      <w:r>
        <w:rPr>
          <w:noProof/>
        </w:rPr>
        <w:tab/>
      </w:r>
      <w:r>
        <w:rPr>
          <w:noProof/>
        </w:rPr>
        <w:fldChar w:fldCharType="begin"/>
      </w:r>
      <w:r>
        <w:rPr>
          <w:noProof/>
        </w:rPr>
        <w:instrText xml:space="preserve"> PAGEREF _Toc152924616 \h </w:instrText>
      </w:r>
      <w:r>
        <w:rPr>
          <w:noProof/>
        </w:rPr>
        <w:fldChar w:fldCharType="separate"/>
      </w:r>
      <w:r>
        <w:rPr>
          <w:noProof/>
        </w:rPr>
        <w:t>12</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_Toc152924617 \h </w:instrText>
      </w:r>
      <w:r>
        <w:rPr>
          <w:noProof/>
        </w:rPr>
        <w:fldChar w:fldCharType="separate"/>
      </w:r>
      <w:r>
        <w:rPr>
          <w:noProof/>
        </w:rPr>
        <w:t>13</w:t>
      </w:r>
      <w:r>
        <w:rPr>
          <w:noProof/>
        </w:rPr>
        <w:fldChar w:fldCharType="end"/>
      </w:r>
    </w:p>
    <w:p w:rsidR="00ED479B">
      <w:pPr>
        <w:pStyle w:val="TOC1"/>
        <w:tabs>
          <w:tab w:val="right" w:leader="dot" w:pos="8296"/>
        </w:tabs>
        <w:rPr>
          <w:noProof/>
        </w:rPr>
      </w:pPr>
      <w:r>
        <w:rPr>
          <w:rFonts w:hint="eastAsia"/>
          <w:noProof/>
        </w:rPr>
        <w:t>四、支付宝生态项目选址说明</w:t>
      </w:r>
      <w:r>
        <w:rPr>
          <w:noProof/>
        </w:rPr>
        <w:tab/>
      </w:r>
      <w:r>
        <w:rPr>
          <w:noProof/>
        </w:rPr>
        <w:fldChar w:fldCharType="begin"/>
      </w:r>
      <w:r>
        <w:rPr>
          <w:noProof/>
        </w:rPr>
        <w:instrText xml:space="preserve"> PAGEREF _Toc152924618 \h </w:instrText>
      </w:r>
      <w:r>
        <w:rPr>
          <w:noProof/>
        </w:rPr>
        <w:fldChar w:fldCharType="separate"/>
      </w:r>
      <w:r>
        <w:rPr>
          <w:noProof/>
        </w:rPr>
        <w:t>13</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、支付宝生态项目选址原则</w:t>
      </w:r>
      <w:r>
        <w:rPr>
          <w:noProof/>
        </w:rPr>
        <w:tab/>
      </w:r>
      <w:r>
        <w:rPr>
          <w:noProof/>
        </w:rPr>
        <w:fldChar w:fldCharType="begin"/>
      </w:r>
      <w:r>
        <w:rPr>
          <w:noProof/>
        </w:rPr>
        <w:instrText xml:space="preserve"> PAGEREF _Toc152924619 \h </w:instrText>
      </w:r>
      <w:r>
        <w:rPr>
          <w:noProof/>
        </w:rPr>
        <w:fldChar w:fldCharType="separate"/>
      </w:r>
      <w:r>
        <w:rPr>
          <w:noProof/>
        </w:rPr>
        <w:t>13</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、支付宝生态项目选址</w:t>
      </w:r>
      <w:r>
        <w:rPr>
          <w:noProof/>
        </w:rPr>
        <w:tab/>
      </w:r>
      <w:r>
        <w:rPr>
          <w:noProof/>
        </w:rPr>
        <w:fldChar w:fldCharType="begin"/>
      </w:r>
      <w:r>
        <w:rPr>
          <w:noProof/>
        </w:rPr>
        <w:instrText xml:space="preserve"> PAGEREF _Toc152924620 \h </w:instrText>
      </w:r>
      <w:r>
        <w:rPr>
          <w:noProof/>
        </w:rPr>
        <w:fldChar w:fldCharType="separate"/>
      </w:r>
      <w:r>
        <w:rPr>
          <w:noProof/>
        </w:rPr>
        <w:t>15</w:t>
      </w:r>
      <w:r>
        <w:rPr>
          <w:noProof/>
        </w:rPr>
        <w:fldChar w:fldCharType="end"/>
      </w:r>
    </w:p>
    <w:p w:rsidR="00ED479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_Toc152924621 \h </w:instrText>
      </w:r>
      <w:r>
        <w:rPr>
          <w:noProof/>
        </w:rPr>
        <w:fldChar w:fldCharType="separate"/>
      </w:r>
      <w:r>
        <w:rPr>
          <w:noProof/>
        </w:rPr>
        <w:t>16</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_Toc152924622 \h </w:instrText>
      </w:r>
      <w:r>
        <w:rPr>
          <w:noProof/>
        </w:rPr>
        <w:fldChar w:fldCharType="separate"/>
      </w:r>
      <w:r>
        <w:rPr>
          <w:noProof/>
        </w:rPr>
        <w:t>17</w:t>
      </w:r>
      <w:r>
        <w:rPr>
          <w:noProof/>
        </w:rPr>
        <w:fldChar w:fldCharType="end"/>
      </w:r>
    </w:p>
    <w:p w:rsidR="00ED479B">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_Toc152924623 \h </w:instrText>
      </w:r>
      <w:r>
        <w:rPr>
          <w:noProof/>
        </w:rPr>
        <w:fldChar w:fldCharType="separate"/>
      </w:r>
      <w:r>
        <w:rPr>
          <w:noProof/>
        </w:rPr>
        <w:t>18</w:t>
      </w:r>
      <w:r>
        <w:rPr>
          <w:noProof/>
        </w:rPr>
        <w:fldChar w:fldCharType="end"/>
      </w:r>
    </w:p>
    <w:p w:rsidR="00ED479B">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_Toc152924624 \h </w:instrText>
      </w:r>
      <w:r>
        <w:rPr>
          <w:noProof/>
        </w:rPr>
        <w:fldChar w:fldCharType="separate"/>
      </w:r>
      <w:r>
        <w:rPr>
          <w:noProof/>
        </w:rPr>
        <w:t>20</w:t>
      </w:r>
      <w:r>
        <w:rPr>
          <w:noProof/>
        </w:rPr>
        <w:fldChar w:fldCharType="end"/>
      </w:r>
    </w:p>
    <w:p w:rsidR="00ED479B">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_Toc152924625 \h </w:instrText>
      </w:r>
      <w:r>
        <w:rPr>
          <w:noProof/>
        </w:rPr>
        <w:fldChar w:fldCharType="separate"/>
      </w:r>
      <w:r>
        <w:rPr>
          <w:noProof/>
        </w:rPr>
        <w:t>21</w:t>
      </w:r>
      <w:r>
        <w:rPr>
          <w:noProof/>
        </w:rPr>
        <w:fldChar w:fldCharType="end"/>
      </w:r>
    </w:p>
    <w:p w:rsidR="00ED479B">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_Toc152924626 \h </w:instrText>
      </w:r>
      <w:r>
        <w:rPr>
          <w:noProof/>
        </w:rPr>
        <w:fldChar w:fldCharType="separate"/>
      </w:r>
      <w:r>
        <w:rPr>
          <w:noProof/>
        </w:rPr>
        <w:t>23</w:t>
      </w:r>
      <w:r>
        <w:rPr>
          <w:noProof/>
        </w:rPr>
        <w:fldChar w:fldCharType="end"/>
      </w:r>
    </w:p>
    <w:p w:rsidR="00ED479B">
      <w:pPr>
        <w:pStyle w:val="TOC1"/>
        <w:tabs>
          <w:tab w:val="right" w:leader="dot" w:pos="8296"/>
        </w:tabs>
        <w:rPr>
          <w:noProof/>
        </w:rPr>
      </w:pPr>
      <w:r>
        <w:rPr>
          <w:rFonts w:hint="eastAsia"/>
          <w:noProof/>
        </w:rPr>
        <w:t>五、原辅材料供应</w:t>
      </w:r>
      <w:r>
        <w:rPr>
          <w:noProof/>
        </w:rPr>
        <w:tab/>
      </w:r>
      <w:r>
        <w:rPr>
          <w:noProof/>
        </w:rPr>
        <w:fldChar w:fldCharType="begin"/>
      </w:r>
      <w:r>
        <w:rPr>
          <w:noProof/>
        </w:rPr>
        <w:instrText xml:space="preserve"> PAGEREF _Toc152924627 \h </w:instrText>
      </w:r>
      <w:r>
        <w:rPr>
          <w:noProof/>
        </w:rPr>
        <w:fldChar w:fldCharType="separate"/>
      </w:r>
      <w:r>
        <w:rPr>
          <w:noProof/>
        </w:rPr>
        <w:t>24</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、支付宝生态项目建设期原辅材料供应情况</w:t>
      </w:r>
      <w:r>
        <w:rPr>
          <w:noProof/>
        </w:rPr>
        <w:tab/>
      </w:r>
      <w:r>
        <w:rPr>
          <w:noProof/>
        </w:rPr>
        <w:fldChar w:fldCharType="begin"/>
      </w:r>
      <w:r>
        <w:rPr>
          <w:noProof/>
        </w:rPr>
        <w:instrText xml:space="preserve"> PAGEREF _Toc152924628 \h </w:instrText>
      </w:r>
      <w:r>
        <w:rPr>
          <w:noProof/>
        </w:rPr>
        <w:fldChar w:fldCharType="separate"/>
      </w:r>
      <w:r>
        <w:rPr>
          <w:noProof/>
        </w:rPr>
        <w:t>24</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、支付宝生态项目运营期原辅材料供应及质量管理</w:t>
      </w:r>
      <w:r>
        <w:rPr>
          <w:noProof/>
        </w:rPr>
        <w:tab/>
      </w:r>
      <w:r>
        <w:rPr>
          <w:noProof/>
        </w:rPr>
        <w:fldChar w:fldCharType="begin"/>
      </w:r>
      <w:r>
        <w:rPr>
          <w:noProof/>
        </w:rPr>
        <w:instrText xml:space="preserve"> PAGEREF _Toc152924629 \h </w:instrText>
      </w:r>
      <w:r>
        <w:rPr>
          <w:noProof/>
        </w:rPr>
        <w:fldChar w:fldCharType="separate"/>
      </w:r>
      <w:r>
        <w:rPr>
          <w:noProof/>
        </w:rPr>
        <w:t>25</w:t>
      </w:r>
      <w:r>
        <w:rPr>
          <w:noProof/>
        </w:rPr>
        <w:fldChar w:fldCharType="end"/>
      </w:r>
    </w:p>
    <w:p w:rsidR="00ED479B">
      <w:pPr>
        <w:pStyle w:val="TOC1"/>
        <w:tabs>
          <w:tab w:val="right" w:leader="dot" w:pos="8296"/>
        </w:tabs>
        <w:rPr>
          <w:noProof/>
        </w:rPr>
      </w:pPr>
      <w:r>
        <w:rPr>
          <w:rFonts w:hint="eastAsia"/>
          <w:noProof/>
        </w:rPr>
        <w:t>六、进度计划</w:t>
      </w:r>
      <w:r>
        <w:rPr>
          <w:noProof/>
        </w:rPr>
        <w:tab/>
      </w:r>
      <w:r>
        <w:rPr>
          <w:noProof/>
        </w:rPr>
        <w:fldChar w:fldCharType="begin"/>
      </w:r>
      <w:r>
        <w:rPr>
          <w:noProof/>
        </w:rPr>
        <w:instrText xml:space="preserve"> PAGEREF _Toc152924630 \h </w:instrText>
      </w:r>
      <w:r>
        <w:rPr>
          <w:noProof/>
        </w:rPr>
        <w:fldChar w:fldCharType="separate"/>
      </w:r>
      <w:r>
        <w:rPr>
          <w:noProof/>
        </w:rPr>
        <w:t>26</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、支付宝生态项目进度安排</w:t>
      </w:r>
      <w:r>
        <w:rPr>
          <w:noProof/>
        </w:rPr>
        <w:tab/>
      </w:r>
      <w:r>
        <w:rPr>
          <w:noProof/>
        </w:rPr>
        <w:fldChar w:fldCharType="begin"/>
      </w:r>
      <w:r>
        <w:rPr>
          <w:noProof/>
        </w:rPr>
        <w:instrText xml:space="preserve"> PAGEREF _Toc152924631 \h </w:instrText>
      </w:r>
      <w:r>
        <w:rPr>
          <w:noProof/>
        </w:rPr>
        <w:fldChar w:fldCharType="separate"/>
      </w:r>
      <w:r>
        <w:rPr>
          <w:noProof/>
        </w:rPr>
        <w:t>26</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、支付宝生态项目实施保障措施</w:t>
      </w:r>
      <w:r>
        <w:rPr>
          <w:noProof/>
        </w:rPr>
        <w:tab/>
      </w:r>
      <w:r>
        <w:rPr>
          <w:noProof/>
        </w:rPr>
        <w:fldChar w:fldCharType="begin"/>
      </w:r>
      <w:r>
        <w:rPr>
          <w:noProof/>
        </w:rPr>
        <w:instrText xml:space="preserve"> PAGEREF _Toc152924632 \h </w:instrText>
      </w:r>
      <w:r>
        <w:rPr>
          <w:noProof/>
        </w:rPr>
        <w:fldChar w:fldCharType="separate"/>
      </w:r>
      <w:r>
        <w:rPr>
          <w:noProof/>
        </w:rPr>
        <w:t>27</w:t>
      </w:r>
      <w:r>
        <w:rPr>
          <w:noProof/>
        </w:rPr>
        <w:fldChar w:fldCharType="end"/>
      </w:r>
    </w:p>
    <w:p w:rsidR="00ED479B">
      <w:pPr>
        <w:pStyle w:val="TOC1"/>
        <w:tabs>
          <w:tab w:val="right" w:leader="dot" w:pos="8296"/>
        </w:tabs>
        <w:rPr>
          <w:noProof/>
        </w:rPr>
      </w:pPr>
      <w:r>
        <w:rPr>
          <w:rFonts w:hint="eastAsia"/>
          <w:noProof/>
        </w:rPr>
        <w:t>七、社会责任与可持续发展</w:t>
      </w:r>
      <w:r>
        <w:rPr>
          <w:noProof/>
        </w:rPr>
        <w:tab/>
      </w:r>
      <w:r>
        <w:rPr>
          <w:noProof/>
        </w:rPr>
        <w:fldChar w:fldCharType="begin"/>
      </w:r>
      <w:r>
        <w:rPr>
          <w:noProof/>
        </w:rPr>
        <w:instrText xml:space="preserve"> PAGEREF _Toc152924633 \h </w:instrText>
      </w:r>
      <w:r>
        <w:rPr>
          <w:noProof/>
        </w:rPr>
        <w:fldChar w:fldCharType="separate"/>
      </w:r>
      <w:r>
        <w:rPr>
          <w:noProof/>
        </w:rPr>
        <w:t>29</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_Toc152924634 \h </w:instrText>
      </w:r>
      <w:r>
        <w:rPr>
          <w:noProof/>
        </w:rPr>
        <w:fldChar w:fldCharType="separate"/>
      </w:r>
      <w:r>
        <w:rPr>
          <w:noProof/>
        </w:rPr>
        <w:t>29</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、社会责任支付宝生态项目与计划</w:t>
      </w:r>
      <w:r>
        <w:rPr>
          <w:noProof/>
        </w:rPr>
        <w:tab/>
      </w:r>
      <w:r>
        <w:rPr>
          <w:noProof/>
        </w:rPr>
        <w:fldChar w:fldCharType="begin"/>
      </w:r>
      <w:r>
        <w:rPr>
          <w:noProof/>
        </w:rPr>
        <w:instrText xml:space="preserve"> PAGEREF _Toc152924635 \h </w:instrText>
      </w:r>
      <w:r>
        <w:rPr>
          <w:noProof/>
        </w:rPr>
        <w:fldChar w:fldCharType="separate"/>
      </w:r>
      <w:r>
        <w:rPr>
          <w:noProof/>
        </w:rPr>
        <w:t>29</w:t>
      </w:r>
      <w:r>
        <w:rPr>
          <w:noProof/>
        </w:rPr>
        <w:fldChar w:fldCharType="end"/>
      </w:r>
    </w:p>
    <w:p w:rsidR="00ED479B">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_Toc152924636 \h </w:instrText>
      </w:r>
      <w:r>
        <w:rPr>
          <w:noProof/>
        </w:rPr>
        <w:fldChar w:fldCharType="separate"/>
      </w:r>
      <w:r>
        <w:rPr>
          <w:noProof/>
        </w:rPr>
        <w:t>30</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_Toc152924637 \h </w:instrText>
      </w:r>
      <w:r>
        <w:rPr>
          <w:noProof/>
        </w:rPr>
        <w:fldChar w:fldCharType="separate"/>
      </w:r>
      <w:r>
        <w:rPr>
          <w:noProof/>
        </w:rPr>
        <w:t>30</w:t>
      </w:r>
      <w:r>
        <w:rPr>
          <w:noProof/>
        </w:rPr>
        <w:fldChar w:fldCharType="end"/>
      </w:r>
    </w:p>
    <w:p w:rsidR="00ED479B">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_Toc152924638 \h </w:instrText>
      </w:r>
      <w:r>
        <w:rPr>
          <w:noProof/>
        </w:rPr>
        <w:fldChar w:fldCharType="separate"/>
      </w:r>
      <w:r>
        <w:rPr>
          <w:noProof/>
        </w:rPr>
        <w:t>31</w:t>
      </w:r>
      <w:r>
        <w:rPr>
          <w:noProof/>
        </w:rPr>
        <w:fldChar w:fldCharType="end"/>
      </w:r>
    </w:p>
    <w:p w:rsidR="00ED479B">
      <w:pPr>
        <w:pStyle w:val="TOC1"/>
        <w:tabs>
          <w:tab w:val="right" w:leader="dot" w:pos="8296"/>
        </w:tabs>
        <w:rPr>
          <w:noProof/>
        </w:rPr>
      </w:pPr>
      <w:r>
        <w:rPr>
          <w:rFonts w:hint="eastAsia"/>
          <w:noProof/>
        </w:rPr>
        <w:t>八、风险评估</w:t>
      </w:r>
      <w:r>
        <w:rPr>
          <w:noProof/>
        </w:rPr>
        <w:tab/>
      </w:r>
      <w:r>
        <w:rPr>
          <w:noProof/>
        </w:rPr>
        <w:fldChar w:fldCharType="begin"/>
      </w:r>
      <w:r>
        <w:rPr>
          <w:noProof/>
        </w:rPr>
        <w:instrText xml:space="preserve"> PAGEREF _Toc152924639 \h </w:instrText>
      </w:r>
      <w:r>
        <w:rPr>
          <w:noProof/>
        </w:rPr>
        <w:fldChar w:fldCharType="separate"/>
      </w:r>
      <w:r>
        <w:rPr>
          <w:noProof/>
        </w:rPr>
        <w:t>31</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、支付宝生态项目风险分析</w:t>
      </w:r>
      <w:r>
        <w:rPr>
          <w:noProof/>
        </w:rPr>
        <w:tab/>
      </w:r>
      <w:r>
        <w:rPr>
          <w:noProof/>
        </w:rPr>
        <w:fldChar w:fldCharType="begin"/>
      </w:r>
      <w:r>
        <w:rPr>
          <w:noProof/>
        </w:rPr>
        <w:instrText xml:space="preserve"> PAGEREF _Toc152924640 \h </w:instrText>
      </w:r>
      <w:r>
        <w:rPr>
          <w:noProof/>
        </w:rPr>
        <w:fldChar w:fldCharType="separate"/>
      </w:r>
      <w:r>
        <w:rPr>
          <w:noProof/>
        </w:rPr>
        <w:t>31</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、支付宝生态项目风险对策</w:t>
      </w:r>
      <w:r>
        <w:rPr>
          <w:noProof/>
        </w:rPr>
        <w:tab/>
      </w:r>
      <w:r>
        <w:rPr>
          <w:noProof/>
        </w:rPr>
        <w:fldChar w:fldCharType="begin"/>
      </w:r>
      <w:r>
        <w:rPr>
          <w:noProof/>
        </w:rPr>
        <w:instrText xml:space="preserve"> PAGEREF _Toc152924641 \h </w:instrText>
      </w:r>
      <w:r>
        <w:rPr>
          <w:noProof/>
        </w:rPr>
        <w:fldChar w:fldCharType="separate"/>
      </w:r>
      <w:r>
        <w:rPr>
          <w:noProof/>
        </w:rPr>
        <w:t>32</w:t>
      </w:r>
      <w:r>
        <w:rPr>
          <w:noProof/>
        </w:rPr>
        <w:fldChar w:fldCharType="end"/>
      </w:r>
    </w:p>
    <w:p w:rsidR="00ED479B">
      <w:pPr>
        <w:pStyle w:val="TOC1"/>
        <w:tabs>
          <w:tab w:val="right" w:leader="dot" w:pos="8296"/>
        </w:tabs>
        <w:rPr>
          <w:noProof/>
        </w:rPr>
      </w:pPr>
      <w:r>
        <w:rPr>
          <w:rFonts w:hint="eastAsia"/>
          <w:noProof/>
        </w:rPr>
        <w:t>九、市场营销策略</w:t>
      </w:r>
      <w:r>
        <w:rPr>
          <w:noProof/>
        </w:rPr>
        <w:tab/>
      </w:r>
      <w:r>
        <w:rPr>
          <w:noProof/>
        </w:rPr>
        <w:fldChar w:fldCharType="begin"/>
      </w:r>
      <w:r>
        <w:rPr>
          <w:noProof/>
        </w:rPr>
        <w:instrText xml:space="preserve"> PAGEREF _Toc152924642 \h </w:instrText>
      </w:r>
      <w:r>
        <w:rPr>
          <w:noProof/>
        </w:rPr>
        <w:fldChar w:fldCharType="separate"/>
      </w:r>
      <w:r>
        <w:rPr>
          <w:noProof/>
        </w:rPr>
        <w:t>33</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_Toc152924643 \h </w:instrText>
      </w:r>
      <w:r>
        <w:rPr>
          <w:noProof/>
        </w:rPr>
        <w:fldChar w:fldCharType="separate"/>
      </w:r>
      <w:r>
        <w:rPr>
          <w:noProof/>
        </w:rPr>
        <w:t>33</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_Toc152924644 \h </w:instrText>
      </w:r>
      <w:r>
        <w:rPr>
          <w:noProof/>
        </w:rPr>
        <w:fldChar w:fldCharType="separate"/>
      </w:r>
      <w:r>
        <w:rPr>
          <w:noProof/>
        </w:rPr>
        <w:t>34</w:t>
      </w:r>
      <w:r>
        <w:rPr>
          <w:noProof/>
        </w:rPr>
        <w:fldChar w:fldCharType="end"/>
      </w:r>
    </w:p>
    <w:p w:rsidR="00ED479B">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_Toc152924645 \h </w:instrText>
      </w:r>
      <w:r>
        <w:rPr>
          <w:noProof/>
        </w:rPr>
        <w:fldChar w:fldCharType="separate"/>
      </w:r>
      <w:r>
        <w:rPr>
          <w:noProof/>
        </w:rPr>
        <w:t>34</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_Toc152924646 \h </w:instrText>
      </w:r>
      <w:r>
        <w:rPr>
          <w:noProof/>
        </w:rPr>
        <w:fldChar w:fldCharType="separate"/>
      </w:r>
      <w:r>
        <w:rPr>
          <w:noProof/>
        </w:rPr>
        <w:t>35</w:t>
      </w:r>
      <w:r>
        <w:rPr>
          <w:noProof/>
        </w:rPr>
        <w:fldChar w:fldCharType="end"/>
      </w:r>
    </w:p>
    <w:p w:rsidR="00ED479B">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_Toc152924647 \h </w:instrText>
      </w:r>
      <w:r>
        <w:rPr>
          <w:noProof/>
        </w:rPr>
        <w:fldChar w:fldCharType="separate"/>
      </w:r>
      <w:r>
        <w:rPr>
          <w:noProof/>
        </w:rPr>
        <w:t>35</w:t>
      </w:r>
      <w:r>
        <w:rPr>
          <w:noProof/>
        </w:rPr>
        <w:fldChar w:fldCharType="end"/>
      </w:r>
    </w:p>
    <w:p w:rsidR="00ED479B">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_Toc152924648 \h </w:instrText>
      </w:r>
      <w:r>
        <w:rPr>
          <w:noProof/>
        </w:rPr>
        <w:fldChar w:fldCharType="separate"/>
      </w:r>
      <w:r>
        <w:rPr>
          <w:noProof/>
        </w:rPr>
        <w:t>35</w:t>
      </w:r>
      <w:r>
        <w:rPr>
          <w:noProof/>
        </w:rPr>
        <w:fldChar w:fldCharType="end"/>
      </w:r>
    </w:p>
    <w:p w:rsidR="00ED479B">
      <w:pPr>
        <w:pStyle w:val="TOC1"/>
        <w:tabs>
          <w:tab w:val="right" w:leader="dot" w:pos="8296"/>
        </w:tabs>
        <w:rPr>
          <w:noProof/>
        </w:rPr>
      </w:pPr>
      <w:r>
        <w:rPr>
          <w:rFonts w:hint="eastAsia"/>
          <w:noProof/>
        </w:rPr>
        <w:t>十、团队建设与领导力发展</w:t>
      </w:r>
      <w:r>
        <w:rPr>
          <w:noProof/>
        </w:rPr>
        <w:tab/>
      </w:r>
      <w:r>
        <w:rPr>
          <w:noProof/>
        </w:rPr>
        <w:fldChar w:fldCharType="begin"/>
      </w:r>
      <w:r>
        <w:rPr>
          <w:noProof/>
        </w:rPr>
        <w:instrText xml:space="preserve"> PAGEREF _Toc152924649 \h </w:instrText>
      </w:r>
      <w:r>
        <w:rPr>
          <w:noProof/>
        </w:rPr>
        <w:fldChar w:fldCharType="separate"/>
      </w:r>
      <w:r>
        <w:rPr>
          <w:noProof/>
        </w:rPr>
        <w:t>36</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_Toc152924650 \h </w:instrText>
      </w:r>
      <w:r>
        <w:rPr>
          <w:noProof/>
        </w:rPr>
        <w:fldChar w:fldCharType="separate"/>
      </w:r>
      <w:r>
        <w:rPr>
          <w:noProof/>
        </w:rPr>
        <w:t>36</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_Toc152924651 \h </w:instrText>
      </w:r>
      <w:r>
        <w:rPr>
          <w:noProof/>
        </w:rPr>
        <w:fldChar w:fldCharType="separate"/>
      </w:r>
      <w:r>
        <w:rPr>
          <w:noProof/>
        </w:rPr>
        <w:t>37</w:t>
      </w:r>
      <w:r>
        <w:rPr>
          <w:noProof/>
        </w:rPr>
        <w:fldChar w:fldCharType="end"/>
      </w:r>
    </w:p>
    <w:p w:rsidR="00ED479B">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_Toc152924652 \h </w:instrText>
      </w:r>
      <w:r>
        <w:rPr>
          <w:noProof/>
        </w:rPr>
        <w:fldChar w:fldCharType="separate"/>
      </w:r>
      <w:r>
        <w:rPr>
          <w:noProof/>
        </w:rPr>
        <w:t>39</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_Toc152924653 \h </w:instrText>
      </w:r>
      <w:r>
        <w:rPr>
          <w:noProof/>
        </w:rPr>
        <w:fldChar w:fldCharType="separate"/>
      </w:r>
      <w:r>
        <w:rPr>
          <w:noProof/>
        </w:rPr>
        <w:t>40</w:t>
      </w:r>
      <w:r>
        <w:rPr>
          <w:noProof/>
        </w:rPr>
        <w:fldChar w:fldCharType="end"/>
      </w:r>
    </w:p>
    <w:p w:rsidR="00ED479B">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_Toc152924654 \h </w:instrText>
      </w:r>
      <w:r>
        <w:rPr>
          <w:noProof/>
        </w:rPr>
        <w:fldChar w:fldCharType="separate"/>
      </w:r>
      <w:r>
        <w:rPr>
          <w:noProof/>
        </w:rPr>
        <w:t>41</w:t>
      </w:r>
      <w:r>
        <w:rPr>
          <w:noProof/>
        </w:rPr>
        <w:fldChar w:fldCharType="end"/>
      </w:r>
    </w:p>
    <w:p w:rsidR="00ED479B">
      <w:pPr>
        <w:pStyle w:val="TOC1"/>
        <w:tabs>
          <w:tab w:val="right" w:leader="dot" w:pos="8296"/>
        </w:tabs>
        <w:rPr>
          <w:noProof/>
        </w:rPr>
      </w:pPr>
      <w:r>
        <w:rPr>
          <w:rFonts w:hint="eastAsia"/>
          <w:noProof/>
        </w:rPr>
        <w:t>十一、支付宝生态项目管理与团队协作</w:t>
      </w:r>
      <w:r>
        <w:rPr>
          <w:noProof/>
        </w:rPr>
        <w:tab/>
      </w:r>
      <w:r>
        <w:rPr>
          <w:noProof/>
        </w:rPr>
        <w:fldChar w:fldCharType="begin"/>
      </w:r>
      <w:r>
        <w:rPr>
          <w:noProof/>
        </w:rPr>
        <w:instrText xml:space="preserve"> PAGEREF _Toc152924655 \h </w:instrText>
      </w:r>
      <w:r>
        <w:rPr>
          <w:noProof/>
        </w:rPr>
        <w:fldChar w:fldCharType="separate"/>
      </w:r>
      <w:r>
        <w:rPr>
          <w:noProof/>
        </w:rPr>
        <w:t>42</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、支付宝生态项目管理方法论</w:t>
      </w:r>
      <w:r>
        <w:rPr>
          <w:noProof/>
        </w:rPr>
        <w:tab/>
      </w:r>
      <w:r>
        <w:rPr>
          <w:noProof/>
        </w:rPr>
        <w:fldChar w:fldCharType="begin"/>
      </w:r>
      <w:r>
        <w:rPr>
          <w:noProof/>
        </w:rPr>
        <w:instrText xml:space="preserve"> PAGEREF _Toc152924656 \h </w:instrText>
      </w:r>
      <w:r>
        <w:rPr>
          <w:noProof/>
        </w:rPr>
        <w:fldChar w:fldCharType="separate"/>
      </w:r>
      <w:r>
        <w:rPr>
          <w:noProof/>
        </w:rPr>
        <w:t>42</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、支付宝生态项目计划与进度管理</w:t>
      </w:r>
      <w:r>
        <w:rPr>
          <w:noProof/>
        </w:rPr>
        <w:tab/>
      </w:r>
      <w:r>
        <w:rPr>
          <w:noProof/>
        </w:rPr>
        <w:fldChar w:fldCharType="begin"/>
      </w:r>
      <w:r>
        <w:rPr>
          <w:noProof/>
        </w:rPr>
        <w:instrText xml:space="preserve"> PAGEREF _Toc152924657 \h </w:instrText>
      </w:r>
      <w:r>
        <w:rPr>
          <w:noProof/>
        </w:rPr>
        <w:fldChar w:fldCharType="separate"/>
      </w:r>
      <w:r>
        <w:rPr>
          <w:noProof/>
        </w:rPr>
        <w:t>43</w:t>
      </w:r>
      <w:r>
        <w:rPr>
          <w:noProof/>
        </w:rPr>
        <w:fldChar w:fldCharType="end"/>
      </w:r>
    </w:p>
    <w:p w:rsidR="00ED479B">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_Toc152924658 \h </w:instrText>
      </w:r>
      <w:r>
        <w:rPr>
          <w:noProof/>
        </w:rPr>
        <w:fldChar w:fldCharType="separate"/>
      </w:r>
      <w:r>
        <w:rPr>
          <w:noProof/>
        </w:rPr>
        <w:t>44</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_Toc152924659 \h </w:instrText>
      </w:r>
      <w:r>
        <w:rPr>
          <w:noProof/>
        </w:rPr>
        <w:fldChar w:fldCharType="separate"/>
      </w:r>
      <w:r>
        <w:rPr>
          <w:noProof/>
        </w:rPr>
        <w:t>44</w:t>
      </w:r>
      <w:r>
        <w:rPr>
          <w:noProof/>
        </w:rPr>
        <w:fldChar w:fldCharType="end"/>
      </w:r>
    </w:p>
    <w:p w:rsidR="00ED479B">
      <w:pPr>
        <w:pStyle w:val="TOC2"/>
        <w:tabs>
          <w:tab w:val="right" w:leader="dot" w:pos="8296"/>
        </w:tabs>
        <w:rPr>
          <w:noProof/>
        </w:rPr>
      </w:pPr>
      <w:r>
        <w:rPr>
          <w:noProof/>
        </w:rPr>
        <w:t>(</w:t>
      </w:r>
      <w:r>
        <w:rPr>
          <w:rFonts w:hint="eastAsia"/>
          <w:noProof/>
        </w:rPr>
        <w:t>五</w:t>
      </w:r>
      <w:r>
        <w:rPr>
          <w:noProof/>
        </w:rPr>
        <w:t>)</w:t>
      </w:r>
      <w:r>
        <w:rPr>
          <w:rFonts w:hint="eastAsia"/>
          <w:noProof/>
        </w:rPr>
        <w:t>、支付宝生态项目风险管理与应对</w:t>
      </w:r>
      <w:r>
        <w:rPr>
          <w:noProof/>
        </w:rPr>
        <w:tab/>
      </w:r>
      <w:r>
        <w:rPr>
          <w:noProof/>
        </w:rPr>
        <w:fldChar w:fldCharType="begin"/>
      </w:r>
      <w:r>
        <w:rPr>
          <w:noProof/>
        </w:rPr>
        <w:instrText xml:space="preserve"> PAGEREF _Toc152924660 \h </w:instrText>
      </w:r>
      <w:r>
        <w:rPr>
          <w:noProof/>
        </w:rPr>
        <w:fldChar w:fldCharType="separate"/>
      </w:r>
      <w:r>
        <w:rPr>
          <w:noProof/>
        </w:rPr>
        <w:t>45</w:t>
      </w:r>
      <w:r>
        <w:rPr>
          <w:noProof/>
        </w:rPr>
        <w:fldChar w:fldCharType="end"/>
      </w:r>
    </w:p>
    <w:p w:rsidR="00ED479B">
      <w:pPr>
        <w:pStyle w:val="TOC1"/>
        <w:tabs>
          <w:tab w:val="right" w:leader="dot" w:pos="8296"/>
        </w:tabs>
        <w:rPr>
          <w:noProof/>
        </w:rPr>
      </w:pPr>
      <w:r>
        <w:rPr>
          <w:rFonts w:hint="eastAsia"/>
          <w:noProof/>
        </w:rPr>
        <w:t>十二、招聘与人才发展</w:t>
      </w:r>
      <w:r>
        <w:rPr>
          <w:noProof/>
        </w:rPr>
        <w:tab/>
      </w:r>
      <w:r>
        <w:rPr>
          <w:noProof/>
        </w:rPr>
        <w:fldChar w:fldCharType="begin"/>
      </w:r>
      <w:r>
        <w:rPr>
          <w:noProof/>
        </w:rPr>
        <w:instrText xml:space="preserve"> PAGEREF _Toc152924661 \h </w:instrText>
      </w:r>
      <w:r>
        <w:rPr>
          <w:noProof/>
        </w:rPr>
        <w:fldChar w:fldCharType="separate"/>
      </w:r>
      <w:r>
        <w:rPr>
          <w:noProof/>
        </w:rPr>
        <w:t>45</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_Toc152924662 \h </w:instrText>
      </w:r>
      <w:r>
        <w:rPr>
          <w:noProof/>
        </w:rPr>
        <w:fldChar w:fldCharType="separate"/>
      </w:r>
      <w:r>
        <w:rPr>
          <w:noProof/>
        </w:rPr>
        <w:t>45</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_Toc152924663 \h </w:instrText>
      </w:r>
      <w:r>
        <w:rPr>
          <w:noProof/>
        </w:rPr>
        <w:fldChar w:fldCharType="separate"/>
      </w:r>
      <w:r>
        <w:rPr>
          <w:noProof/>
        </w:rPr>
        <w:t>46</w:t>
      </w:r>
      <w:r>
        <w:rPr>
          <w:noProof/>
        </w:rPr>
        <w:fldChar w:fldCharType="end"/>
      </w:r>
    </w:p>
    <w:p w:rsidR="00ED479B">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_Toc152924664 \h </w:instrText>
      </w:r>
      <w:r>
        <w:rPr>
          <w:noProof/>
        </w:rPr>
        <w:fldChar w:fldCharType="separate"/>
      </w:r>
      <w:r>
        <w:rPr>
          <w:noProof/>
        </w:rPr>
        <w:t>48</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_Toc152924665 \h </w:instrText>
      </w:r>
      <w:r>
        <w:rPr>
          <w:noProof/>
        </w:rPr>
        <w:fldChar w:fldCharType="separate"/>
      </w:r>
      <w:r>
        <w:rPr>
          <w:noProof/>
        </w:rPr>
        <w:t>49</w:t>
      </w:r>
      <w:r>
        <w:rPr>
          <w:noProof/>
        </w:rPr>
        <w:fldChar w:fldCharType="end"/>
      </w:r>
    </w:p>
    <w:p w:rsidR="00ED479B">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_Toc152924666 \h </w:instrText>
      </w:r>
      <w:r>
        <w:rPr>
          <w:noProof/>
        </w:rPr>
        <w:fldChar w:fldCharType="separate"/>
      </w:r>
      <w:r>
        <w:rPr>
          <w:noProof/>
        </w:rPr>
        <w:t>50</w:t>
      </w:r>
      <w:r>
        <w:rPr>
          <w:noProof/>
        </w:rPr>
        <w:fldChar w:fldCharType="end"/>
      </w:r>
    </w:p>
    <w:p w:rsidR="00ED479B">
      <w:pPr>
        <w:pStyle w:val="TOC1"/>
        <w:tabs>
          <w:tab w:val="right" w:leader="dot" w:pos="8296"/>
        </w:tabs>
        <w:rPr>
          <w:noProof/>
        </w:rPr>
      </w:pPr>
      <w:r>
        <w:rPr>
          <w:rFonts w:hint="eastAsia"/>
          <w:noProof/>
        </w:rPr>
        <w:t>十三、公司治理与法律合规</w:t>
      </w:r>
      <w:r>
        <w:rPr>
          <w:noProof/>
        </w:rPr>
        <w:tab/>
      </w:r>
      <w:r>
        <w:rPr>
          <w:noProof/>
        </w:rPr>
        <w:fldChar w:fldCharType="begin"/>
      </w:r>
      <w:r>
        <w:rPr>
          <w:noProof/>
        </w:rPr>
        <w:instrText xml:space="preserve"> PAGEREF _Toc152924667 \h </w:instrText>
      </w:r>
      <w:r>
        <w:rPr>
          <w:noProof/>
        </w:rPr>
        <w:fldChar w:fldCharType="separate"/>
      </w:r>
      <w:r>
        <w:rPr>
          <w:noProof/>
        </w:rPr>
        <w:t>51</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_Toc152924668 \h </w:instrText>
      </w:r>
      <w:r>
        <w:rPr>
          <w:noProof/>
        </w:rPr>
        <w:fldChar w:fldCharType="separate"/>
      </w:r>
      <w:r>
        <w:rPr>
          <w:noProof/>
        </w:rPr>
        <w:t>51</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_Toc152924669 \h </w:instrText>
      </w:r>
      <w:r>
        <w:rPr>
          <w:noProof/>
        </w:rPr>
        <w:fldChar w:fldCharType="separate"/>
      </w:r>
      <w:r>
        <w:rPr>
          <w:noProof/>
        </w:rPr>
        <w:t>53</w:t>
      </w:r>
      <w:r>
        <w:rPr>
          <w:noProof/>
        </w:rPr>
        <w:fldChar w:fldCharType="end"/>
      </w:r>
    </w:p>
    <w:p w:rsidR="00ED479B">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_Toc152924670 \h </w:instrText>
      </w:r>
      <w:r>
        <w:rPr>
          <w:noProof/>
        </w:rPr>
        <w:fldChar w:fldCharType="separate"/>
      </w:r>
      <w:r>
        <w:rPr>
          <w:noProof/>
        </w:rPr>
        <w:t>54</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_Toc152924671 \h </w:instrText>
      </w:r>
      <w:r>
        <w:rPr>
          <w:noProof/>
        </w:rPr>
        <w:fldChar w:fldCharType="separate"/>
      </w:r>
      <w:r>
        <w:rPr>
          <w:noProof/>
        </w:rPr>
        <w:t>55</w:t>
      </w:r>
      <w:r>
        <w:rPr>
          <w:noProof/>
        </w:rPr>
        <w:fldChar w:fldCharType="end"/>
      </w:r>
    </w:p>
    <w:p w:rsidR="00ED479B">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_Toc152924672 \h </w:instrText>
      </w:r>
      <w:r>
        <w:rPr>
          <w:noProof/>
        </w:rPr>
        <w:fldChar w:fldCharType="separate"/>
      </w:r>
      <w:r>
        <w:rPr>
          <w:noProof/>
        </w:rPr>
        <w:t>57</w:t>
      </w:r>
      <w:r>
        <w:rPr>
          <w:noProof/>
        </w:rPr>
        <w:fldChar w:fldCharType="end"/>
      </w:r>
    </w:p>
    <w:p w:rsidR="00ED479B">
      <w:pPr>
        <w:pStyle w:val="TOC1"/>
        <w:tabs>
          <w:tab w:val="right" w:leader="dot" w:pos="8296"/>
        </w:tabs>
        <w:rPr>
          <w:noProof/>
        </w:rPr>
      </w:pPr>
      <w:r>
        <w:rPr>
          <w:rFonts w:hint="eastAsia"/>
          <w:noProof/>
        </w:rPr>
        <w:t>十四、制度建设与员工手册</w:t>
      </w:r>
      <w:r>
        <w:rPr>
          <w:noProof/>
        </w:rPr>
        <w:tab/>
      </w:r>
      <w:r>
        <w:rPr>
          <w:noProof/>
        </w:rPr>
        <w:fldChar w:fldCharType="begin"/>
      </w:r>
      <w:r>
        <w:rPr>
          <w:noProof/>
        </w:rPr>
        <w:instrText xml:space="preserve"> PAGEREF _Toc152924673 \h </w:instrText>
      </w:r>
      <w:r>
        <w:rPr>
          <w:noProof/>
        </w:rPr>
        <w:fldChar w:fldCharType="separate"/>
      </w:r>
      <w:r>
        <w:rPr>
          <w:noProof/>
        </w:rPr>
        <w:t>58</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_Toc152924674 \h </w:instrText>
      </w:r>
      <w:r>
        <w:rPr>
          <w:noProof/>
        </w:rPr>
        <w:fldChar w:fldCharType="separate"/>
      </w:r>
      <w:r>
        <w:rPr>
          <w:noProof/>
        </w:rPr>
        <w:t>58</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_Toc152924675 \h </w:instrText>
      </w:r>
      <w:r>
        <w:rPr>
          <w:noProof/>
        </w:rPr>
        <w:fldChar w:fldCharType="separate"/>
      </w:r>
      <w:r>
        <w:rPr>
          <w:noProof/>
        </w:rPr>
        <w:t>60</w:t>
      </w:r>
      <w:r>
        <w:rPr>
          <w:noProof/>
        </w:rPr>
        <w:fldChar w:fldCharType="end"/>
      </w:r>
    </w:p>
    <w:p w:rsidR="00ED479B">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_Toc152924676 \h </w:instrText>
      </w:r>
      <w:r>
        <w:rPr>
          <w:noProof/>
        </w:rPr>
        <w:fldChar w:fldCharType="separate"/>
      </w:r>
      <w:r>
        <w:rPr>
          <w:noProof/>
        </w:rPr>
        <w:t>62</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_Toc152924677 \h </w:instrText>
      </w:r>
      <w:r>
        <w:rPr>
          <w:noProof/>
        </w:rPr>
        <w:fldChar w:fldCharType="separate"/>
      </w:r>
      <w:r>
        <w:rPr>
          <w:noProof/>
        </w:rPr>
        <w:t>63</w:t>
      </w:r>
      <w:r>
        <w:rPr>
          <w:noProof/>
        </w:rPr>
        <w:fldChar w:fldCharType="end"/>
      </w:r>
    </w:p>
    <w:p w:rsidR="00ED479B">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_Toc152924678 \h </w:instrText>
      </w:r>
      <w:r>
        <w:rPr>
          <w:noProof/>
        </w:rPr>
        <w:fldChar w:fldCharType="separate"/>
      </w:r>
      <w:r>
        <w:rPr>
          <w:noProof/>
        </w:rPr>
        <w:t>64</w:t>
      </w:r>
      <w:r>
        <w:rPr>
          <w:noProof/>
        </w:rPr>
        <w:fldChar w:fldCharType="end"/>
      </w:r>
    </w:p>
    <w:p w:rsidR="00ED479B">
      <w:pPr>
        <w:pStyle w:val="TOC1"/>
        <w:tabs>
          <w:tab w:val="right" w:leader="dot" w:pos="8296"/>
        </w:tabs>
        <w:rPr>
          <w:noProof/>
        </w:rPr>
      </w:pPr>
      <w:r>
        <w:rPr>
          <w:rFonts w:hint="eastAsia"/>
          <w:noProof/>
        </w:rPr>
        <w:t>十五、质量管理与持续改进</w:t>
      </w:r>
      <w:r>
        <w:rPr>
          <w:noProof/>
        </w:rPr>
        <w:tab/>
      </w:r>
      <w:r>
        <w:rPr>
          <w:noProof/>
        </w:rPr>
        <w:fldChar w:fldCharType="begin"/>
      </w:r>
      <w:r>
        <w:rPr>
          <w:noProof/>
        </w:rPr>
        <w:instrText xml:space="preserve"> PAGEREF _Toc152924679 \h </w:instrText>
      </w:r>
      <w:r>
        <w:rPr>
          <w:noProof/>
        </w:rPr>
        <w:fldChar w:fldCharType="separate"/>
      </w:r>
      <w:r>
        <w:rPr>
          <w:noProof/>
        </w:rPr>
        <w:t>66</w:t>
      </w:r>
      <w:r>
        <w:rPr>
          <w:noProof/>
        </w:rPr>
        <w:fldChar w:fldCharType="end"/>
      </w:r>
    </w:p>
    <w:p w:rsidR="00ED479B">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_Toc152924680 \h </w:instrText>
      </w:r>
      <w:r>
        <w:rPr>
          <w:noProof/>
        </w:rPr>
        <w:fldChar w:fldCharType="separate"/>
      </w:r>
      <w:r>
        <w:rPr>
          <w:noProof/>
        </w:rPr>
        <w:t>66</w:t>
      </w:r>
      <w:r>
        <w:rPr>
          <w:noProof/>
        </w:rPr>
        <w:fldChar w:fldCharType="end"/>
      </w:r>
    </w:p>
    <w:p w:rsidR="00ED479B">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_Toc152924681 \h </w:instrText>
      </w:r>
      <w:r>
        <w:rPr>
          <w:noProof/>
        </w:rPr>
        <w:fldChar w:fldCharType="separate"/>
      </w:r>
      <w:r>
        <w:rPr>
          <w:noProof/>
        </w:rPr>
        <w:t>67</w:t>
      </w:r>
      <w:r>
        <w:rPr>
          <w:noProof/>
        </w:rPr>
        <w:fldChar w:fldCharType="end"/>
      </w:r>
    </w:p>
    <w:p w:rsidR="00ED479B">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_Toc152924682 \h </w:instrText>
      </w:r>
      <w:r>
        <w:rPr>
          <w:noProof/>
        </w:rPr>
        <w:fldChar w:fldCharType="separate"/>
      </w:r>
      <w:r>
        <w:rPr>
          <w:noProof/>
        </w:rPr>
        <w:t>68</w:t>
      </w:r>
      <w:r>
        <w:rPr>
          <w:noProof/>
        </w:rPr>
        <w:fldChar w:fldCharType="end"/>
      </w:r>
    </w:p>
    <w:p w:rsidR="00ED479B">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_Toc152924683 \h </w:instrText>
      </w:r>
      <w:r>
        <w:rPr>
          <w:noProof/>
        </w:rPr>
        <w:fldChar w:fldCharType="separate"/>
      </w:r>
      <w:r>
        <w:rPr>
          <w:noProof/>
        </w:rPr>
        <w:t>69</w:t>
      </w:r>
      <w:r>
        <w:rPr>
          <w:noProof/>
        </w:rPr>
        <w:fldChar w:fldCharType="end"/>
      </w:r>
    </w:p>
    <w:p w:rsidR="00ED479B">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_Toc152924684 \h </w:instrText>
      </w:r>
      <w:r>
        <w:rPr>
          <w:noProof/>
        </w:rPr>
        <w:fldChar w:fldCharType="separate"/>
      </w:r>
      <w:r>
        <w:rPr>
          <w:noProof/>
        </w:rPr>
        <w:t>70</w:t>
      </w:r>
      <w:r>
        <w:rPr>
          <w:noProof/>
        </w:rPr>
        <w:fldChar w:fldCharType="end"/>
      </w:r>
    </w:p>
    <w:p w:rsidR="00ED479B" w:rsidP="00ED479B">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ED479B" w:rsidP="00ED479B">
      <w:pPr>
        <w:pStyle w:val="Heading1"/>
        <w:jc w:val="center"/>
        <w:rPr>
          <w:rFonts w:hint="eastAsia"/>
        </w:rPr>
      </w:pPr>
      <w:bookmarkStart w:id="1" w:name="_Toc152924604"/>
      <w:r w:rsidRPr="00ED479B">
        <w:rPr>
          <w:rFonts w:hint="eastAsia"/>
        </w:rPr>
        <w:t>前言</w:t>
      </w:r>
      <w:bookmarkEnd w:id="1"/>
    </w:p>
    <w:p w:rsidR="00ED479B" w:rsidP="00ED479B">
      <w:pPr>
        <w:ind w:firstLine="560" w:firstLineChars="200"/>
        <w:rPr>
          <w:rFonts w:ascii="仿宋" w:eastAsia="仿宋" w:hAnsi="仿宋" w:hint="eastAsia"/>
          <w:sz w:val="28"/>
        </w:rPr>
      </w:pPr>
      <w:r w:rsidRPr="00ED479B">
        <w:rPr>
          <w:rFonts w:ascii="仿宋" w:eastAsia="仿宋" w:hAnsi="仿宋" w:hint="eastAsia"/>
          <w:sz w:val="28"/>
        </w:rPr>
        <w:t>本</w:t>
      </w:r>
      <w:r w:rsidRPr="00ED479B">
        <w:rPr>
          <w:rFonts w:ascii="仿宋" w:eastAsia="仿宋" w:hAnsi="仿宋" w:hint="eastAsia"/>
          <w:sz w:val="28"/>
        </w:rPr>
        <w:t>项目投资分析及可行性报告</w:t>
      </w:r>
      <w:r w:rsidRPr="00ED479B">
        <w:rPr>
          <w:rFonts w:ascii="仿宋" w:eastAsia="仿宋" w:hAnsi="仿宋" w:hint="eastAsia"/>
          <w:sz w:val="28"/>
        </w:rPr>
        <w:t>是为了规范支付宝生态项目的实施步骤和计划而编写的。通过详细描述支付宝生态项目的背景和目标，分析项目的可行性和可行方案，并设计实施计划和评估方法，本方案旨在为项目相关人员提供一个清晰的指导和参考。请注意，本方案不可做为商业用途，只用作学习交流。</w:t>
      </w:r>
    </w:p>
    <w:p w:rsidR="00ED479B" w:rsidP="00ED479B">
      <w:pPr>
        <w:pStyle w:val="Heading1"/>
        <w:rPr>
          <w:rFonts w:hint="eastAsia"/>
        </w:rPr>
      </w:pPr>
      <w:bookmarkStart w:id="2" w:name="_Toc152924605"/>
      <w:r w:rsidRPr="00ED479B">
        <w:rPr>
          <w:rFonts w:hint="eastAsia"/>
        </w:rPr>
        <w:t>一、市场分析</w:t>
      </w:r>
      <w:bookmarkEnd w:id="2"/>
    </w:p>
    <w:p w:rsidR="00ED479B" w:rsidP="00ED479B">
      <w:pPr>
        <w:pStyle w:val="Heading2"/>
        <w:rPr>
          <w:rFonts w:hint="eastAsia"/>
        </w:rPr>
      </w:pPr>
      <w:bookmarkStart w:id="3" w:name="_Toc152924606"/>
      <w:r w:rsidRPr="00ED479B">
        <w:rPr>
          <w:rFonts w:hint="eastAsia"/>
        </w:rPr>
        <w:t>(</w:t>
      </w:r>
      <w:r w:rsidRPr="00ED479B">
        <w:rPr>
          <w:rFonts w:hint="eastAsia"/>
        </w:rPr>
        <w:t>一</w:t>
      </w:r>
      <w:r w:rsidRPr="00ED479B">
        <w:rPr>
          <w:rFonts w:hint="eastAsia"/>
        </w:rPr>
        <w:t>)</w:t>
      </w:r>
      <w:r w:rsidRPr="00ED479B">
        <w:rPr>
          <w:rFonts w:hint="eastAsia"/>
        </w:rPr>
        <w:t>、行业基本情况</w:t>
      </w:r>
      <w:bookmarkEnd w:id="3"/>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行业概况</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支付宝生态行业作为一个充满活力的领域，涵盖了广泛的产品和服务，为国家经济的健康发展做出了积极贡献。其多元化的业务领域使得该行业成为科技进步、市场需求不断演变的前沿阵地。</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市场规模</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竞争格局</w:t>
      </w:r>
    </w:p>
    <w:p w:rsidR="00ED479B" w:rsidRPr="00ED479B" w:rsidP="00ED479B">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ED479B">
        <w:rPr>
          <w:rFonts w:ascii="仿宋" w:eastAsia="仿宋" w:hAnsi="仿宋" w:hint="eastAsia"/>
          <w:sz w:val="28"/>
        </w:rPr>
        <w:t>在行业内部，存在一些市场份额较高的龙头企业，这些企业通常拥有雄厚的技术实力和广泛的品牌影响力。然而，随着新兴力量的崛</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起，市场上的竞争格局愈发多元化。新进入者通过不断创新和灵活的战略，逐渐在市场上崭露头角，形成了多层次的竞争格局。</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技术水平</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随着科技的迅猛发展，支付宝生态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rsidR="00ED479B" w:rsidP="00ED479B">
      <w:pPr>
        <w:ind w:firstLine="560" w:firstLineChars="200"/>
        <w:rPr>
          <w:rFonts w:ascii="仿宋" w:eastAsia="仿宋" w:hAnsi="仿宋"/>
          <w:sz w:val="28"/>
        </w:rPr>
      </w:pPr>
    </w:p>
    <w:p w:rsidR="00ED479B" w:rsidP="00ED479B">
      <w:pPr>
        <w:pStyle w:val="Heading2"/>
      </w:pPr>
      <w:bookmarkStart w:id="4" w:name="_Toc152924607"/>
      <w:r w:rsidRPr="00ED479B">
        <w:t>(</w:t>
      </w:r>
      <w:r w:rsidRPr="00ED479B">
        <w:t>二</w:t>
      </w:r>
      <w:r w:rsidRPr="00ED479B">
        <w:t>)</w:t>
      </w:r>
      <w:r w:rsidRPr="00ED479B">
        <w:t>、市场分析</w:t>
      </w:r>
      <w:bookmarkEnd w:id="4"/>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**支付宝生态行业**是一片充满活力的领域，囊括了广泛的产品和服务。根据最新的统计数据，该行业在过去几年保持了平稳增长，为国家经济的健康发展做出了积极贡献。行业内涉及的领域包括但不限于XXX</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消费趋势</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市场规模</w:t>
      </w:r>
    </w:p>
    <w:p w:rsidR="00ED479B" w:rsidRPr="00ED479B" w:rsidP="00ED479B">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ED479B">
        <w:rPr>
          <w:rFonts w:ascii="仿宋" w:eastAsia="仿宋" w:hAnsi="仿宋" w:hint="eastAsia"/>
          <w:sz w:val="28"/>
        </w:rPr>
        <w:t>支付宝生态行业市场规模庞大，年复一年的增长势头不减。这主</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要受益于消费者对高品质产品和创新服务的不断追求。市场规模的扩大也为新进入者提供了更多的机遇，加剧了行业内的竞争。</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竞争格局</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行业内存在一些具有较高市场份额的企业，它们通常拥有雄厚的技术实力和品牌影响力。与此同时，新兴力量通过不断创新和灵活的战略在市场上崭露头角，形成了多层次的竞争格局。</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技术水平</w:t>
      </w:r>
    </w:p>
    <w:p w:rsidR="00ED479B" w:rsidP="00ED479B">
      <w:pPr>
        <w:ind w:firstLine="560" w:firstLineChars="200"/>
        <w:rPr>
          <w:rFonts w:ascii="仿宋" w:eastAsia="仿宋" w:hAnsi="仿宋" w:hint="eastAsia"/>
          <w:sz w:val="28"/>
        </w:rPr>
      </w:pPr>
      <w:r w:rsidRPr="00ED479B">
        <w:rPr>
          <w:rFonts w:ascii="仿宋" w:eastAsia="仿宋" w:hAnsi="仿宋" w:hint="eastAsia"/>
          <w:sz w:val="28"/>
        </w:rPr>
        <w:t>随着科技的飞速发展，支付宝生态行业在技术上取得了显著的突破。高新技术的应用，如人工智能、大数据分析等，不仅提高了生产效率，也拓展了产品和服务的边界，为行业带来了更多的发展可能性。</w:t>
      </w:r>
    </w:p>
    <w:p w:rsidR="00ED479B" w:rsidP="00ED479B">
      <w:pPr>
        <w:pStyle w:val="Heading1"/>
        <w:rPr>
          <w:rFonts w:hint="eastAsia"/>
        </w:rPr>
      </w:pPr>
      <w:bookmarkStart w:id="5" w:name="_Toc152924608"/>
      <w:r w:rsidRPr="00ED479B">
        <w:rPr>
          <w:rFonts w:hint="eastAsia"/>
        </w:rPr>
        <w:t>二、技术方案</w:t>
      </w:r>
      <w:bookmarkEnd w:id="5"/>
    </w:p>
    <w:p w:rsidR="00ED479B" w:rsidP="00ED479B">
      <w:pPr>
        <w:pStyle w:val="Heading2"/>
        <w:rPr>
          <w:rFonts w:hint="eastAsia"/>
        </w:rPr>
      </w:pPr>
      <w:bookmarkStart w:id="6" w:name="_Toc152924609"/>
      <w:r w:rsidRPr="00ED479B">
        <w:rPr>
          <w:rFonts w:hint="eastAsia"/>
        </w:rPr>
        <w:t>(</w:t>
      </w:r>
      <w:r w:rsidRPr="00ED479B">
        <w:rPr>
          <w:rFonts w:hint="eastAsia"/>
        </w:rPr>
        <w:t>一</w:t>
      </w:r>
      <w:r w:rsidRPr="00ED479B">
        <w:rPr>
          <w:rFonts w:hint="eastAsia"/>
        </w:rPr>
        <w:t>)</w:t>
      </w:r>
      <w:r w:rsidRPr="00ED479B">
        <w:rPr>
          <w:rFonts w:hint="eastAsia"/>
        </w:rPr>
        <w:t>、企业技术研发分析</w:t>
      </w:r>
      <w:bookmarkEnd w:id="6"/>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技术创新战略</w:t>
      </w:r>
    </w:p>
    <w:p w:rsidR="00ED479B" w:rsidRPr="00ED479B" w:rsidP="00ED479B">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ED479B">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性能验证、产品完善和批量生产等工作的有序展开。</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市场营销战略</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人才战略</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品牌战略</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ED479B" w:rsidP="00ED479B">
      <w:pPr>
        <w:ind w:firstLine="560" w:firstLineChars="200"/>
        <w:rPr>
          <w:rFonts w:ascii="仿宋" w:eastAsia="仿宋" w:hAnsi="仿宋" w:hint="eastAsia"/>
          <w:sz w:val="28"/>
        </w:rPr>
      </w:pPr>
      <w:r w:rsidRPr="00ED479B">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ED479B" w:rsidP="00ED479B">
      <w:pPr>
        <w:pStyle w:val="Heading2"/>
      </w:pPr>
      <w:bookmarkStart w:id="7" w:name="_Toc152924610"/>
      <w:r w:rsidRPr="00ED479B">
        <w:t>(</w:t>
      </w:r>
      <w:r w:rsidRPr="00ED479B">
        <w:t>二</w:t>
      </w:r>
      <w:r w:rsidRPr="00ED479B">
        <w:t>)</w:t>
      </w:r>
      <w:r w:rsidRPr="00ED479B">
        <w:t>、支付宝生态项目技术工艺分析</w:t>
      </w:r>
      <w:bookmarkEnd w:id="7"/>
    </w:p>
    <w:p w:rsidR="00ED479B" w:rsidRPr="00ED479B" w:rsidP="00ED479B">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ED479B">
        <w:rPr>
          <w:rFonts w:ascii="仿宋" w:eastAsia="仿宋" w:hAnsi="仿宋" w:hint="eastAsia"/>
          <w:sz w:val="28"/>
        </w:rPr>
        <w:t>在选择生产技术方案时，我们遵循以下原则，以确保技术先进、经济合理、资源综合利用：</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1. 技术先进可行： 采用先进的集散型控制系统，由计算机统一控制整个生产线的各工艺参数，以提高产品质量稳定性，同时降低物料消耗。</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2. 经济上合理有利： 在工艺设备的配置上，依据节能原则选择新型节能设备，优先考虑环境保护型设备，以满足产品方案的要求。</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3. 综合利用资源： 严格按行业规范组织生产经营活动，有效控制产品质量，提供优质产品和服务。保障工艺流程能够满足支付宝生态项目产品要求，加强员工技术培训，严格按照工艺流程技术要求进行操作，提高产品合格率。</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5. 三同时原则： 支付宝生态项目建设贯彻“三同时”的原则，注重环境保护、职业安全卫生、消防及节能等各项措施的落实。</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工艺技术来源及特点</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支付宝生态项目拟采用国内成熟的生产工艺，生产技术由生产技术人员和研发技术人员共同制定。所采用的技术具有能耗低、高质量、高环保性的特点，所生产的产品已经在国内外市场获得认可。</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技术保障措施</w:t>
      </w:r>
    </w:p>
    <w:p w:rsidR="00ED479B" w:rsidP="00ED479B">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ED479B">
        <w:rPr>
          <w:rFonts w:ascii="仿宋" w:eastAsia="仿宋" w:hAnsi="仿宋" w:hint="eastAsia"/>
          <w:sz w:val="28"/>
        </w:rPr>
        <w:t>支付宝生态项目的技术保障措施从设计、施工、试运行到投产、销售等各个环节，都聘请专家进行专门指导，以确保支付宝生态项目在技术开发和生产技术应用上达到现代化生产水平。这种综合的技术</w:t>
      </w:r>
    </w:p>
    <w:p w:rsidR="00ED479B" w:rsidP="00ED479B">
      <w:pPr>
        <w:ind w:firstLine="560" w:firstLineChars="200"/>
        <w:rPr>
          <w:rFonts w:ascii="仿宋" w:eastAsia="仿宋" w:hAnsi="仿宋" w:hint="eastAsia"/>
          <w:sz w:val="28"/>
        </w:rPr>
      </w:pPr>
      <w:r w:rsidRPr="00ED479B">
        <w:rPr>
          <w:rFonts w:ascii="仿宋" w:eastAsia="仿宋" w:hAnsi="仿宋" w:hint="eastAsia"/>
          <w:sz w:val="28"/>
        </w:rPr>
        <w:t>支持将确保支付宝生态项目的可持续发展和高效运营。</w:t>
      </w:r>
    </w:p>
    <w:p w:rsidR="00ED479B" w:rsidP="00ED479B">
      <w:pPr>
        <w:pStyle w:val="Heading2"/>
      </w:pPr>
      <w:bookmarkStart w:id="8" w:name="_Toc152924611"/>
      <w:r w:rsidRPr="00ED479B">
        <w:t>(</w:t>
      </w:r>
      <w:r w:rsidRPr="00ED479B">
        <w:t>三</w:t>
      </w:r>
      <w:r w:rsidRPr="00ED479B">
        <w:t>)</w:t>
      </w:r>
      <w:r w:rsidRPr="00ED479B">
        <w:t>、支付宝生态项目技术流程</w:t>
      </w:r>
      <w:bookmarkEnd w:id="8"/>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1. 产品研发阶段:</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进行市场调研，明确市场需求。</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制定产品规划和技术验证计划。</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2. 工艺设计:</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基于研发成果，设计生产工艺。</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确保工艺流程高效、稳定。</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3. 设备选型:</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根据工艺设计，选择先进可靠的生产设备。</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提高生产效率和产品质量。</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4. 试制阶段:</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进行小规模试制，验证工艺和设备可行性。</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调整和优化流程。</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5. 批量生产:</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在试制成功后，进行正式批量生产。</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确保生产过程的稳定性。</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6. 质量控制:</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建立完善的质量控制体系。</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通过质量检测、过程监控确保产品符合标准。</w:t>
      </w:r>
    </w:p>
    <w:p w:rsidR="00ED479B" w:rsidRPr="00ED479B" w:rsidP="00ED479B">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ED479B">
        <w:rPr>
          <w:rFonts w:ascii="仿宋" w:eastAsia="仿宋" w:hAnsi="仿宋" w:hint="eastAsia"/>
          <w:sz w:val="28"/>
        </w:rPr>
        <w:t>7. 产品交付:</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进行产品包装和入库。</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确保产品完好无损，满足客户需求。</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8. 售后服务:</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提供售后服务，解决客户使用过程中的问题。</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建立客户满意度体系。</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9. 技术持续改进:</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在支付宝生态项目运营中，进行技术持续改进。</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通过技术评估、市场反馈优化技术流程。</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10. 数据分析与反馈:</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运用数据分析工具监测和分析支付宝生态项目各环节数据。</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通过数据反馈及时调整和改进技术流程。</w:t>
      </w:r>
    </w:p>
    <w:p w:rsidR="00ED479B" w:rsidP="00ED479B">
      <w:pPr>
        <w:ind w:firstLine="560" w:firstLineChars="200"/>
        <w:rPr>
          <w:rFonts w:ascii="仿宋" w:eastAsia="仿宋" w:hAnsi="仿宋" w:hint="eastAsia"/>
          <w:sz w:val="28"/>
        </w:rPr>
      </w:pPr>
      <w:r w:rsidRPr="00ED479B">
        <w:rPr>
          <w:rFonts w:ascii="仿宋" w:eastAsia="仿宋" w:hAnsi="仿宋" w:hint="eastAsia"/>
          <w:sz w:val="28"/>
        </w:rPr>
        <w:t>以上技术流程环环相扣，共同构建了高效、稳定的支付宝生态项目技术实施框架，确保支付宝生态项目顺利推进。</w:t>
      </w:r>
    </w:p>
    <w:p w:rsidR="00ED479B" w:rsidP="00ED479B">
      <w:pPr>
        <w:pStyle w:val="Heading2"/>
      </w:pPr>
      <w:bookmarkStart w:id="9" w:name="_Toc152924612"/>
      <w:r w:rsidRPr="00ED479B">
        <w:t>(</w:t>
      </w:r>
      <w:r w:rsidRPr="00ED479B">
        <w:t>四</w:t>
      </w:r>
      <w:r w:rsidRPr="00ED479B">
        <w:t>)</w:t>
      </w:r>
      <w:r w:rsidRPr="00ED479B">
        <w:t>、设备选型方案</w:t>
      </w:r>
      <w:bookmarkEnd w:id="9"/>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1. 技术要求明确:</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确保选用的设备能够满足支付宝生态项目的技术要求，例如：</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设备应具备先进的自动控制系统，以确保生产过程的精准控制。</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 xml:space="preserve"> 考虑设备是否支持工艺流程中所需的特殊功能，如温度、压力等参数的准确控制。</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2. 设备功能匹配:</w:t>
      </w:r>
    </w:p>
    <w:p w:rsidR="00ED479B" w:rsidRPr="00ED479B" w:rsidP="00ED479B">
      <w:pPr>
        <w:ind w:firstLine="560" w:firstLineChars="200"/>
        <w:rPr>
          <w:rFonts w:ascii="仿宋" w:eastAsia="仿宋" w:hAnsi="仿宋" w:hint="eastAsia"/>
          <w:sz w:val="28"/>
        </w:rPr>
      </w:pPr>
      <w:r w:rsidRPr="00ED479B">
        <w:rPr>
          <w:rFonts w:ascii="仿宋" w:eastAsia="仿宋" w:hAnsi="仿宋" w:hint="eastAsia"/>
          <w:sz w:val="28"/>
        </w:rPr>
        <w:t>确保所选设备与支付宝生态项目工艺流程相匹配，例如：</w:t>
      </w:r>
      <w:r w:rsidRPr="00ED479B">
        <w:rPr>
          <w:rFonts w:ascii="仿宋" w:eastAsia="仿宋" w:hAnsi="仿宋" w:hint="eastAsia"/>
          <w:sz w:val="28"/>
        </w:rPr>
        <w:br/>
      </w:r>
      <w:r w:rsidRPr="00ED479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https://d.book118.com/258027012054006026</w:t>
        </w:r>
      </w:hyperlink>
    </w:p>
    <w:p w:rsidR="00ED479B" w:rsidRPr="00ED479B" w:rsidP="00ED479B">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79B"/>
    <w:rsid w:val="00DB0161"/>
    <w:rsid w:val="00ED47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D479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D47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D479B"/>
    <w:rPr>
      <w:b/>
      <w:bCs/>
      <w:kern w:val="44"/>
      <w:sz w:val="44"/>
      <w:szCs w:val="44"/>
    </w:rPr>
  </w:style>
  <w:style w:type="character" w:customStyle="1" w:styleId="2Char">
    <w:name w:val="标题 2 Char"/>
    <w:basedOn w:val="DefaultParagraphFont"/>
    <w:link w:val="Heading2"/>
    <w:uiPriority w:val="9"/>
    <w:rsid w:val="00ED479B"/>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ED479B"/>
  </w:style>
  <w:style w:type="paragraph" w:styleId="TOC2">
    <w:name w:val="toc 2"/>
    <w:basedOn w:val="Normal"/>
    <w:next w:val="Normal"/>
    <w:autoRedefine/>
    <w:uiPriority w:val="39"/>
    <w:unhideWhenUsed/>
    <w:rsid w:val="00ED47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8027012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5368</Words>
  <Characters>30600</Characters>
  <Application>Microsoft Office Word</Application>
  <DocSecurity>0</DocSecurity>
  <Lines>255</Lines>
  <Paragraphs>71</Paragraphs>
  <ScaleCrop>false</ScaleCrop>
  <Company/>
  <LinksUpToDate>false</LinksUpToDate>
  <CharactersWithSpaces>35897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2023-12-08T02:41:00Z</dcterms:created>
  <dcterms:modified xsi:type="dcterms:W3CDTF">2023-12-08T02:43:00Z</dcterms:modified>
</cp:coreProperties>
</file>