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高强2号玻璃纤维布项目计划设计方案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5" w:history="1">
        <w:r>
          <w:rPr>
            <w:rFonts w:ascii="仿宋" w:eastAsia="仿宋" w:hAnsi="仿宋" w:cs="仿宋" w:hint="eastAsia"/>
            <w:lang w:eastAsia="zh-CN"/>
          </w:rPr>
          <w:t>序言</w:t>
        </w:r>
        <w:r>
          <w:tab/>
        </w:r>
        <w:r>
          <w:fldChar w:fldCharType="begin"/>
        </w:r>
        <w:r>
          <w:instrText xml:space="preserve"> PAGEREF _Toc2995 \h </w:instrText>
        </w:r>
        <w:r>
          <w:fldChar w:fldCharType="separate"/>
        </w:r>
        <w:r>
          <w:t>3</w:t>
        </w:r>
        <w:r>
          <w:fldChar w:fldCharType="end"/>
        </w:r>
      </w:hyperlink>
    </w:p>
    <w:p>
      <w:pPr>
        <w:pStyle w:val="TOC1"/>
        <w:tabs>
          <w:tab w:val="right" w:leader="dot" w:pos="8306"/>
        </w:tabs>
      </w:pPr>
      <w:hyperlink w:anchor="_Toc25500" w:history="1">
        <w:r>
          <w:rPr>
            <w:rFonts w:ascii="仿宋" w:eastAsia="仿宋" w:hAnsi="仿宋" w:cs="仿宋" w:hint="eastAsia"/>
            <w:lang w:eastAsia="zh-CN"/>
          </w:rPr>
          <w:t>一、高强2号玻璃纤维布项目选址可行性分析</w:t>
        </w:r>
        <w:r>
          <w:tab/>
        </w:r>
        <w:r>
          <w:fldChar w:fldCharType="begin"/>
        </w:r>
        <w:r>
          <w:instrText xml:space="preserve"> PAGEREF _Toc25500 \h </w:instrText>
        </w:r>
        <w:r>
          <w:fldChar w:fldCharType="separate"/>
        </w:r>
        <w:r>
          <w:t>3</w:t>
        </w:r>
        <w:r>
          <w:fldChar w:fldCharType="end"/>
        </w:r>
      </w:hyperlink>
    </w:p>
    <w:p>
      <w:pPr>
        <w:pStyle w:val="TOC2"/>
        <w:tabs>
          <w:tab w:val="right" w:leader="dot" w:pos="8306"/>
        </w:tabs>
      </w:pPr>
      <w:hyperlink w:anchor="_Toc12216" w:history="1">
        <w:r>
          <w:rPr>
            <w:rFonts w:ascii="仿宋" w:eastAsia="仿宋" w:hAnsi="仿宋" w:cs="仿宋" w:hint="eastAsia"/>
            <w:lang w:eastAsia="zh-CN"/>
          </w:rPr>
          <w:t>(一)、高强2号玻璃纤维布项目选址</w:t>
        </w:r>
        <w:r>
          <w:tab/>
        </w:r>
        <w:r>
          <w:fldChar w:fldCharType="begin"/>
        </w:r>
        <w:r>
          <w:instrText xml:space="preserve"> PAGEREF _Toc12216 \h </w:instrText>
        </w:r>
        <w:r>
          <w:fldChar w:fldCharType="separate"/>
        </w:r>
        <w:r>
          <w:t>3</w:t>
        </w:r>
        <w:r>
          <w:fldChar w:fldCharType="end"/>
        </w:r>
      </w:hyperlink>
    </w:p>
    <w:p>
      <w:pPr>
        <w:pStyle w:val="TOC2"/>
        <w:tabs>
          <w:tab w:val="right" w:leader="dot" w:pos="8306"/>
        </w:tabs>
      </w:pPr>
      <w:hyperlink w:anchor="_Toc31629" w:history="1">
        <w:r>
          <w:rPr>
            <w:rFonts w:ascii="仿宋" w:eastAsia="仿宋" w:hAnsi="仿宋" w:cs="仿宋" w:hint="eastAsia"/>
            <w:lang w:eastAsia="zh-CN"/>
          </w:rPr>
          <w:t>(二)、用地控制指标</w:t>
        </w:r>
        <w:r>
          <w:tab/>
        </w:r>
        <w:r>
          <w:fldChar w:fldCharType="begin"/>
        </w:r>
        <w:r>
          <w:instrText xml:space="preserve"> PAGEREF _Toc31629 \h </w:instrText>
        </w:r>
        <w:r>
          <w:fldChar w:fldCharType="separate"/>
        </w:r>
        <w:r>
          <w:t>3</w:t>
        </w:r>
        <w:r>
          <w:fldChar w:fldCharType="end"/>
        </w:r>
      </w:hyperlink>
    </w:p>
    <w:p>
      <w:pPr>
        <w:pStyle w:val="TOC2"/>
        <w:tabs>
          <w:tab w:val="right" w:leader="dot" w:pos="8306"/>
        </w:tabs>
      </w:pPr>
      <w:hyperlink w:anchor="_Toc17536" w:history="1">
        <w:r>
          <w:rPr>
            <w:rFonts w:ascii="仿宋" w:eastAsia="仿宋" w:hAnsi="仿宋" w:cs="仿宋" w:hint="eastAsia"/>
            <w:lang w:eastAsia="zh-CN"/>
          </w:rPr>
          <w:t>(三)、节约用地措施</w:t>
        </w:r>
        <w:r>
          <w:tab/>
        </w:r>
        <w:r>
          <w:fldChar w:fldCharType="begin"/>
        </w:r>
        <w:r>
          <w:instrText xml:space="preserve"> PAGEREF _Toc17536 \h </w:instrText>
        </w:r>
        <w:r>
          <w:fldChar w:fldCharType="separate"/>
        </w:r>
        <w:r>
          <w:t>5</w:t>
        </w:r>
        <w:r>
          <w:fldChar w:fldCharType="end"/>
        </w:r>
      </w:hyperlink>
    </w:p>
    <w:p>
      <w:pPr>
        <w:pStyle w:val="TOC2"/>
        <w:tabs>
          <w:tab w:val="right" w:leader="dot" w:pos="8306"/>
        </w:tabs>
      </w:pPr>
      <w:hyperlink w:anchor="_Toc28036" w:history="1">
        <w:r>
          <w:rPr>
            <w:rFonts w:ascii="仿宋" w:eastAsia="仿宋" w:hAnsi="仿宋" w:cs="仿宋" w:hint="eastAsia"/>
            <w:lang w:eastAsia="zh-CN"/>
          </w:rPr>
          <w:t>(四)、总图布置方案</w:t>
        </w:r>
        <w:r>
          <w:tab/>
        </w:r>
        <w:r>
          <w:fldChar w:fldCharType="begin"/>
        </w:r>
        <w:r>
          <w:instrText xml:space="preserve"> PAGEREF _Toc28036 \h </w:instrText>
        </w:r>
        <w:r>
          <w:fldChar w:fldCharType="separate"/>
        </w:r>
        <w:r>
          <w:t>6</w:t>
        </w:r>
        <w:r>
          <w:fldChar w:fldCharType="end"/>
        </w:r>
      </w:hyperlink>
    </w:p>
    <w:p>
      <w:pPr>
        <w:pStyle w:val="TOC2"/>
        <w:tabs>
          <w:tab w:val="right" w:leader="dot" w:pos="8306"/>
        </w:tabs>
      </w:pPr>
      <w:hyperlink w:anchor="_Toc2892" w:history="1">
        <w:r>
          <w:rPr>
            <w:rFonts w:ascii="仿宋" w:eastAsia="仿宋" w:hAnsi="仿宋" w:cs="仿宋" w:hint="eastAsia"/>
            <w:lang w:eastAsia="zh-CN"/>
          </w:rPr>
          <w:t>(五)、选址综合评价</w:t>
        </w:r>
        <w:r>
          <w:tab/>
        </w:r>
        <w:r>
          <w:fldChar w:fldCharType="begin"/>
        </w:r>
        <w:r>
          <w:instrText xml:space="preserve"> PAGEREF _Toc2892 \h </w:instrText>
        </w:r>
        <w:r>
          <w:fldChar w:fldCharType="separate"/>
        </w:r>
        <w:r>
          <w:t>7</w:t>
        </w:r>
        <w:r>
          <w:fldChar w:fldCharType="end"/>
        </w:r>
      </w:hyperlink>
    </w:p>
    <w:p>
      <w:pPr>
        <w:pStyle w:val="TOC1"/>
        <w:tabs>
          <w:tab w:val="right" w:leader="dot" w:pos="8306"/>
        </w:tabs>
      </w:pPr>
      <w:hyperlink w:anchor="_Toc14887" w:history="1">
        <w:r>
          <w:rPr>
            <w:rFonts w:ascii="仿宋" w:eastAsia="仿宋" w:hAnsi="仿宋" w:cs="仿宋" w:hint="eastAsia"/>
            <w:lang w:eastAsia="zh-CN"/>
          </w:rPr>
          <w:t>二、市场分析、调研</w:t>
        </w:r>
        <w:r>
          <w:tab/>
        </w:r>
        <w:r>
          <w:fldChar w:fldCharType="begin"/>
        </w:r>
        <w:r>
          <w:instrText xml:space="preserve"> PAGEREF _Toc14887 \h </w:instrText>
        </w:r>
        <w:r>
          <w:fldChar w:fldCharType="separate"/>
        </w:r>
        <w:r>
          <w:t>9</w:t>
        </w:r>
        <w:r>
          <w:fldChar w:fldCharType="end"/>
        </w:r>
      </w:hyperlink>
    </w:p>
    <w:p>
      <w:pPr>
        <w:pStyle w:val="TOC2"/>
        <w:tabs>
          <w:tab w:val="right" w:leader="dot" w:pos="8306"/>
        </w:tabs>
      </w:pPr>
      <w:hyperlink w:anchor="_Toc23795" w:history="1">
        <w:r>
          <w:rPr>
            <w:rFonts w:ascii="仿宋" w:eastAsia="仿宋" w:hAnsi="仿宋" w:cs="仿宋" w:hint="eastAsia"/>
            <w:lang w:eastAsia="zh-CN"/>
          </w:rPr>
          <w:t>(一)、高强2号玻璃纤维布行业分析</w:t>
        </w:r>
        <w:r>
          <w:tab/>
        </w:r>
        <w:r>
          <w:fldChar w:fldCharType="begin"/>
        </w:r>
        <w:r>
          <w:instrText xml:space="preserve"> PAGEREF _Toc23795 \h </w:instrText>
        </w:r>
        <w:r>
          <w:fldChar w:fldCharType="separate"/>
        </w:r>
        <w:r>
          <w:t>9</w:t>
        </w:r>
        <w:r>
          <w:fldChar w:fldCharType="end"/>
        </w:r>
      </w:hyperlink>
    </w:p>
    <w:p>
      <w:pPr>
        <w:pStyle w:val="TOC2"/>
        <w:tabs>
          <w:tab w:val="right" w:leader="dot" w:pos="8306"/>
        </w:tabs>
      </w:pPr>
      <w:hyperlink w:anchor="_Toc20137" w:history="1">
        <w:r>
          <w:rPr>
            <w:rFonts w:ascii="仿宋" w:eastAsia="仿宋" w:hAnsi="仿宋" w:cs="仿宋" w:hint="eastAsia"/>
            <w:lang w:eastAsia="zh-CN"/>
          </w:rPr>
          <w:t>(二)、高强2号玻璃纤维布市场分析预测</w:t>
        </w:r>
        <w:r>
          <w:tab/>
        </w:r>
        <w:r>
          <w:fldChar w:fldCharType="begin"/>
        </w:r>
        <w:r>
          <w:instrText xml:space="preserve"> PAGEREF _Toc20137 \h </w:instrText>
        </w:r>
        <w:r>
          <w:fldChar w:fldCharType="separate"/>
        </w:r>
        <w:r>
          <w:t>9</w:t>
        </w:r>
        <w:r>
          <w:fldChar w:fldCharType="end"/>
        </w:r>
      </w:hyperlink>
    </w:p>
    <w:p>
      <w:pPr>
        <w:pStyle w:val="TOC1"/>
        <w:tabs>
          <w:tab w:val="right" w:leader="dot" w:pos="8306"/>
        </w:tabs>
      </w:pPr>
      <w:hyperlink w:anchor="_Toc29349" w:history="1">
        <w:r>
          <w:rPr>
            <w:rFonts w:ascii="仿宋" w:eastAsia="仿宋" w:hAnsi="仿宋" w:cs="仿宋" w:hint="eastAsia"/>
            <w:lang w:eastAsia="zh-CN"/>
          </w:rPr>
          <w:t>三、高强2号玻璃纤维布项目文档管理</w:t>
        </w:r>
        <w:r>
          <w:tab/>
        </w:r>
        <w:r>
          <w:fldChar w:fldCharType="begin"/>
        </w:r>
        <w:r>
          <w:instrText xml:space="preserve"> PAGEREF _Toc29349 \h </w:instrText>
        </w:r>
        <w:r>
          <w:fldChar w:fldCharType="separate"/>
        </w:r>
        <w:r>
          <w:t>10</w:t>
        </w:r>
        <w:r>
          <w:fldChar w:fldCharType="end"/>
        </w:r>
      </w:hyperlink>
    </w:p>
    <w:p>
      <w:pPr>
        <w:pStyle w:val="TOC2"/>
        <w:tabs>
          <w:tab w:val="right" w:leader="dot" w:pos="8306"/>
        </w:tabs>
      </w:pPr>
      <w:hyperlink w:anchor="_Toc17671" w:history="1">
        <w:r>
          <w:rPr>
            <w:rFonts w:ascii="仿宋" w:eastAsia="仿宋" w:hAnsi="仿宋" w:cs="仿宋" w:hint="eastAsia"/>
            <w:lang w:eastAsia="zh-CN"/>
          </w:rPr>
          <w:t>(一)、文档编制与审查</w:t>
        </w:r>
        <w:r>
          <w:tab/>
        </w:r>
        <w:r>
          <w:fldChar w:fldCharType="begin"/>
        </w:r>
        <w:r>
          <w:instrText xml:space="preserve"> PAGEREF _Toc17671 \h </w:instrText>
        </w:r>
        <w:r>
          <w:fldChar w:fldCharType="separate"/>
        </w:r>
        <w:r>
          <w:t>10</w:t>
        </w:r>
        <w:r>
          <w:fldChar w:fldCharType="end"/>
        </w:r>
      </w:hyperlink>
    </w:p>
    <w:p>
      <w:pPr>
        <w:pStyle w:val="TOC2"/>
        <w:tabs>
          <w:tab w:val="right" w:leader="dot" w:pos="8306"/>
        </w:tabs>
      </w:pPr>
      <w:hyperlink w:anchor="_Toc21972" w:history="1">
        <w:r>
          <w:rPr>
            <w:rFonts w:ascii="仿宋" w:eastAsia="仿宋" w:hAnsi="仿宋" w:cs="仿宋" w:hint="eastAsia"/>
            <w:lang w:eastAsia="zh-CN"/>
          </w:rPr>
          <w:t>(二)、文档发布与分发</w:t>
        </w:r>
        <w:r>
          <w:tab/>
        </w:r>
        <w:r>
          <w:fldChar w:fldCharType="begin"/>
        </w:r>
        <w:r>
          <w:instrText xml:space="preserve"> PAGEREF _Toc21972 \h </w:instrText>
        </w:r>
        <w:r>
          <w:fldChar w:fldCharType="separate"/>
        </w:r>
        <w:r>
          <w:t>12</w:t>
        </w:r>
        <w:r>
          <w:fldChar w:fldCharType="end"/>
        </w:r>
      </w:hyperlink>
    </w:p>
    <w:p>
      <w:pPr>
        <w:pStyle w:val="TOC2"/>
        <w:tabs>
          <w:tab w:val="right" w:leader="dot" w:pos="8306"/>
        </w:tabs>
      </w:pPr>
      <w:hyperlink w:anchor="_Toc706" w:history="1">
        <w:r>
          <w:rPr>
            <w:rFonts w:ascii="仿宋" w:eastAsia="仿宋" w:hAnsi="仿宋" w:cs="仿宋" w:hint="eastAsia"/>
            <w:lang w:eastAsia="zh-CN"/>
          </w:rPr>
          <w:t>(三)、文档存档与归档</w:t>
        </w:r>
        <w:r>
          <w:tab/>
        </w:r>
        <w:r>
          <w:fldChar w:fldCharType="begin"/>
        </w:r>
        <w:r>
          <w:instrText xml:space="preserve"> PAGEREF _Toc706 \h </w:instrText>
        </w:r>
        <w:r>
          <w:fldChar w:fldCharType="separate"/>
        </w:r>
        <w:r>
          <w:t>13</w:t>
        </w:r>
        <w:r>
          <w:fldChar w:fldCharType="end"/>
        </w:r>
      </w:hyperlink>
    </w:p>
    <w:p>
      <w:pPr>
        <w:pStyle w:val="TOC1"/>
        <w:tabs>
          <w:tab w:val="right" w:leader="dot" w:pos="8306"/>
        </w:tabs>
      </w:pPr>
      <w:hyperlink w:anchor="_Toc14444" w:history="1">
        <w:r>
          <w:rPr>
            <w:rFonts w:ascii="仿宋" w:eastAsia="仿宋" w:hAnsi="仿宋" w:cs="仿宋" w:hint="eastAsia"/>
            <w:lang w:eastAsia="zh-CN"/>
          </w:rPr>
          <w:t>四、工艺说明</w:t>
        </w:r>
        <w:r>
          <w:tab/>
        </w:r>
        <w:r>
          <w:fldChar w:fldCharType="begin"/>
        </w:r>
        <w:r>
          <w:instrText xml:space="preserve"> PAGEREF _Toc14444 \h </w:instrText>
        </w:r>
        <w:r>
          <w:fldChar w:fldCharType="separate"/>
        </w:r>
        <w:r>
          <w:t>14</w:t>
        </w:r>
        <w:r>
          <w:fldChar w:fldCharType="end"/>
        </w:r>
      </w:hyperlink>
    </w:p>
    <w:p>
      <w:pPr>
        <w:pStyle w:val="TOC2"/>
        <w:tabs>
          <w:tab w:val="right" w:leader="dot" w:pos="8306"/>
        </w:tabs>
      </w:pPr>
      <w:hyperlink w:anchor="_Toc4799" w:history="1">
        <w:r>
          <w:rPr>
            <w:rFonts w:ascii="仿宋" w:eastAsia="仿宋" w:hAnsi="仿宋" w:cs="仿宋" w:hint="eastAsia"/>
            <w:lang w:eastAsia="zh-CN"/>
          </w:rPr>
          <w:t>(一)、技术管理特点</w:t>
        </w:r>
        <w:r>
          <w:tab/>
        </w:r>
        <w:r>
          <w:fldChar w:fldCharType="begin"/>
        </w:r>
        <w:r>
          <w:instrText xml:space="preserve"> PAGEREF _Toc4799 \h </w:instrText>
        </w:r>
        <w:r>
          <w:fldChar w:fldCharType="separate"/>
        </w:r>
        <w:r>
          <w:t>14</w:t>
        </w:r>
        <w:r>
          <w:fldChar w:fldCharType="end"/>
        </w:r>
      </w:hyperlink>
    </w:p>
    <w:p>
      <w:pPr>
        <w:pStyle w:val="TOC2"/>
        <w:tabs>
          <w:tab w:val="right" w:leader="dot" w:pos="8306"/>
        </w:tabs>
      </w:pPr>
      <w:hyperlink w:anchor="_Toc16320" w:history="1">
        <w:r>
          <w:rPr>
            <w:rFonts w:ascii="仿宋" w:eastAsia="仿宋" w:hAnsi="仿宋" w:cs="仿宋" w:hint="eastAsia"/>
            <w:lang w:eastAsia="zh-CN"/>
          </w:rPr>
          <w:t>(二)、高强2号玻璃纤维布项目工艺技术设计方案</w:t>
        </w:r>
        <w:r>
          <w:tab/>
        </w:r>
        <w:r>
          <w:fldChar w:fldCharType="begin"/>
        </w:r>
        <w:r>
          <w:instrText xml:space="preserve"> PAGEREF _Toc16320 \h </w:instrText>
        </w:r>
        <w:r>
          <w:fldChar w:fldCharType="separate"/>
        </w:r>
        <w:r>
          <w:t>15</w:t>
        </w:r>
        <w:r>
          <w:fldChar w:fldCharType="end"/>
        </w:r>
      </w:hyperlink>
    </w:p>
    <w:p>
      <w:pPr>
        <w:pStyle w:val="TOC2"/>
        <w:tabs>
          <w:tab w:val="right" w:leader="dot" w:pos="8306"/>
        </w:tabs>
      </w:pPr>
      <w:hyperlink w:anchor="_Toc15108" w:history="1">
        <w:r>
          <w:rPr>
            <w:rFonts w:ascii="仿宋" w:eastAsia="仿宋" w:hAnsi="仿宋" w:cs="仿宋" w:hint="eastAsia"/>
            <w:lang w:eastAsia="zh-CN"/>
          </w:rPr>
          <w:t>(三)、设备选型方案</w:t>
        </w:r>
        <w:r>
          <w:tab/>
        </w:r>
        <w:r>
          <w:fldChar w:fldCharType="begin"/>
        </w:r>
        <w:r>
          <w:instrText xml:space="preserve"> PAGEREF _Toc15108 \h </w:instrText>
        </w:r>
        <w:r>
          <w:fldChar w:fldCharType="separate"/>
        </w:r>
        <w:r>
          <w:t>16</w:t>
        </w:r>
        <w:r>
          <w:fldChar w:fldCharType="end"/>
        </w:r>
      </w:hyperlink>
    </w:p>
    <w:p>
      <w:pPr>
        <w:pStyle w:val="TOC1"/>
        <w:tabs>
          <w:tab w:val="right" w:leader="dot" w:pos="8306"/>
        </w:tabs>
      </w:pPr>
      <w:hyperlink w:anchor="_Toc24525" w:history="1">
        <w:r>
          <w:rPr>
            <w:rFonts w:ascii="仿宋" w:eastAsia="仿宋" w:hAnsi="仿宋" w:cs="仿宋" w:hint="eastAsia"/>
            <w:lang w:eastAsia="zh-CN"/>
          </w:rPr>
          <w:t>五、高强2号玻璃纤维布项目建设单位说明</w:t>
        </w:r>
        <w:r>
          <w:tab/>
        </w:r>
        <w:r>
          <w:fldChar w:fldCharType="begin"/>
        </w:r>
        <w:r>
          <w:instrText xml:space="preserve"> PAGEREF _Toc24525 \h </w:instrText>
        </w:r>
        <w:r>
          <w:fldChar w:fldCharType="separate"/>
        </w:r>
        <w:r>
          <w:t>18</w:t>
        </w:r>
        <w:r>
          <w:fldChar w:fldCharType="end"/>
        </w:r>
      </w:hyperlink>
    </w:p>
    <w:p>
      <w:pPr>
        <w:pStyle w:val="TOC2"/>
        <w:tabs>
          <w:tab w:val="right" w:leader="dot" w:pos="8306"/>
        </w:tabs>
      </w:pPr>
      <w:hyperlink w:anchor="_Toc5472" w:history="1">
        <w:r>
          <w:rPr>
            <w:rFonts w:ascii="仿宋" w:eastAsia="仿宋" w:hAnsi="仿宋" w:cs="仿宋" w:hint="eastAsia"/>
            <w:lang w:eastAsia="zh-CN"/>
          </w:rPr>
          <w:t>(一)、高强2号玻璃纤维布项目承办单位基本情况</w:t>
        </w:r>
        <w:r>
          <w:tab/>
        </w:r>
        <w:r>
          <w:fldChar w:fldCharType="begin"/>
        </w:r>
        <w:r>
          <w:instrText xml:space="preserve"> PAGEREF _Toc5472 \h </w:instrText>
        </w:r>
        <w:r>
          <w:fldChar w:fldCharType="separate"/>
        </w:r>
        <w:r>
          <w:t>18</w:t>
        </w:r>
        <w:r>
          <w:fldChar w:fldCharType="end"/>
        </w:r>
      </w:hyperlink>
    </w:p>
    <w:p>
      <w:pPr>
        <w:pStyle w:val="TOC2"/>
        <w:tabs>
          <w:tab w:val="right" w:leader="dot" w:pos="8306"/>
        </w:tabs>
      </w:pPr>
      <w:hyperlink w:anchor="_Toc4558" w:history="1">
        <w:r>
          <w:rPr>
            <w:rFonts w:ascii="仿宋" w:eastAsia="仿宋" w:hAnsi="仿宋" w:cs="仿宋" w:hint="eastAsia"/>
            <w:lang w:eastAsia="zh-CN"/>
          </w:rPr>
          <w:t>(二)、公司经济效益分析</w:t>
        </w:r>
        <w:r>
          <w:tab/>
        </w:r>
        <w:r>
          <w:fldChar w:fldCharType="begin"/>
        </w:r>
        <w:r>
          <w:instrText xml:space="preserve"> PAGEREF _Toc4558 \h </w:instrText>
        </w:r>
        <w:r>
          <w:fldChar w:fldCharType="separate"/>
        </w:r>
        <w:r>
          <w:t>18</w:t>
        </w:r>
        <w:r>
          <w:fldChar w:fldCharType="end"/>
        </w:r>
      </w:hyperlink>
    </w:p>
    <w:p>
      <w:pPr>
        <w:pStyle w:val="TOC1"/>
        <w:tabs>
          <w:tab w:val="right" w:leader="dot" w:pos="8306"/>
        </w:tabs>
      </w:pPr>
      <w:hyperlink w:anchor="_Toc27198" w:history="1">
        <w:r>
          <w:rPr>
            <w:rFonts w:ascii="仿宋" w:eastAsia="仿宋" w:hAnsi="仿宋" w:cs="仿宋" w:hint="eastAsia"/>
            <w:lang w:eastAsia="zh-CN"/>
          </w:rPr>
          <w:t>六、高强2号玻璃纤维布项目危机管理</w:t>
        </w:r>
        <w:r>
          <w:tab/>
        </w:r>
        <w:r>
          <w:fldChar w:fldCharType="begin"/>
        </w:r>
        <w:r>
          <w:instrText xml:space="preserve"> PAGEREF _Toc27198 \h </w:instrText>
        </w:r>
        <w:r>
          <w:fldChar w:fldCharType="separate"/>
        </w:r>
        <w:r>
          <w:t>19</w:t>
        </w:r>
        <w:r>
          <w:fldChar w:fldCharType="end"/>
        </w:r>
      </w:hyperlink>
    </w:p>
    <w:p>
      <w:pPr>
        <w:pStyle w:val="TOC2"/>
        <w:tabs>
          <w:tab w:val="right" w:leader="dot" w:pos="8306"/>
        </w:tabs>
      </w:pPr>
      <w:hyperlink w:anchor="_Toc18484" w:history="1">
        <w:r>
          <w:rPr>
            <w:rFonts w:ascii="仿宋" w:eastAsia="仿宋" w:hAnsi="仿宋" w:cs="仿宋" w:hint="eastAsia"/>
            <w:lang w:eastAsia="zh-CN"/>
          </w:rPr>
          <w:t>(一)、危机预警与识别</w:t>
        </w:r>
        <w:r>
          <w:tab/>
        </w:r>
        <w:r>
          <w:fldChar w:fldCharType="begin"/>
        </w:r>
        <w:r>
          <w:instrText xml:space="preserve"> PAGEREF _Toc18484 \h </w:instrText>
        </w:r>
        <w:r>
          <w:fldChar w:fldCharType="separate"/>
        </w:r>
        <w:r>
          <w:t>19</w:t>
        </w:r>
        <w:r>
          <w:fldChar w:fldCharType="end"/>
        </w:r>
      </w:hyperlink>
    </w:p>
    <w:p>
      <w:pPr>
        <w:pStyle w:val="TOC2"/>
        <w:tabs>
          <w:tab w:val="right" w:leader="dot" w:pos="8306"/>
        </w:tabs>
      </w:pPr>
      <w:hyperlink w:anchor="_Toc18230" w:history="1">
        <w:r>
          <w:rPr>
            <w:rFonts w:ascii="仿宋" w:eastAsia="仿宋" w:hAnsi="仿宋" w:cs="仿宋" w:hint="eastAsia"/>
            <w:lang w:eastAsia="zh-CN"/>
          </w:rPr>
          <w:t>(二)、危机应对与恢复</w:t>
        </w:r>
        <w:r>
          <w:tab/>
        </w:r>
        <w:r>
          <w:fldChar w:fldCharType="begin"/>
        </w:r>
        <w:r>
          <w:instrText xml:space="preserve"> PAGEREF _Toc18230 \h </w:instrText>
        </w:r>
        <w:r>
          <w:fldChar w:fldCharType="separate"/>
        </w:r>
        <w:r>
          <w:t>20</w:t>
        </w:r>
        <w:r>
          <w:fldChar w:fldCharType="end"/>
        </w:r>
      </w:hyperlink>
    </w:p>
    <w:p>
      <w:pPr>
        <w:pStyle w:val="TOC1"/>
        <w:tabs>
          <w:tab w:val="right" w:leader="dot" w:pos="8306"/>
        </w:tabs>
      </w:pPr>
      <w:hyperlink w:anchor="_Toc21363" w:history="1">
        <w:r>
          <w:rPr>
            <w:rFonts w:ascii="仿宋" w:eastAsia="仿宋" w:hAnsi="仿宋" w:cs="仿宋" w:hint="eastAsia"/>
            <w:lang w:eastAsia="zh-CN"/>
          </w:rPr>
          <w:t>七、高强2号玻璃纤维布项目财务管理</w:t>
        </w:r>
        <w:r>
          <w:tab/>
        </w:r>
        <w:r>
          <w:fldChar w:fldCharType="begin"/>
        </w:r>
        <w:r>
          <w:instrText xml:space="preserve"> PAGEREF _Toc21363 \h </w:instrText>
        </w:r>
        <w:r>
          <w:fldChar w:fldCharType="separate"/>
        </w:r>
        <w:r>
          <w:t>22</w:t>
        </w:r>
        <w:r>
          <w:fldChar w:fldCharType="end"/>
        </w:r>
      </w:hyperlink>
    </w:p>
    <w:p>
      <w:pPr>
        <w:pStyle w:val="TOC2"/>
        <w:tabs>
          <w:tab w:val="right" w:leader="dot" w:pos="8306"/>
        </w:tabs>
      </w:pPr>
      <w:hyperlink w:anchor="_Toc22305" w:history="1">
        <w:r>
          <w:rPr>
            <w:rFonts w:ascii="仿宋" w:eastAsia="仿宋" w:hAnsi="仿宋" w:cs="仿宋" w:hint="eastAsia"/>
            <w:lang w:eastAsia="zh-CN"/>
          </w:rPr>
          <w:t>(一)、资金需求大</w:t>
        </w:r>
        <w:r>
          <w:tab/>
        </w:r>
        <w:r>
          <w:fldChar w:fldCharType="begin"/>
        </w:r>
        <w:r>
          <w:instrText xml:space="preserve"> PAGEREF _Toc22305 \h </w:instrText>
        </w:r>
        <w:r>
          <w:fldChar w:fldCharType="separate"/>
        </w:r>
        <w:r>
          <w:t>22</w:t>
        </w:r>
        <w:r>
          <w:fldChar w:fldCharType="end"/>
        </w:r>
      </w:hyperlink>
    </w:p>
    <w:p>
      <w:pPr>
        <w:pStyle w:val="TOC2"/>
        <w:tabs>
          <w:tab w:val="right" w:leader="dot" w:pos="8306"/>
        </w:tabs>
      </w:pPr>
      <w:hyperlink w:anchor="_Toc18004" w:history="1">
        <w:r>
          <w:rPr>
            <w:rFonts w:ascii="仿宋" w:eastAsia="仿宋" w:hAnsi="仿宋" w:cs="仿宋" w:hint="eastAsia"/>
            <w:lang w:eastAsia="zh-CN"/>
          </w:rPr>
          <w:t>(二)、研发周期长</w:t>
        </w:r>
        <w:r>
          <w:tab/>
        </w:r>
        <w:r>
          <w:fldChar w:fldCharType="begin"/>
        </w:r>
        <w:r>
          <w:instrText xml:space="preserve"> PAGEREF _Toc18004 \h </w:instrText>
        </w:r>
        <w:r>
          <w:fldChar w:fldCharType="separate"/>
        </w:r>
        <w:r>
          <w:t>23</w:t>
        </w:r>
        <w:r>
          <w:fldChar w:fldCharType="end"/>
        </w:r>
      </w:hyperlink>
    </w:p>
    <w:p>
      <w:pPr>
        <w:pStyle w:val="TOC2"/>
        <w:tabs>
          <w:tab w:val="right" w:leader="dot" w:pos="8306"/>
        </w:tabs>
      </w:pPr>
      <w:hyperlink w:anchor="_Toc28594" w:history="1">
        <w:r>
          <w:rPr>
            <w:rFonts w:ascii="仿宋" w:eastAsia="仿宋" w:hAnsi="仿宋" w:cs="仿宋" w:hint="eastAsia"/>
            <w:lang w:eastAsia="zh-CN"/>
          </w:rPr>
          <w:t>(三)、市场风险大</w:t>
        </w:r>
        <w:r>
          <w:tab/>
        </w:r>
        <w:r>
          <w:fldChar w:fldCharType="begin"/>
        </w:r>
        <w:r>
          <w:instrText xml:space="preserve"> PAGEREF _Toc28594 \h </w:instrText>
        </w:r>
        <w:r>
          <w:fldChar w:fldCharType="separate"/>
        </w:r>
        <w:r>
          <w:t>24</w:t>
        </w:r>
        <w:r>
          <w:fldChar w:fldCharType="end"/>
        </w:r>
      </w:hyperlink>
    </w:p>
    <w:p>
      <w:pPr>
        <w:pStyle w:val="TOC2"/>
        <w:tabs>
          <w:tab w:val="right" w:leader="dot" w:pos="8306"/>
        </w:tabs>
      </w:pPr>
      <w:hyperlink w:anchor="_Toc7587" w:history="1">
        <w:r>
          <w:rPr>
            <w:rFonts w:ascii="仿宋" w:eastAsia="仿宋" w:hAnsi="仿宋" w:cs="仿宋" w:hint="eastAsia"/>
            <w:lang w:eastAsia="zh-CN"/>
          </w:rPr>
          <w:t>(四)、利润率高</w:t>
        </w:r>
        <w:r>
          <w:tab/>
        </w:r>
        <w:r>
          <w:fldChar w:fldCharType="begin"/>
        </w:r>
        <w:r>
          <w:instrText xml:space="preserve"> PAGEREF _Toc7587 \h </w:instrText>
        </w:r>
        <w:r>
          <w:fldChar w:fldCharType="separate"/>
        </w:r>
        <w:r>
          <w:t>27</w:t>
        </w:r>
        <w:r>
          <w:fldChar w:fldCharType="end"/>
        </w:r>
      </w:hyperlink>
    </w:p>
    <w:p>
      <w:pPr>
        <w:pStyle w:val="TOC1"/>
        <w:tabs>
          <w:tab w:val="right" w:leader="dot" w:pos="8306"/>
        </w:tabs>
      </w:pPr>
      <w:hyperlink w:anchor="_Toc10463" w:history="1">
        <w:r>
          <w:rPr>
            <w:rFonts w:ascii="仿宋" w:eastAsia="仿宋" w:hAnsi="仿宋" w:cs="仿宋" w:hint="eastAsia"/>
            <w:lang w:eastAsia="zh-CN"/>
          </w:rPr>
          <w:t>八、高强2号玻璃纤维布项目投资规划</w:t>
        </w:r>
        <w:r>
          <w:tab/>
        </w:r>
        <w:r>
          <w:fldChar w:fldCharType="begin"/>
        </w:r>
        <w:r>
          <w:instrText xml:space="preserve"> PAGEREF _Toc10463 \h </w:instrText>
        </w:r>
        <w:r>
          <w:fldChar w:fldCharType="separate"/>
        </w:r>
        <w:r>
          <w:t>29</w:t>
        </w:r>
        <w:r>
          <w:fldChar w:fldCharType="end"/>
        </w:r>
      </w:hyperlink>
    </w:p>
    <w:p>
      <w:pPr>
        <w:pStyle w:val="TOC2"/>
        <w:tabs>
          <w:tab w:val="right" w:leader="dot" w:pos="8306"/>
        </w:tabs>
      </w:pPr>
      <w:hyperlink w:anchor="_Toc20078" w:history="1">
        <w:r>
          <w:rPr>
            <w:rFonts w:ascii="仿宋" w:eastAsia="仿宋" w:hAnsi="仿宋" w:cs="仿宋" w:hint="eastAsia"/>
            <w:lang w:eastAsia="zh-CN"/>
          </w:rPr>
          <w:t>(一)、高强2号玻璃纤维布项目总投资估算</w:t>
        </w:r>
        <w:r>
          <w:tab/>
        </w:r>
        <w:r>
          <w:fldChar w:fldCharType="begin"/>
        </w:r>
        <w:r>
          <w:instrText xml:space="preserve"> PAGEREF _Toc20078 \h </w:instrText>
        </w:r>
        <w:r>
          <w:fldChar w:fldCharType="separate"/>
        </w:r>
        <w:r>
          <w:t>29</w:t>
        </w:r>
        <w:r>
          <w:fldChar w:fldCharType="end"/>
        </w:r>
      </w:hyperlink>
    </w:p>
    <w:p>
      <w:pPr>
        <w:pStyle w:val="TOC2"/>
        <w:tabs>
          <w:tab w:val="right" w:leader="dot" w:pos="8306"/>
        </w:tabs>
      </w:pPr>
      <w:hyperlink w:anchor="_Toc13480" w:history="1">
        <w:r>
          <w:rPr>
            <w:rFonts w:ascii="仿宋" w:eastAsia="仿宋" w:hAnsi="仿宋" w:cs="仿宋" w:hint="eastAsia"/>
            <w:lang w:eastAsia="zh-CN"/>
          </w:rPr>
          <w:t>(二)、资金筹措</w:t>
        </w:r>
        <w:r>
          <w:tab/>
        </w:r>
        <w:r>
          <w:fldChar w:fldCharType="begin"/>
        </w:r>
        <w:r>
          <w:instrText xml:space="preserve"> PAGEREF _Toc13480 \h </w:instrText>
        </w:r>
        <w:r>
          <w:fldChar w:fldCharType="separate"/>
        </w:r>
        <w:r>
          <w:t>31</w:t>
        </w:r>
        <w:r>
          <w:fldChar w:fldCharType="end"/>
        </w:r>
      </w:hyperlink>
    </w:p>
    <w:p>
      <w:pPr>
        <w:pStyle w:val="TOC1"/>
        <w:tabs>
          <w:tab w:val="right" w:leader="dot" w:pos="8306"/>
        </w:tabs>
      </w:pPr>
      <w:hyperlink w:anchor="_Toc14137" w:history="1">
        <w:r>
          <w:rPr>
            <w:rFonts w:ascii="仿宋" w:eastAsia="仿宋" w:hAnsi="仿宋" w:cs="仿宋" w:hint="eastAsia"/>
            <w:lang w:eastAsia="zh-CN"/>
          </w:rPr>
          <w:t>九、高强2号玻璃纤维布项目人力资源培养与发展</w:t>
        </w:r>
        <w:r>
          <w:tab/>
        </w:r>
        <w:r>
          <w:fldChar w:fldCharType="begin"/>
        </w:r>
        <w:r>
          <w:instrText xml:space="preserve"> PAGEREF _Toc14137 \h </w:instrText>
        </w:r>
        <w:r>
          <w:fldChar w:fldCharType="separate"/>
        </w:r>
        <w:r>
          <w:t>31</w:t>
        </w:r>
        <w:r>
          <w:fldChar w:fldCharType="end"/>
        </w:r>
      </w:hyperlink>
    </w:p>
    <w:p>
      <w:pPr>
        <w:pStyle w:val="TOC2"/>
        <w:tabs>
          <w:tab w:val="right" w:leader="dot" w:pos="8306"/>
        </w:tabs>
      </w:pPr>
      <w:hyperlink w:anchor="_Toc8697" w:history="1">
        <w:r>
          <w:rPr>
            <w:rFonts w:ascii="仿宋" w:eastAsia="仿宋" w:hAnsi="仿宋" w:cs="仿宋" w:hint="eastAsia"/>
            <w:lang w:eastAsia="zh-CN"/>
          </w:rPr>
          <w:t>(一)、人才需求与规划</w:t>
        </w:r>
        <w:r>
          <w:tab/>
        </w:r>
        <w:r>
          <w:fldChar w:fldCharType="begin"/>
        </w:r>
        <w:r>
          <w:instrText xml:space="preserve"> PAGEREF _Toc8697 \h </w:instrText>
        </w:r>
        <w:r>
          <w:fldChar w:fldCharType="separate"/>
        </w:r>
        <w:r>
          <w:t>31</w:t>
        </w:r>
        <w:r>
          <w:fldChar w:fldCharType="end"/>
        </w:r>
      </w:hyperlink>
    </w:p>
    <w:p>
      <w:pPr>
        <w:pStyle w:val="TOC2"/>
        <w:tabs>
          <w:tab w:val="right" w:leader="dot" w:pos="8306"/>
        </w:tabs>
      </w:pPr>
      <w:hyperlink w:anchor="_Toc5072" w:history="1">
        <w:r>
          <w:rPr>
            <w:rFonts w:ascii="仿宋" w:eastAsia="仿宋" w:hAnsi="仿宋" w:cs="仿宋" w:hint="eastAsia"/>
            <w:lang w:eastAsia="zh-CN"/>
          </w:rPr>
          <w:t>(二)、培训与发展计划</w:t>
        </w:r>
        <w:r>
          <w:tab/>
        </w:r>
        <w:r>
          <w:fldChar w:fldCharType="begin"/>
        </w:r>
        <w:r>
          <w:instrText xml:space="preserve"> PAGEREF _Toc5072 \h </w:instrText>
        </w:r>
        <w:r>
          <w:fldChar w:fldCharType="separate"/>
        </w:r>
        <w:r>
          <w:t>32</w:t>
        </w:r>
        <w:r>
          <w:fldChar w:fldCharType="end"/>
        </w:r>
      </w:hyperlink>
    </w:p>
    <w:p>
      <w:pPr>
        <w:pStyle w:val="TOC1"/>
        <w:tabs>
          <w:tab w:val="right" w:leader="dot" w:pos="8306"/>
        </w:tabs>
      </w:pPr>
      <w:hyperlink w:anchor="_Toc19387" w:history="1">
        <w:r>
          <w:rPr>
            <w:rFonts w:ascii="仿宋" w:eastAsia="仿宋" w:hAnsi="仿宋" w:cs="仿宋" w:hint="eastAsia"/>
            <w:lang w:eastAsia="zh-CN"/>
          </w:rPr>
          <w:t>十、高强2号玻璃纤维布项目人力资源管理</w:t>
        </w:r>
        <w:r>
          <w:tab/>
        </w:r>
        <w:r>
          <w:fldChar w:fldCharType="begin"/>
        </w:r>
        <w:r>
          <w:instrText xml:space="preserve"> PAGEREF _Toc19387 \h </w:instrText>
        </w:r>
        <w:r>
          <w:fldChar w:fldCharType="separate"/>
        </w:r>
        <w:r>
          <w:t>32</w:t>
        </w:r>
        <w:r>
          <w:fldChar w:fldCharType="end"/>
        </w:r>
      </w:hyperlink>
    </w:p>
    <w:p>
      <w:pPr>
        <w:pStyle w:val="TOC2"/>
        <w:tabs>
          <w:tab w:val="right" w:leader="dot" w:pos="8306"/>
        </w:tabs>
      </w:pPr>
      <w:hyperlink w:anchor="_Toc20633" w:history="1">
        <w:r>
          <w:rPr>
            <w:rFonts w:ascii="仿宋" w:eastAsia="仿宋" w:hAnsi="仿宋" w:cs="仿宋" w:hint="eastAsia"/>
            <w:lang w:eastAsia="zh-CN"/>
          </w:rPr>
          <w:t>(一)、建立健全的预算管理制度</w:t>
        </w:r>
        <w:r>
          <w:tab/>
        </w:r>
        <w:r>
          <w:fldChar w:fldCharType="begin"/>
        </w:r>
        <w:r>
          <w:instrText xml:space="preserve"> PAGEREF _Toc20633 \h </w:instrText>
        </w:r>
        <w:r>
          <w:fldChar w:fldCharType="separate"/>
        </w:r>
        <w:r>
          <w:t>32</w:t>
        </w:r>
        <w:r>
          <w:fldChar w:fldCharType="end"/>
        </w:r>
      </w:hyperlink>
    </w:p>
    <w:p>
      <w:pPr>
        <w:pStyle w:val="TOC2"/>
        <w:tabs>
          <w:tab w:val="right" w:leader="dot" w:pos="8306"/>
        </w:tabs>
      </w:pPr>
      <w:hyperlink w:anchor="_Toc32081" w:history="1">
        <w:r>
          <w:rPr>
            <w:rFonts w:ascii="仿宋" w:eastAsia="仿宋" w:hAnsi="仿宋" w:cs="仿宋" w:hint="eastAsia"/>
            <w:lang w:eastAsia="zh-CN"/>
          </w:rPr>
          <w:t>(二)、加强资金流动监控</w:t>
        </w:r>
        <w:r>
          <w:tab/>
        </w:r>
        <w:r>
          <w:fldChar w:fldCharType="begin"/>
        </w:r>
        <w:r>
          <w:instrText xml:space="preserve"> PAGEREF _Toc32081 \h </w:instrText>
        </w:r>
        <w:r>
          <w:fldChar w:fldCharType="separate"/>
        </w:r>
        <w:r>
          <w:t>34</w:t>
        </w:r>
        <w:r>
          <w:fldChar w:fldCharType="end"/>
        </w:r>
      </w:hyperlink>
    </w:p>
    <w:p>
      <w:pPr>
        <w:pStyle w:val="TOC2"/>
        <w:tabs>
          <w:tab w:val="right" w:leader="dot" w:pos="8306"/>
        </w:tabs>
      </w:pPr>
      <w:hyperlink w:anchor="_Toc16796" w:history="1">
        <w:r>
          <w:rPr>
            <w:rFonts w:ascii="仿宋" w:eastAsia="仿宋" w:hAnsi="仿宋" w:cs="仿宋" w:hint="eastAsia"/>
            <w:lang w:eastAsia="zh-CN"/>
          </w:rPr>
          <w:t>(三)、制定完善的风险控制机制</w:t>
        </w:r>
        <w:r>
          <w:tab/>
        </w:r>
        <w:r>
          <w:fldChar w:fldCharType="begin"/>
        </w:r>
        <w:r>
          <w:instrText xml:space="preserve"> PAGEREF _Toc16796 \h </w:instrText>
        </w:r>
        <w:r>
          <w:fldChar w:fldCharType="separate"/>
        </w:r>
        <w:r>
          <w:t>36</w:t>
        </w:r>
        <w:r>
          <w:fldChar w:fldCharType="end"/>
        </w:r>
      </w:hyperlink>
    </w:p>
    <w:p>
      <w:pPr>
        <w:pStyle w:val="TOC2"/>
        <w:tabs>
          <w:tab w:val="right" w:leader="dot" w:pos="8306"/>
        </w:tabs>
      </w:pPr>
      <w:hyperlink w:anchor="_Toc24597" w:history="1">
        <w:r>
          <w:rPr>
            <w:rFonts w:ascii="仿宋" w:eastAsia="仿宋" w:hAnsi="仿宋" w:cs="仿宋" w:hint="eastAsia"/>
            <w:lang w:eastAsia="zh-CN"/>
          </w:rPr>
          <w:t>(四)、优化成本管理</w:t>
        </w:r>
        <w:r>
          <w:tab/>
        </w:r>
        <w:r>
          <w:fldChar w:fldCharType="begin"/>
        </w:r>
        <w:r>
          <w:instrText xml:space="preserve"> PAGEREF _Toc24597 \h </w:instrText>
        </w:r>
        <w:r>
          <w:fldChar w:fldCharType="separate"/>
        </w:r>
        <w:r>
          <w:t>37</w:t>
        </w:r>
        <w:r>
          <w:fldChar w:fldCharType="end"/>
        </w:r>
      </w:hyperlink>
    </w:p>
    <w:p>
      <w:pPr>
        <w:pStyle w:val="TOC1"/>
        <w:tabs>
          <w:tab w:val="right" w:leader="dot" w:pos="8306"/>
        </w:tabs>
      </w:pPr>
      <w:hyperlink w:anchor="_Toc8852" w:history="1">
        <w:r>
          <w:rPr>
            <w:rFonts w:ascii="仿宋" w:eastAsia="仿宋" w:hAnsi="仿宋" w:cs="仿宋" w:hint="eastAsia"/>
            <w:lang w:eastAsia="zh-CN"/>
          </w:rPr>
          <w:t>十一、高强2号玻璃纤维布项目技术管理</w:t>
        </w:r>
        <w:r>
          <w:tab/>
        </w:r>
        <w:r>
          <w:fldChar w:fldCharType="begin"/>
        </w:r>
        <w:r>
          <w:instrText xml:space="preserve"> PAGEREF _Toc8852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83" w:history="1">
        <w:r>
          <w:rPr>
            <w:rFonts w:ascii="仿宋" w:eastAsia="仿宋" w:hAnsi="仿宋" w:cs="仿宋" w:hint="eastAsia"/>
            <w:lang w:eastAsia="zh-CN"/>
          </w:rPr>
          <w:t>(一)、技术方案选用方向</w:t>
        </w:r>
        <w:r>
          <w:tab/>
        </w:r>
        <w:r>
          <w:fldChar w:fldCharType="begin"/>
        </w:r>
        <w:r>
          <w:instrText xml:space="preserve"> PAGEREF _Toc8583 \h </w:instrText>
        </w:r>
        <w:r>
          <w:fldChar w:fldCharType="separate"/>
        </w:r>
        <w:r>
          <w:t>38</w:t>
        </w:r>
        <w:r>
          <w:fldChar w:fldCharType="end"/>
        </w:r>
      </w:hyperlink>
    </w:p>
    <w:p>
      <w:pPr>
        <w:pStyle w:val="TOC2"/>
        <w:tabs>
          <w:tab w:val="right" w:leader="dot" w:pos="8306"/>
        </w:tabs>
      </w:pPr>
      <w:hyperlink w:anchor="_Toc12490" w:history="1">
        <w:r>
          <w:rPr>
            <w:rFonts w:ascii="仿宋" w:eastAsia="仿宋" w:hAnsi="仿宋" w:cs="仿宋" w:hint="eastAsia"/>
            <w:lang w:eastAsia="zh-CN"/>
          </w:rPr>
          <w:t>(二)、工艺技术方案选用原则</w:t>
        </w:r>
        <w:r>
          <w:tab/>
        </w:r>
        <w:r>
          <w:fldChar w:fldCharType="begin"/>
        </w:r>
        <w:r>
          <w:instrText xml:space="preserve"> PAGEREF _Toc12490 \h </w:instrText>
        </w:r>
        <w:r>
          <w:fldChar w:fldCharType="separate"/>
        </w:r>
        <w:r>
          <w:t>40</w:t>
        </w:r>
        <w:r>
          <w:fldChar w:fldCharType="end"/>
        </w:r>
      </w:hyperlink>
    </w:p>
    <w:p>
      <w:pPr>
        <w:pStyle w:val="TOC2"/>
        <w:tabs>
          <w:tab w:val="right" w:leader="dot" w:pos="8306"/>
        </w:tabs>
      </w:pPr>
      <w:hyperlink w:anchor="_Toc91" w:history="1">
        <w:r>
          <w:rPr>
            <w:rFonts w:ascii="仿宋" w:eastAsia="仿宋" w:hAnsi="仿宋" w:cs="仿宋" w:hint="eastAsia"/>
            <w:lang w:eastAsia="zh-CN"/>
          </w:rPr>
          <w:t>(三)、工艺技术方案要求</w:t>
        </w:r>
        <w:r>
          <w:tab/>
        </w:r>
        <w:r>
          <w:fldChar w:fldCharType="begin"/>
        </w:r>
        <w:r>
          <w:instrText xml:space="preserve"> PAGEREF _Toc91 \h </w:instrText>
        </w:r>
        <w:r>
          <w:fldChar w:fldCharType="separate"/>
        </w:r>
        <w:r>
          <w:t>43</w:t>
        </w:r>
        <w:r>
          <w:fldChar w:fldCharType="end"/>
        </w:r>
      </w:hyperlink>
    </w:p>
    <w:p>
      <w:pPr>
        <w:pStyle w:val="TOC1"/>
        <w:tabs>
          <w:tab w:val="right" w:leader="dot" w:pos="8306"/>
        </w:tabs>
      </w:pPr>
      <w:hyperlink w:anchor="_Toc29836" w:history="1">
        <w:r>
          <w:rPr>
            <w:rFonts w:ascii="仿宋" w:eastAsia="仿宋" w:hAnsi="仿宋" w:cs="仿宋" w:hint="eastAsia"/>
            <w:lang w:eastAsia="zh-CN"/>
          </w:rPr>
          <w:t>十二、高强2号玻璃纤维布项目计划安排</w:t>
        </w:r>
        <w:r>
          <w:tab/>
        </w:r>
        <w:r>
          <w:fldChar w:fldCharType="begin"/>
        </w:r>
        <w:r>
          <w:instrText xml:space="preserve"> PAGEREF _Toc29836 \h </w:instrText>
        </w:r>
        <w:r>
          <w:fldChar w:fldCharType="separate"/>
        </w:r>
        <w:r>
          <w:t>45</w:t>
        </w:r>
        <w:r>
          <w:fldChar w:fldCharType="end"/>
        </w:r>
      </w:hyperlink>
    </w:p>
    <w:p>
      <w:pPr>
        <w:pStyle w:val="TOC2"/>
        <w:tabs>
          <w:tab w:val="right" w:leader="dot" w:pos="8306"/>
        </w:tabs>
      </w:pPr>
      <w:hyperlink w:anchor="_Toc7810" w:history="1">
        <w:r>
          <w:rPr>
            <w:rFonts w:ascii="仿宋" w:eastAsia="仿宋" w:hAnsi="仿宋" w:cs="仿宋" w:hint="eastAsia"/>
            <w:lang w:eastAsia="zh-CN"/>
          </w:rPr>
          <w:t>(一)、建设周期</w:t>
        </w:r>
        <w:r>
          <w:tab/>
        </w:r>
        <w:r>
          <w:fldChar w:fldCharType="begin"/>
        </w:r>
        <w:r>
          <w:instrText xml:space="preserve"> PAGEREF _Toc7810 \h </w:instrText>
        </w:r>
        <w:r>
          <w:fldChar w:fldCharType="separate"/>
        </w:r>
        <w:r>
          <w:t>45</w:t>
        </w:r>
        <w:r>
          <w:fldChar w:fldCharType="end"/>
        </w:r>
      </w:hyperlink>
    </w:p>
    <w:p>
      <w:pPr>
        <w:pStyle w:val="TOC2"/>
        <w:tabs>
          <w:tab w:val="right" w:leader="dot" w:pos="8306"/>
        </w:tabs>
      </w:pPr>
      <w:hyperlink w:anchor="_Toc16240" w:history="1">
        <w:r>
          <w:rPr>
            <w:rFonts w:ascii="仿宋" w:eastAsia="仿宋" w:hAnsi="仿宋" w:cs="仿宋" w:hint="eastAsia"/>
            <w:lang w:eastAsia="zh-CN"/>
          </w:rPr>
          <w:t>(二)、建设进度</w:t>
        </w:r>
        <w:r>
          <w:tab/>
        </w:r>
        <w:r>
          <w:fldChar w:fldCharType="begin"/>
        </w:r>
        <w:r>
          <w:instrText xml:space="preserve"> PAGEREF _Toc16240 \h </w:instrText>
        </w:r>
        <w:r>
          <w:fldChar w:fldCharType="separate"/>
        </w:r>
        <w:r>
          <w:t>46</w:t>
        </w:r>
        <w:r>
          <w:fldChar w:fldCharType="end"/>
        </w:r>
      </w:hyperlink>
    </w:p>
    <w:p>
      <w:pPr>
        <w:pStyle w:val="TOC2"/>
        <w:tabs>
          <w:tab w:val="right" w:leader="dot" w:pos="8306"/>
        </w:tabs>
      </w:pPr>
      <w:hyperlink w:anchor="_Toc19928" w:history="1">
        <w:r>
          <w:rPr>
            <w:rFonts w:ascii="仿宋" w:eastAsia="仿宋" w:hAnsi="仿宋" w:cs="仿宋" w:hint="eastAsia"/>
            <w:lang w:eastAsia="zh-CN"/>
          </w:rPr>
          <w:t>(三)、进度安排注意事项</w:t>
        </w:r>
        <w:r>
          <w:tab/>
        </w:r>
        <w:r>
          <w:fldChar w:fldCharType="begin"/>
        </w:r>
        <w:r>
          <w:instrText xml:space="preserve"> PAGEREF _Toc19928 \h </w:instrText>
        </w:r>
        <w:r>
          <w:fldChar w:fldCharType="separate"/>
        </w:r>
        <w:r>
          <w:t>47</w:t>
        </w:r>
        <w:r>
          <w:fldChar w:fldCharType="end"/>
        </w:r>
      </w:hyperlink>
    </w:p>
    <w:p>
      <w:pPr>
        <w:pStyle w:val="TOC2"/>
        <w:tabs>
          <w:tab w:val="right" w:leader="dot" w:pos="8306"/>
        </w:tabs>
      </w:pPr>
      <w:hyperlink w:anchor="_Toc10573" w:history="1">
        <w:r>
          <w:rPr>
            <w:rFonts w:ascii="仿宋" w:eastAsia="仿宋" w:hAnsi="仿宋" w:cs="仿宋" w:hint="eastAsia"/>
            <w:lang w:eastAsia="zh-CN"/>
          </w:rPr>
          <w:t>(四)、人力资源配置</w:t>
        </w:r>
        <w:r>
          <w:tab/>
        </w:r>
        <w:r>
          <w:fldChar w:fldCharType="begin"/>
        </w:r>
        <w:r>
          <w:instrText xml:space="preserve"> PAGEREF _Toc10573 \h </w:instrText>
        </w:r>
        <w:r>
          <w:fldChar w:fldCharType="separate"/>
        </w:r>
        <w:r>
          <w:t>48</w:t>
        </w:r>
        <w:r>
          <w:fldChar w:fldCharType="end"/>
        </w:r>
      </w:hyperlink>
    </w:p>
    <w:p>
      <w:pPr>
        <w:pStyle w:val="TOC1"/>
        <w:tabs>
          <w:tab w:val="right" w:leader="dot" w:pos="8306"/>
        </w:tabs>
      </w:pPr>
      <w:hyperlink w:anchor="_Toc11585" w:history="1">
        <w:r>
          <w:rPr>
            <w:rFonts w:ascii="仿宋" w:eastAsia="仿宋" w:hAnsi="仿宋" w:cs="仿宋" w:hint="eastAsia"/>
            <w:lang w:eastAsia="zh-CN"/>
          </w:rPr>
          <w:t>十三、供应链管理</w:t>
        </w:r>
        <w:r>
          <w:tab/>
        </w:r>
        <w:r>
          <w:fldChar w:fldCharType="begin"/>
        </w:r>
        <w:r>
          <w:instrText xml:space="preserve"> PAGEREF _Toc11585 \h </w:instrText>
        </w:r>
        <w:r>
          <w:fldChar w:fldCharType="separate"/>
        </w:r>
        <w:r>
          <w:t>49</w:t>
        </w:r>
        <w:r>
          <w:fldChar w:fldCharType="end"/>
        </w:r>
      </w:hyperlink>
    </w:p>
    <w:p>
      <w:pPr>
        <w:pStyle w:val="TOC2"/>
        <w:tabs>
          <w:tab w:val="right" w:leader="dot" w:pos="8306"/>
        </w:tabs>
      </w:pPr>
      <w:hyperlink w:anchor="_Toc15896" w:history="1">
        <w:r>
          <w:rPr>
            <w:rFonts w:ascii="仿宋" w:eastAsia="仿宋" w:hAnsi="仿宋" w:cs="仿宋" w:hint="eastAsia"/>
            <w:lang w:eastAsia="zh-CN"/>
          </w:rPr>
          <w:t>(一)、供应链战略规划</w:t>
        </w:r>
        <w:r>
          <w:tab/>
        </w:r>
        <w:r>
          <w:fldChar w:fldCharType="begin"/>
        </w:r>
        <w:r>
          <w:instrText xml:space="preserve"> PAGEREF _Toc15896 \h </w:instrText>
        </w:r>
        <w:r>
          <w:fldChar w:fldCharType="separate"/>
        </w:r>
        <w:r>
          <w:t>49</w:t>
        </w:r>
        <w:r>
          <w:fldChar w:fldCharType="end"/>
        </w:r>
      </w:hyperlink>
    </w:p>
    <w:p>
      <w:pPr>
        <w:pStyle w:val="TOC2"/>
        <w:tabs>
          <w:tab w:val="right" w:leader="dot" w:pos="8306"/>
        </w:tabs>
      </w:pPr>
      <w:hyperlink w:anchor="_Toc22121" w:history="1">
        <w:r>
          <w:rPr>
            <w:rFonts w:ascii="仿宋" w:eastAsia="仿宋" w:hAnsi="仿宋" w:cs="仿宋" w:hint="eastAsia"/>
            <w:lang w:eastAsia="zh-CN"/>
          </w:rPr>
          <w:t>(二)、供应商选择与合作</w:t>
        </w:r>
        <w:r>
          <w:tab/>
        </w:r>
        <w:r>
          <w:fldChar w:fldCharType="begin"/>
        </w:r>
        <w:r>
          <w:instrText xml:space="preserve"> PAGEREF _Toc22121 \h </w:instrText>
        </w:r>
        <w:r>
          <w:fldChar w:fldCharType="separate"/>
        </w:r>
        <w:r>
          <w:t>51</w:t>
        </w:r>
        <w:r>
          <w:fldChar w:fldCharType="end"/>
        </w:r>
      </w:hyperlink>
    </w:p>
    <w:p>
      <w:pPr>
        <w:pStyle w:val="TOC2"/>
        <w:tabs>
          <w:tab w:val="right" w:leader="dot" w:pos="8306"/>
        </w:tabs>
      </w:pPr>
      <w:hyperlink w:anchor="_Toc2597" w:history="1">
        <w:r>
          <w:rPr>
            <w:rFonts w:ascii="仿宋" w:eastAsia="仿宋" w:hAnsi="仿宋" w:cs="仿宋" w:hint="eastAsia"/>
            <w:lang w:eastAsia="zh-CN"/>
          </w:rPr>
          <w:t>(三)、物流与库存管理</w:t>
        </w:r>
        <w:r>
          <w:tab/>
        </w:r>
        <w:r>
          <w:fldChar w:fldCharType="begin"/>
        </w:r>
        <w:r>
          <w:instrText xml:space="preserve"> PAGEREF _Toc2597 \h </w:instrText>
        </w:r>
        <w:r>
          <w:fldChar w:fldCharType="separate"/>
        </w:r>
        <w:r>
          <w:t>52</w:t>
        </w:r>
        <w:r>
          <w:fldChar w:fldCharType="end"/>
        </w:r>
      </w:hyperlink>
    </w:p>
    <w:p>
      <w:pPr>
        <w:pStyle w:val="TOC1"/>
        <w:tabs>
          <w:tab w:val="right" w:leader="dot" w:pos="8306"/>
        </w:tabs>
      </w:pPr>
      <w:hyperlink w:anchor="_Toc8532" w:history="1">
        <w:r>
          <w:rPr>
            <w:rFonts w:ascii="仿宋" w:eastAsia="仿宋" w:hAnsi="仿宋" w:cs="仿宋" w:hint="eastAsia"/>
            <w:lang w:eastAsia="zh-CN"/>
          </w:rPr>
          <w:t>十四、高强2号玻璃纤维布项目实施保障措施</w:t>
        </w:r>
        <w:r>
          <w:tab/>
        </w:r>
        <w:r>
          <w:fldChar w:fldCharType="begin"/>
        </w:r>
        <w:r>
          <w:instrText xml:space="preserve"> PAGEREF _Toc8532 \h </w:instrText>
        </w:r>
        <w:r>
          <w:fldChar w:fldCharType="separate"/>
        </w:r>
        <w:r>
          <w:t>53</w:t>
        </w:r>
        <w:r>
          <w:fldChar w:fldCharType="end"/>
        </w:r>
      </w:hyperlink>
    </w:p>
    <w:p>
      <w:pPr>
        <w:pStyle w:val="TOC2"/>
        <w:tabs>
          <w:tab w:val="right" w:leader="dot" w:pos="8306"/>
        </w:tabs>
      </w:pPr>
      <w:hyperlink w:anchor="_Toc2896" w:history="1">
        <w:r>
          <w:rPr>
            <w:rFonts w:ascii="仿宋" w:eastAsia="仿宋" w:hAnsi="仿宋" w:cs="仿宋" w:hint="eastAsia"/>
            <w:lang w:eastAsia="zh-CN"/>
          </w:rPr>
          <w:t>(一)、高强2号玻璃纤维布项目实施保障机制</w:t>
        </w:r>
        <w:r>
          <w:tab/>
        </w:r>
        <w:r>
          <w:fldChar w:fldCharType="begin"/>
        </w:r>
        <w:r>
          <w:instrText xml:space="preserve"> PAGEREF _Toc2896 \h </w:instrText>
        </w:r>
        <w:r>
          <w:fldChar w:fldCharType="separate"/>
        </w:r>
        <w:r>
          <w:t>53</w:t>
        </w:r>
        <w:r>
          <w:fldChar w:fldCharType="end"/>
        </w:r>
      </w:hyperlink>
    </w:p>
    <w:p>
      <w:pPr>
        <w:pStyle w:val="TOC2"/>
        <w:tabs>
          <w:tab w:val="right" w:leader="dot" w:pos="8306"/>
        </w:tabs>
      </w:pPr>
      <w:hyperlink w:anchor="_Toc10926" w:history="1">
        <w:r>
          <w:rPr>
            <w:rFonts w:ascii="仿宋" w:eastAsia="仿宋" w:hAnsi="仿宋" w:cs="仿宋" w:hint="eastAsia"/>
            <w:lang w:eastAsia="zh-CN"/>
          </w:rPr>
          <w:t>(二)、高强2号玻璃纤维布项目法律合规要求</w:t>
        </w:r>
        <w:r>
          <w:tab/>
        </w:r>
        <w:r>
          <w:fldChar w:fldCharType="begin"/>
        </w:r>
        <w:r>
          <w:instrText xml:space="preserve"> PAGEREF _Toc10926 \h </w:instrText>
        </w:r>
        <w:r>
          <w:fldChar w:fldCharType="separate"/>
        </w:r>
        <w:r>
          <w:t>57</w:t>
        </w:r>
        <w:r>
          <w:fldChar w:fldCharType="end"/>
        </w:r>
      </w:hyperlink>
    </w:p>
    <w:p>
      <w:pPr>
        <w:pStyle w:val="TOC2"/>
        <w:tabs>
          <w:tab w:val="right" w:leader="dot" w:pos="8306"/>
        </w:tabs>
      </w:pPr>
      <w:hyperlink w:anchor="_Toc12496" w:history="1">
        <w:r>
          <w:rPr>
            <w:rFonts w:ascii="仿宋" w:eastAsia="仿宋" w:hAnsi="仿宋" w:cs="仿宋" w:hint="eastAsia"/>
            <w:lang w:eastAsia="zh-CN"/>
          </w:rPr>
          <w:t>(三)、高强2号玻璃纤维布项目合同管理与法律事务</w:t>
        </w:r>
        <w:r>
          <w:tab/>
        </w:r>
        <w:r>
          <w:fldChar w:fldCharType="begin"/>
        </w:r>
        <w:r>
          <w:instrText xml:space="preserve"> PAGEREF _Toc12496 \h </w:instrText>
        </w:r>
        <w:r>
          <w:fldChar w:fldCharType="separate"/>
        </w:r>
        <w:r>
          <w:t>62</w:t>
        </w:r>
        <w:r>
          <w:fldChar w:fldCharType="end"/>
        </w:r>
      </w:hyperlink>
    </w:p>
    <w:p>
      <w:pPr>
        <w:pStyle w:val="TOC2"/>
        <w:tabs>
          <w:tab w:val="right" w:leader="dot" w:pos="8306"/>
        </w:tabs>
      </w:pPr>
      <w:hyperlink w:anchor="_Toc15656" w:history="1">
        <w:r>
          <w:rPr>
            <w:rFonts w:ascii="仿宋" w:eastAsia="仿宋" w:hAnsi="仿宋" w:cs="仿宋" w:hint="eastAsia"/>
            <w:lang w:eastAsia="zh-CN"/>
          </w:rPr>
          <w:t>(四)、高强2号玻璃纤维布项目知识产权保护策略</w:t>
        </w:r>
        <w:r>
          <w:tab/>
        </w:r>
        <w:r>
          <w:fldChar w:fldCharType="begin"/>
        </w:r>
        <w:r>
          <w:instrText xml:space="preserve"> PAGEREF _Toc15656 \h </w:instrText>
        </w:r>
        <w:r>
          <w:fldChar w:fldCharType="separate"/>
        </w:r>
        <w:r>
          <w:t>68</w:t>
        </w:r>
        <w:r>
          <w:fldChar w:fldCharType="end"/>
        </w:r>
      </w:hyperlink>
    </w:p>
    <w:p>
      <w:pPr>
        <w:pStyle w:val="TOC1"/>
        <w:tabs>
          <w:tab w:val="right" w:leader="dot" w:pos="8306"/>
        </w:tabs>
      </w:pPr>
      <w:hyperlink w:anchor="_Toc6557" w:history="1">
        <w:r>
          <w:rPr>
            <w:rFonts w:ascii="仿宋" w:eastAsia="仿宋" w:hAnsi="仿宋" w:cs="仿宋" w:hint="eastAsia"/>
            <w:lang w:eastAsia="zh-CN"/>
          </w:rPr>
          <w:t>十五、高强2号玻璃纤维布项目变更管理</w:t>
        </w:r>
        <w:r>
          <w:tab/>
        </w:r>
        <w:r>
          <w:fldChar w:fldCharType="begin"/>
        </w:r>
        <w:r>
          <w:instrText xml:space="preserve"> PAGEREF _Toc6557 \h </w:instrText>
        </w:r>
        <w:r>
          <w:fldChar w:fldCharType="separate"/>
        </w:r>
        <w:r>
          <w:t>71</w:t>
        </w:r>
        <w:r>
          <w:fldChar w:fldCharType="end"/>
        </w:r>
      </w:hyperlink>
    </w:p>
    <w:p>
      <w:pPr>
        <w:pStyle w:val="TOC2"/>
        <w:tabs>
          <w:tab w:val="right" w:leader="dot" w:pos="8306"/>
        </w:tabs>
      </w:pPr>
      <w:hyperlink w:anchor="_Toc9910" w:history="1">
        <w:r>
          <w:rPr>
            <w:rFonts w:ascii="仿宋" w:eastAsia="仿宋" w:hAnsi="仿宋" w:cs="仿宋" w:hint="eastAsia"/>
            <w:lang w:eastAsia="zh-CN"/>
          </w:rPr>
          <w:t>(一)、变更申请与评估</w:t>
        </w:r>
        <w:r>
          <w:tab/>
        </w:r>
        <w:r>
          <w:fldChar w:fldCharType="begin"/>
        </w:r>
        <w:r>
          <w:instrText xml:space="preserve"> PAGEREF _Toc9910 \h </w:instrText>
        </w:r>
        <w:r>
          <w:fldChar w:fldCharType="separate"/>
        </w:r>
        <w:r>
          <w:t>71</w:t>
        </w:r>
        <w:r>
          <w:fldChar w:fldCharType="end"/>
        </w:r>
      </w:hyperlink>
    </w:p>
    <w:p>
      <w:pPr>
        <w:pStyle w:val="TOC2"/>
        <w:tabs>
          <w:tab w:val="right" w:leader="dot" w:pos="8306"/>
        </w:tabs>
      </w:pPr>
      <w:hyperlink w:anchor="_Toc25392" w:history="1">
        <w:r>
          <w:rPr>
            <w:rFonts w:ascii="仿宋" w:eastAsia="仿宋" w:hAnsi="仿宋" w:cs="仿宋" w:hint="eastAsia"/>
            <w:lang w:eastAsia="zh-CN"/>
          </w:rPr>
          <w:t>(二)、变更实施与控制</w:t>
        </w:r>
        <w:r>
          <w:tab/>
        </w:r>
        <w:r>
          <w:fldChar w:fldCharType="begin"/>
        </w:r>
        <w:r>
          <w:instrText xml:space="preserve"> PAGEREF _Toc25392 \h </w:instrText>
        </w:r>
        <w:r>
          <w:fldChar w:fldCharType="separate"/>
        </w:r>
        <w:r>
          <w:t>71</w:t>
        </w:r>
        <w:r>
          <w:fldChar w:fldCharType="end"/>
        </w:r>
      </w:hyperlink>
    </w:p>
    <w:p>
      <w:pPr>
        <w:pStyle w:val="TOC1"/>
        <w:tabs>
          <w:tab w:val="right" w:leader="dot" w:pos="8306"/>
        </w:tabs>
      </w:pPr>
      <w:hyperlink w:anchor="_Toc24804" w:history="1">
        <w:r>
          <w:rPr>
            <w:rFonts w:ascii="仿宋" w:eastAsia="仿宋" w:hAnsi="仿宋" w:cs="仿宋" w:hint="eastAsia"/>
            <w:lang w:eastAsia="zh-CN"/>
          </w:rPr>
          <w:t>十六、质量管理体系</w:t>
        </w:r>
        <w:r>
          <w:tab/>
        </w:r>
        <w:r>
          <w:fldChar w:fldCharType="begin"/>
        </w:r>
        <w:r>
          <w:instrText xml:space="preserve"> PAGEREF _Toc24804 \h </w:instrText>
        </w:r>
        <w:r>
          <w:fldChar w:fldCharType="separate"/>
        </w:r>
        <w:r>
          <w:t>72</w:t>
        </w:r>
        <w:r>
          <w:fldChar w:fldCharType="end"/>
        </w:r>
      </w:hyperlink>
    </w:p>
    <w:p>
      <w:pPr>
        <w:pStyle w:val="TOC2"/>
        <w:tabs>
          <w:tab w:val="right" w:leader="dot" w:pos="8306"/>
        </w:tabs>
      </w:pPr>
      <w:hyperlink w:anchor="_Toc29458" w:history="1">
        <w:r>
          <w:rPr>
            <w:rFonts w:ascii="仿宋" w:eastAsia="仿宋" w:hAnsi="仿宋" w:cs="仿宋" w:hint="eastAsia"/>
            <w:lang w:eastAsia="zh-CN"/>
          </w:rPr>
          <w:t>(一)、质量目标与方针</w:t>
        </w:r>
        <w:r>
          <w:tab/>
        </w:r>
        <w:r>
          <w:fldChar w:fldCharType="begin"/>
        </w:r>
        <w:r>
          <w:instrText xml:space="preserve"> PAGEREF _Toc29458 \h </w:instrText>
        </w:r>
        <w:r>
          <w:fldChar w:fldCharType="separate"/>
        </w:r>
        <w:r>
          <w:t>72</w:t>
        </w:r>
        <w:r>
          <w:fldChar w:fldCharType="end"/>
        </w:r>
      </w:hyperlink>
    </w:p>
    <w:p>
      <w:pPr>
        <w:pStyle w:val="TOC2"/>
        <w:tabs>
          <w:tab w:val="right" w:leader="dot" w:pos="8306"/>
        </w:tabs>
      </w:pPr>
      <w:hyperlink w:anchor="_Toc27797" w:history="1">
        <w:r>
          <w:rPr>
            <w:rFonts w:ascii="仿宋" w:eastAsia="仿宋" w:hAnsi="仿宋" w:cs="仿宋" w:hint="eastAsia"/>
            <w:lang w:eastAsia="zh-CN"/>
          </w:rPr>
          <w:t>(二)、质量管理责任</w:t>
        </w:r>
        <w:r>
          <w:tab/>
        </w:r>
        <w:r>
          <w:fldChar w:fldCharType="begin"/>
        </w:r>
        <w:r>
          <w:instrText xml:space="preserve"> PAGEREF _Toc27797 \h </w:instrText>
        </w:r>
        <w:r>
          <w:fldChar w:fldCharType="separate"/>
        </w:r>
        <w:r>
          <w:t>73</w:t>
        </w:r>
        <w:r>
          <w:fldChar w:fldCharType="end"/>
        </w:r>
      </w:hyperlink>
    </w:p>
    <w:p>
      <w:pPr>
        <w:pStyle w:val="TOC2"/>
        <w:tabs>
          <w:tab w:val="right" w:leader="dot" w:pos="8306"/>
        </w:tabs>
      </w:pPr>
      <w:hyperlink w:anchor="_Toc14871" w:history="1">
        <w:r>
          <w:rPr>
            <w:rFonts w:ascii="仿宋" w:eastAsia="仿宋" w:hAnsi="仿宋" w:cs="仿宋" w:hint="eastAsia"/>
            <w:lang w:eastAsia="zh-CN"/>
          </w:rPr>
          <w:t>(三)、质量管理体系文件</w:t>
        </w:r>
        <w:r>
          <w:tab/>
        </w:r>
        <w:r>
          <w:fldChar w:fldCharType="begin"/>
        </w:r>
        <w:r>
          <w:instrText xml:space="preserve"> PAGEREF _Toc14871 \h </w:instrText>
        </w:r>
        <w:r>
          <w:fldChar w:fldCharType="separate"/>
        </w:r>
        <w:r>
          <w:t>75</w:t>
        </w:r>
        <w:r>
          <w:fldChar w:fldCharType="end"/>
        </w:r>
      </w:hyperlink>
    </w:p>
    <w:p>
      <w:pPr>
        <w:pStyle w:val="TOC2"/>
        <w:tabs>
          <w:tab w:val="right" w:leader="dot" w:pos="8306"/>
        </w:tabs>
      </w:pPr>
      <w:hyperlink w:anchor="_Toc1251" w:history="1">
        <w:r>
          <w:rPr>
            <w:rFonts w:ascii="仿宋" w:eastAsia="仿宋" w:hAnsi="仿宋" w:cs="仿宋" w:hint="eastAsia"/>
            <w:lang w:eastAsia="zh-CN"/>
          </w:rPr>
          <w:t>(四)、质量培训与教育</w:t>
        </w:r>
        <w:r>
          <w:tab/>
        </w:r>
        <w:r>
          <w:fldChar w:fldCharType="begin"/>
        </w:r>
        <w:r>
          <w:instrText xml:space="preserve"> PAGEREF _Toc1251 \h </w:instrText>
        </w:r>
        <w:r>
          <w:fldChar w:fldCharType="separate"/>
        </w:r>
        <w:r>
          <w:t>77</w:t>
        </w:r>
        <w:r>
          <w:fldChar w:fldCharType="end"/>
        </w:r>
      </w:hyperlink>
    </w:p>
    <w:p>
      <w:pPr>
        <w:pStyle w:val="TOC2"/>
        <w:tabs>
          <w:tab w:val="right" w:leader="dot" w:pos="8306"/>
        </w:tabs>
      </w:pPr>
      <w:hyperlink w:anchor="_Toc9782" w:history="1">
        <w:r>
          <w:rPr>
            <w:rFonts w:ascii="仿宋" w:eastAsia="仿宋" w:hAnsi="仿宋" w:cs="仿宋" w:hint="eastAsia"/>
            <w:lang w:eastAsia="zh-CN"/>
          </w:rPr>
          <w:t>(五)、质量审核与评价</w:t>
        </w:r>
        <w:r>
          <w:tab/>
        </w:r>
        <w:r>
          <w:fldChar w:fldCharType="begin"/>
        </w:r>
        <w:r>
          <w:instrText xml:space="preserve"> PAGEREF _Toc9782 \h </w:instrText>
        </w:r>
        <w:r>
          <w:fldChar w:fldCharType="separate"/>
        </w:r>
        <w:r>
          <w:t>78</w:t>
        </w:r>
        <w:r>
          <w:fldChar w:fldCharType="end"/>
        </w:r>
      </w:hyperlink>
    </w:p>
    <w:p>
      <w:pPr>
        <w:pStyle w:val="TOC2"/>
        <w:tabs>
          <w:tab w:val="right" w:leader="dot" w:pos="8306"/>
        </w:tabs>
      </w:pPr>
      <w:hyperlink w:anchor="_Toc10760" w:history="1">
        <w:r>
          <w:rPr>
            <w:rFonts w:ascii="仿宋" w:eastAsia="仿宋" w:hAnsi="仿宋" w:cs="仿宋" w:hint="eastAsia"/>
            <w:lang w:eastAsia="zh-CN"/>
          </w:rPr>
          <w:t>(六)、不符合与纠正措施</w:t>
        </w:r>
        <w:r>
          <w:tab/>
        </w:r>
        <w:r>
          <w:fldChar w:fldCharType="begin"/>
        </w:r>
        <w:r>
          <w:instrText xml:space="preserve"> PAGEREF _Toc10760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500"/>
      <w:r>
        <w:rPr>
          <w:rFonts w:ascii="仿宋" w:eastAsia="仿宋" w:hAnsi="仿宋" w:cs="仿宋" w:hint="eastAsia"/>
          <w:sz w:val="28"/>
          <w:lang w:eastAsia="zh-CN"/>
        </w:rPr>
        <w:t>一、高强2号玻璃纤维布项目选址可行性分析</w:t>
      </w:r>
      <w:bookmarkEnd w:id="2"/>
    </w:p>
    <w:p>
      <w:pPr>
        <w:pStyle w:val="Heading2"/>
        <w:rPr>
          <w:rFonts w:ascii="仿宋" w:eastAsia="仿宋" w:hAnsi="仿宋" w:cs="仿宋" w:hint="eastAsia"/>
          <w:lang w:eastAsia="zh-CN"/>
        </w:rPr>
      </w:pPr>
      <w:bookmarkStart w:id="3" w:name="_Toc12216"/>
      <w:r>
        <w:rPr>
          <w:rFonts w:ascii="仿宋" w:eastAsia="仿宋" w:hAnsi="仿宋" w:cs="仿宋" w:hint="eastAsia"/>
          <w:lang w:eastAsia="zh-CN"/>
        </w:rPr>
        <w:t>(一)、高强2号玻璃纤维布项目选址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该高强2号玻璃纤维布项目选址位于XX省XX市XX区XXX街道</w:t>
      </w:r>
    </w:p>
    <w:p>
      <w:pPr>
        <w:pStyle w:val="Heading2"/>
        <w:ind w:firstLine="560" w:firstLineChars="200"/>
        <w:rPr>
          <w:rFonts w:ascii="仿宋" w:eastAsia="仿宋" w:hAnsi="仿宋" w:cs="仿宋" w:hint="eastAsia"/>
          <w:sz w:val="28"/>
          <w:lang w:eastAsia="zh-CN"/>
        </w:rPr>
      </w:pPr>
      <w:bookmarkStart w:id="4" w:name="_Toc3162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强2号玻璃纤维布项目的征地面积将根据高强2号玻璃纤维布项目的实际规模和需求进行精确规划。具体面积XXX平方米，旨在确保高强2号玻璃纤维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净用地面积是在征地面积基础上去除不可利用面积后的实际可开发用地。具体面积XXX平方米，考虑到环保、交通、安全等多方面因素，以确保高强2号玻璃纤维布项目在整体利用效率上达到最优。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高强2号玻璃纤维布项目计划建设的建筑总规模具体面积XXX平方米。这一规模的确定综合考虑了高强2号玻璃纤维布项目的性质、规模，以及城市规划的相关要求，确保建筑布局与周边环境协调一致。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绿地率是高强2号玻璃纤维布项目用地中被规划为绿地的比例。具体面积XXX平方米，旨在通过合理规划绿地，改善高强2号玻璃纤维布项目周边环境，提升居民生活质量，并符合城市整体绿化规划。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容积率是用地上可以建设的建筑总体积与用地面积之比。具体面积XXX，通过合理的容积率规划，确保高强2号玻璃纤维布项目建筑规模与周边环境和谐共生。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强2号玻璃纤维布项目选址与当地城市规划相一致，具体面积XXX平方米。通过与城市规划部门深入沟通，确保高强2号玻璃纤维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强2号玻璃纤维布项目选址符合当地产业政策，具体面积XXX平方米。这包括高强2号玻璃纤维布项目对当地经济的促进作用，以及对相关产业的带动效应，确保高强2号玻璃纤维布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用地总体要求必须符合环保和可持续发展的原则，具体面积XXX平方米。通过采用绿色建筑设计、节能减排等措施，确保高强2号玻璃纤维布项目在建设和运营过程中对环境的影响最小化，达到可持续发展的要求。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确保高强2号玻璃纤维布项目选址具备必要的公共设施配套，具体面积XXX平方米。这包括交通便利性、教育、医疗等基础设施，以提高居民生活品质，使得高强2号玻璃纤维布项目选址更具吸引力。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考虑用地总体要求对当地社会稳定性的影响，具体面积XXX平方米。通过深入了解当地社区反馈，确保高强2号玻璃纤维布项目的选址和建设过程对当地社会和谐稳定产生积极作用。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强2号玻璃纤维布项目选址不仅符合法规和规划，还在实际操作中具有可行性。这一全面规划将为高强2号玻璃纤维布项目的成功实施提供坚实的基础，确保高强2号玻璃纤维布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53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高强2号玻璃纤维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强2号玻璃纤维布项目的设备规划和空间设计中，我们将采取灵活设备布局的措施。设备布局将根据实际需求进行灵活设计，避免不必要的浪费。通过合理规划设备摆放位置，我们将提高设备的利用率，减少设备间距，以确保高强2号玻璃纤维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强2号玻璃纤维布项目内部引入共享设施的概念，例如共享会议室、办公区等。通过这种方式，我们可以减少对资源的重复建设，提高资源共享效率，从而减小高强2号玻璃纤维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03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强2号玻璃纤维布项目的总图布置中，我们将不同功能区域进行明确的规划，以最大程度满足高强2号玻璃纤维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9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高强2号玻璃纤维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强2号玻璃纤维布项目对环境的影响是综合评价的重要因素之一。我们将详细考虑选址周边的自然环境、生态保护区、水源地等情况，确保高强2号玻璃纤维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对选址的评价还需充分考虑当地政府的产业政策和法规。我们将详细了解高强2号玻璃纤维布项目所在地的相关政策，确保高强2号玻璃纤维布项目的规划和运营与当地法规相符，降低不必要的法律风险。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考虑到社会稳定性对企业运营的重要性，我们将评估选址地区的社会安全情况、劳工关系、社区反馈等方面，以确保高强2号玻璃纤维布项目的建设和运营不会受到社会稳定性的负面影响。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最后，我们将综合考虑用地成本，包括土地购置费用、土地开发成本等。通过对用地成本的详细评估，我们能够做出更为精确的经济效益分析，为高强2号玻璃纤维布项目的投资决策提供有力支持。</w:t>
      </w:r>
    </w:p>
    <w:p>
      <w:pPr>
        <w:pStyle w:val="Heading1"/>
        <w:ind w:firstLine="560" w:firstLineChars="200"/>
        <w:rPr>
          <w:rFonts w:ascii="仿宋" w:eastAsia="仿宋" w:hAnsi="仿宋" w:cs="仿宋" w:hint="eastAsia"/>
          <w:sz w:val="28"/>
          <w:lang w:eastAsia="zh-CN"/>
        </w:rPr>
      </w:pPr>
      <w:bookmarkStart w:id="8" w:name="_Toc14887"/>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3795"/>
      <w:r>
        <w:rPr>
          <w:rFonts w:ascii="仿宋" w:eastAsia="仿宋" w:hAnsi="仿宋" w:cs="仿宋" w:hint="eastAsia"/>
          <w:lang w:eastAsia="zh-CN"/>
        </w:rPr>
        <w:t>(一)、高强2号玻璃纤维布行业分析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布行业一直以来都是市场的关注焦点。行业内的发展趋势、竞争态势以及潜在机会都对高强2号玻璃纤维布项目的推进产生深远的影响。通过深入研究行业的整体概貌，我们将更好地理解行业的核心特征，为高强2号玻璃纤维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强2号玻璃纤维布行业，技术一直是推动创新和发展的关键因素。我们将对当前技术趋势进行详尽分析，包括但不限于人工智能、大数据应用、先进制造技术等。这有助于高强2号玻璃纤维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强2号玻璃纤维布项目成功的基础。我们将对主要竞争对手进行深入研究，包括其市场份额、产品特点、市场定位等。通过全面了解竞争对手的优势和劣势，高强2号玻璃纤维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0137"/>
      <w:r>
        <w:rPr>
          <w:rFonts w:ascii="仿宋" w:eastAsia="仿宋" w:hAnsi="仿宋" w:cs="仿宋" w:hint="eastAsia"/>
          <w:sz w:val="28"/>
          <w:lang w:eastAsia="zh-CN"/>
        </w:rPr>
        <w:t>(二)、高强2号玻璃纤维布市场分析预测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强2号玻璃纤维布市场未来的增长趋势。这包括市场的整体规模、各细分领域的发展趋势等。高强2号玻璃纤维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强2号玻璃纤维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强2号玻璃纤维布项目实施过程中需要充分考虑的因素。我们将对市场风险进行全面评估，包括但不限于政策法规风险、市场竞争风险、技术变革风险等。通过对潜在风险的深入分析，高强2号玻璃纤维布项目可以制定相应的风险缓解策略，降低不确定性对高强2号玻璃纤维布项目的影响。</w:t>
      </w:r>
    </w:p>
    <w:p>
      <w:pPr>
        <w:pStyle w:val="Heading1"/>
        <w:ind w:firstLine="560" w:firstLineChars="200"/>
        <w:rPr>
          <w:rFonts w:ascii="仿宋" w:eastAsia="仿宋" w:hAnsi="仿宋" w:cs="仿宋" w:hint="eastAsia"/>
          <w:sz w:val="28"/>
          <w:lang w:eastAsia="zh-CN"/>
        </w:rPr>
      </w:pPr>
      <w:bookmarkStart w:id="11" w:name="_Toc29349"/>
      <w:r>
        <w:rPr>
          <w:rFonts w:ascii="仿宋" w:eastAsia="仿宋" w:hAnsi="仿宋" w:cs="仿宋" w:hint="eastAsia"/>
          <w:sz w:val="28"/>
          <w:lang w:eastAsia="zh-CN"/>
        </w:rPr>
        <w:t>三、高强2号玻璃纤维布项目文档管理</w:t>
      </w:r>
      <w:bookmarkEnd w:id="11"/>
    </w:p>
    <w:p>
      <w:pPr>
        <w:pStyle w:val="Heading2"/>
        <w:rPr>
          <w:rFonts w:ascii="仿宋" w:eastAsia="仿宋" w:hAnsi="仿宋" w:cs="仿宋" w:hint="eastAsia"/>
          <w:lang w:eastAsia="zh-CN"/>
        </w:rPr>
      </w:pPr>
      <w:bookmarkStart w:id="12" w:name="_Toc1767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高强2号玻璃纤维布项目高度重视文档的质量和准确性，以支持高强2号玻璃纤维布项目的各项活动和决策。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布项目文档的编制始于高强2号玻璃纤维布项目计划的初期，我们制定了详细的文档编制计划，明确了每个文档的内容、格式和编写责任人。在高强2号玻璃纤维布项目启动阶段，我们首先编制了高强2号玻璃纤维布项目章程，明确定义了高强2号玻璃纤维布项目的目标、范围、风险等关键要素。随后，高强2号玻璃纤维布项目团队根据计划陆续编制了需求文档、设计文档、测试文档等各类文档，确保高强2号玻璃纤维布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强2号玻璃纤维布项目管理中的重要环节，旨在确保高强2号玻璃纤维布项目文档符合质量标准和高强2号玻璃纤维布项目需求。在高强2号玻璃纤维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除了内部审查，我们还进行了外部审查，邀请高强2号玻璃纤维布项目相关利益方和专业领域的专家对文档进行独立审查。这有助于获取更全面、客观的反馈，确保高强2号玻璃纤维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布项目在文档编制与审查方面建立了严格的管理机制，通过规范的流程和多维度的审查，确保高强2号玻璃纤维布项目文档的质量、准确性和可靠性，为高强2号玻璃纤维布项目的顺利推进提供了有力支持。</w:t>
      </w:r>
    </w:p>
    <w:p>
      <w:pPr>
        <w:pStyle w:val="Heading2"/>
        <w:ind w:firstLine="560" w:firstLineChars="200"/>
        <w:rPr>
          <w:rFonts w:ascii="仿宋" w:eastAsia="仿宋" w:hAnsi="仿宋" w:cs="仿宋" w:hint="eastAsia"/>
          <w:sz w:val="28"/>
          <w:lang w:eastAsia="zh-CN"/>
        </w:rPr>
      </w:pPr>
      <w:bookmarkStart w:id="13" w:name="_Toc2197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在高强2号玻璃纤维布项目中，我们致力于优化文档发布与分发过程，以确保信息的高效传递和团队间协作的顺畅进行。以下是我们采取的关键优化策略：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我们通过多渠道发布文档，包括电子邮件、高强2号玻璃纤维布项目管理平台、内部网站等，以满足不同团队成员的偏好和需求。多渠道发布确保了信息的全面覆盖。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我们采用了精细的权限控制，确保只有授权人员可以访问敏感信息。这种安全措施保护了高强2号玻璃纤维布项目文档的机密性，防止了未经授权的信息泄露。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70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强2号玻璃纤维布项目生命周期中一个至关重要的环节，直接关系到高强2号玻璃纤维布项目信息的长期保存和历史记录的完整性。在高强2号玻璃纤维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4444"/>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479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布项目的技术管理特点体现在其创新导向。通过引入最先进的技术趋势和解决方案，高强2号玻璃纤维布项目致力于提升科技含量、提高质量和效率水平。这意味着我们将采用最新的工具和方法，确保高强2号玻璃纤维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强2号玻璃纤维布项目技术管理的显著特征。通过整合不同领域的技术资源，我们实现了跨学科的协同工作。这有助于优化技术架构，提高整体效能。此外，整合性策略还促进了不同技术团队之间的紧密沟通和高效合作，确保高强2号玻璃纤维布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高强2号玻璃纤维布项目所采用的技术。通过不断优化技术方案，高强2号玻璃纤维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强2号玻璃纤维布项目团队将在高强2号玻璃纤维布项目初期识别可能的技术风险，并采取相应的预防和应对措施。通过建立健全的风险评估机制，高强2号玻璃纤维布项目能够在实施过程中及时发现并解决潜在的技术问题，保障高强2号玻璃纤维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强2号玻璃纤维布项目中，技术将成为高强2号玻璃纤维布项目成功的有力支持。这一深度剖析揭示了技术管理在高强2号玻璃纤维布项目实施中的关键作用，为高强2号玻璃纤维布项目的技术基础奠定了坚实的基础。</w:t>
      </w:r>
    </w:p>
    <w:p>
      <w:pPr>
        <w:pStyle w:val="Heading2"/>
        <w:ind w:firstLine="560" w:firstLineChars="200"/>
        <w:rPr>
          <w:rFonts w:ascii="仿宋" w:eastAsia="仿宋" w:hAnsi="仿宋" w:cs="仿宋" w:hint="eastAsia"/>
          <w:sz w:val="28"/>
          <w:lang w:eastAsia="zh-CN"/>
        </w:rPr>
      </w:pPr>
      <w:bookmarkStart w:id="17" w:name="_Toc16320"/>
      <w:r>
        <w:rPr>
          <w:rFonts w:ascii="仿宋" w:eastAsia="仿宋" w:hAnsi="仿宋" w:cs="仿宋" w:hint="eastAsia"/>
          <w:sz w:val="28"/>
          <w:lang w:eastAsia="zh-CN"/>
        </w:rPr>
        <w:t>(二)、高强2号玻璃纤维布项目工艺技术设计方案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强2号玻璃纤维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经营活动方面，高强2号玻璃纤维布项目将严格按照相关行业规范要求进行组织。通过有效控制产品质量，高强2号玻璃纤维布项目将致力于为顾客提供优质的高强2号玻璃纤维布项目产品和良好的服务。这体现了高强2号玻璃纤维布项目对于生产活动合规性和质量标准的高度重视，为高强2号玻璃纤维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强2号玻璃纤维布项目注重生态效益和清洁生产原则。高强2号玻璃纤维布项目建设将紧密结合地方特色经济发展，与社会经济发展规划和区域环境保护规划方案相协调一致。通过与当地区域自然生态系统的结合，高强2号玻璃纤维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强2号玻璃纤维布项目产品具有多样化的客户需求和个性化的特点。因此，高强2号玻璃纤维布项目产品规格品种多样，且单批生产数量较小。为满足这一特点，高强2号玻璃纤维布项目承办单位将建设先进的柔性制造生产线。通过广泛应用柔性制造技术，高强2号玻璃纤维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强2号玻璃纤维布项目采用的技术具有较高的技术含量和自动化水平，处于国内先进水平。这一技术选用不仅体现了对生产效率、质量和环境友好性的高标准要求，同时为高强2号玻璃纤维布项目的可持续发展奠定了坚实的基础。</w:t>
      </w:r>
    </w:p>
    <w:p>
      <w:pPr>
        <w:pStyle w:val="Heading2"/>
        <w:ind w:firstLine="560" w:firstLineChars="200"/>
        <w:rPr>
          <w:rFonts w:ascii="仿宋" w:eastAsia="仿宋" w:hAnsi="仿宋" w:cs="仿宋" w:hint="eastAsia"/>
          <w:sz w:val="28"/>
          <w:lang w:eastAsia="zh-CN"/>
        </w:rPr>
      </w:pPr>
      <w:bookmarkStart w:id="18" w:name="_Toc15108"/>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为确保高强2号玻璃纤维布项目的高效生产和技术实施，我们制定了一套精心设计的设备选型方案，以满足高强2号玻璃纤维布项目生产、质量和环保的要求。该方案的主要特点如下：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https://d.book118.com/258037051056006032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EE1103"/>
    <w:rsid w:val="3DEE11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3705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2024-01-29T02:14:00Z</dcterms:created>
  <dcterms:modified xsi:type="dcterms:W3CDTF">2024-01-29T02:14:46Z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962D7608F5494C36A70A03CB6045ACD0_11</vt:lpwstr>
  </property>
  <property fmtid="{D5CDD505-2E9C-101B-9397-08002B2CF9AE}" pid="3" name="KSOProductBuildVer">
    <vt:lpwstr>2052-12.1.0.16250</vt:lpwstr>
  </property>
</Properties>
</file>