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0" w:history="1">
        <w:r>
          <w:rPr>
            <w:rFonts w:ascii="仿宋" w:eastAsia="仿宋" w:hAnsi="仿宋" w:cs="仿宋" w:hint="eastAsia"/>
            <w:lang w:eastAsia="zh-CN"/>
          </w:rPr>
          <w:t>概论</w:t>
        </w:r>
        <w:r>
          <w:tab/>
        </w:r>
        <w:r>
          <w:fldChar w:fldCharType="begin"/>
        </w:r>
        <w:r>
          <w:instrText xml:space="preserve"> PAGEREF _Toc2280 \h </w:instrText>
        </w:r>
        <w:r>
          <w:fldChar w:fldCharType="separate"/>
        </w:r>
        <w:r>
          <w:t>3</w:t>
        </w:r>
        <w:r>
          <w:fldChar w:fldCharType="end"/>
        </w:r>
      </w:hyperlink>
    </w:p>
    <w:p>
      <w:pPr>
        <w:pStyle w:val="TOC1"/>
        <w:tabs>
          <w:tab w:val="right" w:leader="dot" w:pos="8306"/>
        </w:tabs>
      </w:pPr>
      <w:hyperlink w:anchor="_Toc10938" w:history="1">
        <w:r>
          <w:rPr>
            <w:rFonts w:ascii="仿宋" w:eastAsia="仿宋" w:hAnsi="仿宋" w:cs="仿宋" w:hint="eastAsia"/>
            <w:lang w:eastAsia="zh-CN"/>
          </w:rPr>
          <w:t>一、PET项目建设背景及必要性分析</w:t>
        </w:r>
        <w:r>
          <w:tab/>
        </w:r>
        <w:r>
          <w:fldChar w:fldCharType="begin"/>
        </w:r>
        <w:r>
          <w:instrText xml:space="preserve"> PAGEREF _Toc10938 \h </w:instrText>
        </w:r>
        <w:r>
          <w:fldChar w:fldCharType="separate"/>
        </w:r>
        <w:r>
          <w:t>3</w:t>
        </w:r>
        <w:r>
          <w:fldChar w:fldCharType="end"/>
        </w:r>
      </w:hyperlink>
    </w:p>
    <w:p>
      <w:pPr>
        <w:pStyle w:val="TOC2"/>
        <w:tabs>
          <w:tab w:val="right" w:leader="dot" w:pos="8306"/>
        </w:tabs>
      </w:pPr>
      <w:hyperlink w:anchor="_Toc31774" w:history="1">
        <w:r>
          <w:rPr>
            <w:rFonts w:ascii="仿宋" w:eastAsia="仿宋" w:hAnsi="仿宋" w:cs="仿宋" w:hint="eastAsia"/>
            <w:lang w:eastAsia="zh-CN"/>
          </w:rPr>
          <w:t>(一)、PET项目背景分析</w:t>
        </w:r>
        <w:r>
          <w:tab/>
        </w:r>
        <w:r>
          <w:fldChar w:fldCharType="begin"/>
        </w:r>
        <w:r>
          <w:instrText xml:space="preserve"> PAGEREF _Toc31774 \h </w:instrText>
        </w:r>
        <w:r>
          <w:fldChar w:fldCharType="separate"/>
        </w:r>
        <w:r>
          <w:t>3</w:t>
        </w:r>
        <w:r>
          <w:fldChar w:fldCharType="end"/>
        </w:r>
      </w:hyperlink>
    </w:p>
    <w:p>
      <w:pPr>
        <w:pStyle w:val="TOC2"/>
        <w:tabs>
          <w:tab w:val="right" w:leader="dot" w:pos="8306"/>
        </w:tabs>
      </w:pPr>
      <w:hyperlink w:anchor="_Toc5910" w:history="1">
        <w:r>
          <w:rPr>
            <w:rFonts w:ascii="仿宋" w:eastAsia="仿宋" w:hAnsi="仿宋" w:cs="仿宋" w:hint="eastAsia"/>
            <w:lang w:eastAsia="zh-CN"/>
          </w:rPr>
          <w:t>(二)、PET项目建设必要性分析</w:t>
        </w:r>
        <w:r>
          <w:tab/>
        </w:r>
        <w:r>
          <w:fldChar w:fldCharType="begin"/>
        </w:r>
        <w:r>
          <w:instrText xml:space="preserve"> PAGEREF _Toc5910 \h </w:instrText>
        </w:r>
        <w:r>
          <w:fldChar w:fldCharType="separate"/>
        </w:r>
        <w:r>
          <w:t>5</w:t>
        </w:r>
        <w:r>
          <w:fldChar w:fldCharType="end"/>
        </w:r>
      </w:hyperlink>
    </w:p>
    <w:p>
      <w:pPr>
        <w:pStyle w:val="TOC1"/>
        <w:tabs>
          <w:tab w:val="right" w:leader="dot" w:pos="8306"/>
        </w:tabs>
      </w:pPr>
      <w:hyperlink w:anchor="_Toc15793" w:history="1">
        <w:r>
          <w:rPr>
            <w:rFonts w:ascii="仿宋" w:eastAsia="仿宋" w:hAnsi="仿宋" w:cs="仿宋" w:hint="eastAsia"/>
            <w:lang w:eastAsia="zh-CN"/>
          </w:rPr>
          <w:t>二、PET项目可持续发展</w:t>
        </w:r>
        <w:r>
          <w:tab/>
        </w:r>
        <w:r>
          <w:fldChar w:fldCharType="begin"/>
        </w:r>
        <w:r>
          <w:instrText xml:space="preserve"> PAGEREF _Toc15793 \h </w:instrText>
        </w:r>
        <w:r>
          <w:fldChar w:fldCharType="separate"/>
        </w:r>
        <w:r>
          <w:t>6</w:t>
        </w:r>
        <w:r>
          <w:fldChar w:fldCharType="end"/>
        </w:r>
      </w:hyperlink>
    </w:p>
    <w:p>
      <w:pPr>
        <w:pStyle w:val="TOC2"/>
        <w:tabs>
          <w:tab w:val="right" w:leader="dot" w:pos="8306"/>
        </w:tabs>
      </w:pPr>
      <w:hyperlink w:anchor="_Toc13450" w:history="1">
        <w:r>
          <w:rPr>
            <w:rFonts w:ascii="仿宋" w:eastAsia="仿宋" w:hAnsi="仿宋" w:cs="仿宋" w:hint="eastAsia"/>
            <w:lang w:eastAsia="zh-CN"/>
          </w:rPr>
          <w:t>(一)、可持续战略与实践</w:t>
        </w:r>
        <w:r>
          <w:tab/>
        </w:r>
        <w:r>
          <w:fldChar w:fldCharType="begin"/>
        </w:r>
        <w:r>
          <w:instrText xml:space="preserve"> PAGEREF _Toc13450 \h </w:instrText>
        </w:r>
        <w:r>
          <w:fldChar w:fldCharType="separate"/>
        </w:r>
        <w:r>
          <w:t>6</w:t>
        </w:r>
        <w:r>
          <w:fldChar w:fldCharType="end"/>
        </w:r>
      </w:hyperlink>
    </w:p>
    <w:p>
      <w:pPr>
        <w:pStyle w:val="TOC2"/>
        <w:tabs>
          <w:tab w:val="right" w:leader="dot" w:pos="8306"/>
        </w:tabs>
      </w:pPr>
      <w:hyperlink w:anchor="_Toc23670" w:history="1">
        <w:r>
          <w:rPr>
            <w:rFonts w:ascii="仿宋" w:eastAsia="仿宋" w:hAnsi="仿宋" w:cs="仿宋" w:hint="eastAsia"/>
            <w:lang w:eastAsia="zh-CN"/>
          </w:rPr>
          <w:t>(二)、环保与社会责任</w:t>
        </w:r>
        <w:r>
          <w:tab/>
        </w:r>
        <w:r>
          <w:fldChar w:fldCharType="begin"/>
        </w:r>
        <w:r>
          <w:instrText xml:space="preserve"> PAGEREF _Toc23670 \h </w:instrText>
        </w:r>
        <w:r>
          <w:fldChar w:fldCharType="separate"/>
        </w:r>
        <w:r>
          <w:t>7</w:t>
        </w:r>
        <w:r>
          <w:fldChar w:fldCharType="end"/>
        </w:r>
      </w:hyperlink>
    </w:p>
    <w:p>
      <w:pPr>
        <w:pStyle w:val="TOC1"/>
        <w:tabs>
          <w:tab w:val="right" w:leader="dot" w:pos="8306"/>
        </w:tabs>
      </w:pPr>
      <w:hyperlink w:anchor="_Toc6653" w:history="1">
        <w:r>
          <w:rPr>
            <w:rFonts w:ascii="仿宋" w:eastAsia="仿宋" w:hAnsi="仿宋" w:cs="仿宋" w:hint="eastAsia"/>
            <w:lang w:eastAsia="zh-CN"/>
          </w:rPr>
          <w:t>三、PET项目危机管理</w:t>
        </w:r>
        <w:r>
          <w:tab/>
        </w:r>
        <w:r>
          <w:fldChar w:fldCharType="begin"/>
        </w:r>
        <w:r>
          <w:instrText xml:space="preserve"> PAGEREF _Toc6653 \h </w:instrText>
        </w:r>
        <w:r>
          <w:fldChar w:fldCharType="separate"/>
        </w:r>
        <w:r>
          <w:t>7</w:t>
        </w:r>
        <w:r>
          <w:fldChar w:fldCharType="end"/>
        </w:r>
      </w:hyperlink>
    </w:p>
    <w:p>
      <w:pPr>
        <w:pStyle w:val="TOC2"/>
        <w:tabs>
          <w:tab w:val="right" w:leader="dot" w:pos="8306"/>
        </w:tabs>
      </w:pPr>
      <w:hyperlink w:anchor="_Toc29046" w:history="1">
        <w:r>
          <w:rPr>
            <w:rFonts w:ascii="仿宋" w:eastAsia="仿宋" w:hAnsi="仿宋" w:cs="仿宋" w:hint="eastAsia"/>
            <w:lang w:eastAsia="zh-CN"/>
          </w:rPr>
          <w:t>(一)、危机预警与识别</w:t>
        </w:r>
        <w:r>
          <w:tab/>
        </w:r>
        <w:r>
          <w:fldChar w:fldCharType="begin"/>
        </w:r>
        <w:r>
          <w:instrText xml:space="preserve"> PAGEREF _Toc29046 \h </w:instrText>
        </w:r>
        <w:r>
          <w:fldChar w:fldCharType="separate"/>
        </w:r>
        <w:r>
          <w:t>7</w:t>
        </w:r>
        <w:r>
          <w:fldChar w:fldCharType="end"/>
        </w:r>
      </w:hyperlink>
    </w:p>
    <w:p>
      <w:pPr>
        <w:pStyle w:val="TOC2"/>
        <w:tabs>
          <w:tab w:val="right" w:leader="dot" w:pos="8306"/>
        </w:tabs>
      </w:pPr>
      <w:hyperlink w:anchor="_Toc27409" w:history="1">
        <w:r>
          <w:rPr>
            <w:rFonts w:ascii="仿宋" w:eastAsia="仿宋" w:hAnsi="仿宋" w:cs="仿宋" w:hint="eastAsia"/>
            <w:lang w:eastAsia="zh-CN"/>
          </w:rPr>
          <w:t>(二)、危机应对与恢复</w:t>
        </w:r>
        <w:r>
          <w:tab/>
        </w:r>
        <w:r>
          <w:fldChar w:fldCharType="begin"/>
        </w:r>
        <w:r>
          <w:instrText xml:space="preserve"> PAGEREF _Toc27409 \h </w:instrText>
        </w:r>
        <w:r>
          <w:fldChar w:fldCharType="separate"/>
        </w:r>
        <w:r>
          <w:t>8</w:t>
        </w:r>
        <w:r>
          <w:fldChar w:fldCharType="end"/>
        </w:r>
      </w:hyperlink>
    </w:p>
    <w:p>
      <w:pPr>
        <w:pStyle w:val="TOC1"/>
        <w:tabs>
          <w:tab w:val="right" w:leader="dot" w:pos="8306"/>
        </w:tabs>
      </w:pPr>
      <w:hyperlink w:anchor="_Toc11680" w:history="1">
        <w:r>
          <w:rPr>
            <w:rFonts w:ascii="仿宋" w:eastAsia="仿宋" w:hAnsi="仿宋" w:cs="仿宋" w:hint="eastAsia"/>
            <w:lang w:eastAsia="zh-CN"/>
          </w:rPr>
          <w:t>四、PET项目土建工程</w:t>
        </w:r>
        <w:r>
          <w:tab/>
        </w:r>
        <w:r>
          <w:fldChar w:fldCharType="begin"/>
        </w:r>
        <w:r>
          <w:instrText xml:space="preserve"> PAGEREF _Toc11680 \h </w:instrText>
        </w:r>
        <w:r>
          <w:fldChar w:fldCharType="separate"/>
        </w:r>
        <w:r>
          <w:t>10</w:t>
        </w:r>
        <w:r>
          <w:fldChar w:fldCharType="end"/>
        </w:r>
      </w:hyperlink>
    </w:p>
    <w:p>
      <w:pPr>
        <w:pStyle w:val="TOC2"/>
        <w:tabs>
          <w:tab w:val="right" w:leader="dot" w:pos="8306"/>
        </w:tabs>
      </w:pPr>
      <w:hyperlink w:anchor="_Toc2432" w:history="1">
        <w:r>
          <w:rPr>
            <w:rFonts w:ascii="仿宋" w:eastAsia="仿宋" w:hAnsi="仿宋" w:cs="仿宋" w:hint="eastAsia"/>
            <w:lang w:eastAsia="zh-CN"/>
          </w:rPr>
          <w:t>(一)、建筑工程设计原则</w:t>
        </w:r>
        <w:r>
          <w:tab/>
        </w:r>
        <w:r>
          <w:fldChar w:fldCharType="begin"/>
        </w:r>
        <w:r>
          <w:instrText xml:space="preserve"> PAGEREF _Toc2432 \h </w:instrText>
        </w:r>
        <w:r>
          <w:fldChar w:fldCharType="separate"/>
        </w:r>
        <w:r>
          <w:t>10</w:t>
        </w:r>
        <w:r>
          <w:fldChar w:fldCharType="end"/>
        </w:r>
      </w:hyperlink>
    </w:p>
    <w:p>
      <w:pPr>
        <w:pStyle w:val="TOC2"/>
        <w:tabs>
          <w:tab w:val="right" w:leader="dot" w:pos="8306"/>
        </w:tabs>
      </w:pPr>
      <w:hyperlink w:anchor="_Toc13861" w:history="1">
        <w:r>
          <w:rPr>
            <w:rFonts w:ascii="仿宋" w:eastAsia="仿宋" w:hAnsi="仿宋" w:cs="仿宋" w:hint="eastAsia"/>
            <w:lang w:eastAsia="zh-CN"/>
          </w:rPr>
          <w:t>(二)、土建工程设计年限及安全等级</w:t>
        </w:r>
        <w:r>
          <w:tab/>
        </w:r>
        <w:r>
          <w:fldChar w:fldCharType="begin"/>
        </w:r>
        <w:r>
          <w:instrText xml:space="preserve"> PAGEREF _Toc13861 \h </w:instrText>
        </w:r>
        <w:r>
          <w:fldChar w:fldCharType="separate"/>
        </w:r>
        <w:r>
          <w:t>11</w:t>
        </w:r>
        <w:r>
          <w:fldChar w:fldCharType="end"/>
        </w:r>
      </w:hyperlink>
    </w:p>
    <w:p>
      <w:pPr>
        <w:pStyle w:val="TOC2"/>
        <w:tabs>
          <w:tab w:val="right" w:leader="dot" w:pos="8306"/>
        </w:tabs>
      </w:pPr>
      <w:hyperlink w:anchor="_Toc11924" w:history="1">
        <w:r>
          <w:rPr>
            <w:rFonts w:ascii="仿宋" w:eastAsia="仿宋" w:hAnsi="仿宋" w:cs="仿宋" w:hint="eastAsia"/>
            <w:lang w:eastAsia="zh-CN"/>
          </w:rPr>
          <w:t>(三)、建筑工程设计总体要求</w:t>
        </w:r>
        <w:r>
          <w:tab/>
        </w:r>
        <w:r>
          <w:fldChar w:fldCharType="begin"/>
        </w:r>
        <w:r>
          <w:instrText xml:space="preserve"> PAGEREF _Toc11924 \h </w:instrText>
        </w:r>
        <w:r>
          <w:fldChar w:fldCharType="separate"/>
        </w:r>
        <w:r>
          <w:t>12</w:t>
        </w:r>
        <w:r>
          <w:fldChar w:fldCharType="end"/>
        </w:r>
      </w:hyperlink>
    </w:p>
    <w:p>
      <w:pPr>
        <w:pStyle w:val="TOC2"/>
        <w:tabs>
          <w:tab w:val="right" w:leader="dot" w:pos="8306"/>
        </w:tabs>
      </w:pPr>
      <w:hyperlink w:anchor="_Toc19613" w:history="1">
        <w:r>
          <w:rPr>
            <w:rFonts w:ascii="仿宋" w:eastAsia="仿宋" w:hAnsi="仿宋" w:cs="仿宋" w:hint="eastAsia"/>
            <w:lang w:eastAsia="zh-CN"/>
          </w:rPr>
          <w:t>(四)、土建工程建设指标</w:t>
        </w:r>
        <w:r>
          <w:tab/>
        </w:r>
        <w:r>
          <w:fldChar w:fldCharType="begin"/>
        </w:r>
        <w:r>
          <w:instrText xml:space="preserve"> PAGEREF _Toc19613 \h </w:instrText>
        </w:r>
        <w:r>
          <w:fldChar w:fldCharType="separate"/>
        </w:r>
        <w:r>
          <w:t>13</w:t>
        </w:r>
        <w:r>
          <w:fldChar w:fldCharType="end"/>
        </w:r>
      </w:hyperlink>
    </w:p>
    <w:p>
      <w:pPr>
        <w:pStyle w:val="TOC1"/>
        <w:tabs>
          <w:tab w:val="right" w:leader="dot" w:pos="8306"/>
        </w:tabs>
      </w:pPr>
      <w:hyperlink w:anchor="_Toc5423" w:history="1">
        <w:r>
          <w:rPr>
            <w:rFonts w:ascii="仿宋" w:eastAsia="仿宋" w:hAnsi="仿宋" w:cs="仿宋" w:hint="eastAsia"/>
            <w:lang w:eastAsia="zh-CN"/>
          </w:rPr>
          <w:t>五、产品规划分析</w:t>
        </w:r>
        <w:r>
          <w:tab/>
        </w:r>
        <w:r>
          <w:fldChar w:fldCharType="begin"/>
        </w:r>
        <w:r>
          <w:instrText xml:space="preserve"> PAGEREF _Toc5423 \h </w:instrText>
        </w:r>
        <w:r>
          <w:fldChar w:fldCharType="separate"/>
        </w:r>
        <w:r>
          <w:t>13</w:t>
        </w:r>
        <w:r>
          <w:fldChar w:fldCharType="end"/>
        </w:r>
      </w:hyperlink>
    </w:p>
    <w:p>
      <w:pPr>
        <w:pStyle w:val="TOC2"/>
        <w:tabs>
          <w:tab w:val="right" w:leader="dot" w:pos="8306"/>
        </w:tabs>
      </w:pPr>
      <w:hyperlink w:anchor="_Toc26979" w:history="1">
        <w:r>
          <w:rPr>
            <w:rFonts w:ascii="仿宋" w:eastAsia="仿宋" w:hAnsi="仿宋" w:cs="仿宋" w:hint="eastAsia"/>
            <w:lang w:eastAsia="zh-CN"/>
          </w:rPr>
          <w:t>(一)、产品规划</w:t>
        </w:r>
        <w:r>
          <w:tab/>
        </w:r>
        <w:r>
          <w:fldChar w:fldCharType="begin"/>
        </w:r>
        <w:r>
          <w:instrText xml:space="preserve"> PAGEREF _Toc26979 \h </w:instrText>
        </w:r>
        <w:r>
          <w:fldChar w:fldCharType="separate"/>
        </w:r>
        <w:r>
          <w:t>13</w:t>
        </w:r>
        <w:r>
          <w:fldChar w:fldCharType="end"/>
        </w:r>
      </w:hyperlink>
    </w:p>
    <w:p>
      <w:pPr>
        <w:pStyle w:val="TOC2"/>
        <w:tabs>
          <w:tab w:val="right" w:leader="dot" w:pos="8306"/>
        </w:tabs>
      </w:pPr>
      <w:hyperlink w:anchor="_Toc24890" w:history="1">
        <w:r>
          <w:rPr>
            <w:rFonts w:ascii="仿宋" w:eastAsia="仿宋" w:hAnsi="仿宋" w:cs="仿宋" w:hint="eastAsia"/>
            <w:lang w:eastAsia="zh-CN"/>
          </w:rPr>
          <w:t>(二)、建设规模</w:t>
        </w:r>
        <w:r>
          <w:tab/>
        </w:r>
        <w:r>
          <w:fldChar w:fldCharType="begin"/>
        </w:r>
        <w:r>
          <w:instrText xml:space="preserve"> PAGEREF _Toc24890 \h </w:instrText>
        </w:r>
        <w:r>
          <w:fldChar w:fldCharType="separate"/>
        </w:r>
        <w:r>
          <w:t>14</w:t>
        </w:r>
        <w:r>
          <w:fldChar w:fldCharType="end"/>
        </w:r>
      </w:hyperlink>
    </w:p>
    <w:p>
      <w:pPr>
        <w:pStyle w:val="TOC1"/>
        <w:tabs>
          <w:tab w:val="right" w:leader="dot" w:pos="8306"/>
        </w:tabs>
      </w:pPr>
      <w:hyperlink w:anchor="_Toc25038" w:history="1">
        <w:r>
          <w:rPr>
            <w:rFonts w:ascii="仿宋" w:eastAsia="仿宋" w:hAnsi="仿宋" w:cs="仿宋" w:hint="eastAsia"/>
            <w:lang w:eastAsia="zh-CN"/>
          </w:rPr>
          <w:t>六、PET项目建设单位说明</w:t>
        </w:r>
        <w:r>
          <w:tab/>
        </w:r>
        <w:r>
          <w:fldChar w:fldCharType="begin"/>
        </w:r>
        <w:r>
          <w:instrText xml:space="preserve"> PAGEREF _Toc25038 \h </w:instrText>
        </w:r>
        <w:r>
          <w:fldChar w:fldCharType="separate"/>
        </w:r>
        <w:r>
          <w:t>15</w:t>
        </w:r>
        <w:r>
          <w:fldChar w:fldCharType="end"/>
        </w:r>
      </w:hyperlink>
    </w:p>
    <w:p>
      <w:pPr>
        <w:pStyle w:val="TOC2"/>
        <w:tabs>
          <w:tab w:val="right" w:leader="dot" w:pos="8306"/>
        </w:tabs>
      </w:pPr>
      <w:hyperlink w:anchor="_Toc6011" w:history="1">
        <w:r>
          <w:rPr>
            <w:rFonts w:ascii="仿宋" w:eastAsia="仿宋" w:hAnsi="仿宋" w:cs="仿宋" w:hint="eastAsia"/>
            <w:lang w:eastAsia="zh-CN"/>
          </w:rPr>
          <w:t>(一)、PET项目承办单位基本情况</w:t>
        </w:r>
        <w:r>
          <w:tab/>
        </w:r>
        <w:r>
          <w:fldChar w:fldCharType="begin"/>
        </w:r>
        <w:r>
          <w:instrText xml:space="preserve"> PAGEREF _Toc6011 \h </w:instrText>
        </w:r>
        <w:r>
          <w:fldChar w:fldCharType="separate"/>
        </w:r>
        <w:r>
          <w:t>15</w:t>
        </w:r>
        <w:r>
          <w:fldChar w:fldCharType="end"/>
        </w:r>
      </w:hyperlink>
    </w:p>
    <w:p>
      <w:pPr>
        <w:pStyle w:val="TOC2"/>
        <w:tabs>
          <w:tab w:val="right" w:leader="dot" w:pos="8306"/>
        </w:tabs>
      </w:pPr>
      <w:hyperlink w:anchor="_Toc16684" w:history="1">
        <w:r>
          <w:rPr>
            <w:rFonts w:ascii="仿宋" w:eastAsia="仿宋" w:hAnsi="仿宋" w:cs="仿宋" w:hint="eastAsia"/>
            <w:lang w:eastAsia="zh-CN"/>
          </w:rPr>
          <w:t>(二)、公司经济效益分析</w:t>
        </w:r>
        <w:r>
          <w:tab/>
        </w:r>
        <w:r>
          <w:fldChar w:fldCharType="begin"/>
        </w:r>
        <w:r>
          <w:instrText xml:space="preserve"> PAGEREF _Toc16684 \h </w:instrText>
        </w:r>
        <w:r>
          <w:fldChar w:fldCharType="separate"/>
        </w:r>
        <w:r>
          <w:t>15</w:t>
        </w:r>
        <w:r>
          <w:fldChar w:fldCharType="end"/>
        </w:r>
      </w:hyperlink>
    </w:p>
    <w:p>
      <w:pPr>
        <w:pStyle w:val="TOC1"/>
        <w:tabs>
          <w:tab w:val="right" w:leader="dot" w:pos="8306"/>
        </w:tabs>
      </w:pPr>
      <w:hyperlink w:anchor="_Toc20764" w:history="1">
        <w:r>
          <w:rPr>
            <w:rFonts w:ascii="仿宋" w:eastAsia="仿宋" w:hAnsi="仿宋" w:cs="仿宋" w:hint="eastAsia"/>
            <w:lang w:eastAsia="zh-CN"/>
          </w:rPr>
          <w:t>七、PET项目创新与研发</w:t>
        </w:r>
        <w:r>
          <w:tab/>
        </w:r>
        <w:r>
          <w:fldChar w:fldCharType="begin"/>
        </w:r>
        <w:r>
          <w:instrText xml:space="preserve"> PAGEREF _Toc20764 \h </w:instrText>
        </w:r>
        <w:r>
          <w:fldChar w:fldCharType="separate"/>
        </w:r>
        <w:r>
          <w:t>16</w:t>
        </w:r>
        <w:r>
          <w:fldChar w:fldCharType="end"/>
        </w:r>
      </w:hyperlink>
    </w:p>
    <w:p>
      <w:pPr>
        <w:pStyle w:val="TOC2"/>
        <w:tabs>
          <w:tab w:val="right" w:leader="dot" w:pos="8306"/>
        </w:tabs>
      </w:pPr>
      <w:hyperlink w:anchor="_Toc29363" w:history="1">
        <w:r>
          <w:rPr>
            <w:rFonts w:ascii="仿宋" w:eastAsia="仿宋" w:hAnsi="仿宋" w:cs="仿宋" w:hint="eastAsia"/>
            <w:lang w:eastAsia="zh-CN"/>
          </w:rPr>
          <w:t>(一)、创新策略与方向</w:t>
        </w:r>
        <w:r>
          <w:tab/>
        </w:r>
        <w:r>
          <w:fldChar w:fldCharType="begin"/>
        </w:r>
        <w:r>
          <w:instrText xml:space="preserve"> PAGEREF _Toc29363 \h </w:instrText>
        </w:r>
        <w:r>
          <w:fldChar w:fldCharType="separate"/>
        </w:r>
        <w:r>
          <w:t>16</w:t>
        </w:r>
        <w:r>
          <w:fldChar w:fldCharType="end"/>
        </w:r>
      </w:hyperlink>
    </w:p>
    <w:p>
      <w:pPr>
        <w:pStyle w:val="TOC2"/>
        <w:tabs>
          <w:tab w:val="right" w:leader="dot" w:pos="8306"/>
        </w:tabs>
      </w:pPr>
      <w:hyperlink w:anchor="_Toc28778" w:history="1">
        <w:r>
          <w:rPr>
            <w:rFonts w:ascii="仿宋" w:eastAsia="仿宋" w:hAnsi="仿宋" w:cs="仿宋" w:hint="eastAsia"/>
            <w:lang w:eastAsia="zh-CN"/>
          </w:rPr>
          <w:t>(二)、研发规划与投入</w:t>
        </w:r>
        <w:r>
          <w:tab/>
        </w:r>
        <w:r>
          <w:fldChar w:fldCharType="begin"/>
        </w:r>
        <w:r>
          <w:instrText xml:space="preserve"> PAGEREF _Toc28778 \h </w:instrText>
        </w:r>
        <w:r>
          <w:fldChar w:fldCharType="separate"/>
        </w:r>
        <w:r>
          <w:t>18</w:t>
        </w:r>
        <w:r>
          <w:fldChar w:fldCharType="end"/>
        </w:r>
      </w:hyperlink>
    </w:p>
    <w:p>
      <w:pPr>
        <w:pStyle w:val="TOC1"/>
        <w:tabs>
          <w:tab w:val="right" w:leader="dot" w:pos="8306"/>
        </w:tabs>
      </w:pPr>
      <w:hyperlink w:anchor="_Toc3002" w:history="1">
        <w:r>
          <w:rPr>
            <w:rFonts w:ascii="仿宋" w:eastAsia="仿宋" w:hAnsi="仿宋" w:cs="仿宋" w:hint="eastAsia"/>
            <w:lang w:eastAsia="zh-CN"/>
          </w:rPr>
          <w:t>八、生产安全保护</w:t>
        </w:r>
        <w:r>
          <w:tab/>
        </w:r>
        <w:r>
          <w:fldChar w:fldCharType="begin"/>
        </w:r>
        <w:r>
          <w:instrText xml:space="preserve"> PAGEREF _Toc3002 \h </w:instrText>
        </w:r>
        <w:r>
          <w:fldChar w:fldCharType="separate"/>
        </w:r>
        <w:r>
          <w:t>19</w:t>
        </w:r>
        <w:r>
          <w:fldChar w:fldCharType="end"/>
        </w:r>
      </w:hyperlink>
    </w:p>
    <w:p>
      <w:pPr>
        <w:pStyle w:val="TOC2"/>
        <w:tabs>
          <w:tab w:val="right" w:leader="dot" w:pos="8306"/>
        </w:tabs>
      </w:pPr>
      <w:hyperlink w:anchor="_Toc2203" w:history="1">
        <w:r>
          <w:rPr>
            <w:rFonts w:ascii="仿宋" w:eastAsia="仿宋" w:hAnsi="仿宋" w:cs="仿宋" w:hint="eastAsia"/>
            <w:lang w:eastAsia="zh-CN"/>
          </w:rPr>
          <w:t>(一)、消防安全</w:t>
        </w:r>
        <w:r>
          <w:tab/>
        </w:r>
        <w:r>
          <w:fldChar w:fldCharType="begin"/>
        </w:r>
        <w:r>
          <w:instrText xml:space="preserve"> PAGEREF _Toc2203 \h </w:instrText>
        </w:r>
        <w:r>
          <w:fldChar w:fldCharType="separate"/>
        </w:r>
        <w:r>
          <w:t>19</w:t>
        </w:r>
        <w:r>
          <w:fldChar w:fldCharType="end"/>
        </w:r>
      </w:hyperlink>
    </w:p>
    <w:p>
      <w:pPr>
        <w:pStyle w:val="TOC2"/>
        <w:tabs>
          <w:tab w:val="right" w:leader="dot" w:pos="8306"/>
        </w:tabs>
      </w:pPr>
      <w:hyperlink w:anchor="_Toc16633" w:history="1">
        <w:r>
          <w:rPr>
            <w:rFonts w:ascii="仿宋" w:eastAsia="仿宋" w:hAnsi="仿宋" w:cs="仿宋" w:hint="eastAsia"/>
            <w:lang w:eastAsia="zh-CN"/>
          </w:rPr>
          <w:t>(二)、防火防爆总图布置措施</w:t>
        </w:r>
        <w:r>
          <w:tab/>
        </w:r>
        <w:r>
          <w:fldChar w:fldCharType="begin"/>
        </w:r>
        <w:r>
          <w:instrText xml:space="preserve"> PAGEREF _Toc16633 \h </w:instrText>
        </w:r>
        <w:r>
          <w:fldChar w:fldCharType="separate"/>
        </w:r>
        <w:r>
          <w:t>21</w:t>
        </w:r>
        <w:r>
          <w:fldChar w:fldCharType="end"/>
        </w:r>
      </w:hyperlink>
    </w:p>
    <w:p>
      <w:pPr>
        <w:pStyle w:val="TOC2"/>
        <w:tabs>
          <w:tab w:val="right" w:leader="dot" w:pos="8306"/>
        </w:tabs>
      </w:pPr>
      <w:hyperlink w:anchor="_Toc30864" w:history="1">
        <w:r>
          <w:rPr>
            <w:rFonts w:ascii="仿宋" w:eastAsia="仿宋" w:hAnsi="仿宋" w:cs="仿宋" w:hint="eastAsia"/>
            <w:lang w:eastAsia="zh-CN"/>
          </w:rPr>
          <w:t>(三)、自然灾害防范措施</w:t>
        </w:r>
        <w:r>
          <w:tab/>
        </w:r>
        <w:r>
          <w:fldChar w:fldCharType="begin"/>
        </w:r>
        <w:r>
          <w:instrText xml:space="preserve"> PAGEREF _Toc30864 \h </w:instrText>
        </w:r>
        <w:r>
          <w:fldChar w:fldCharType="separate"/>
        </w:r>
        <w:r>
          <w:t>22</w:t>
        </w:r>
        <w:r>
          <w:fldChar w:fldCharType="end"/>
        </w:r>
      </w:hyperlink>
    </w:p>
    <w:p>
      <w:pPr>
        <w:pStyle w:val="TOC2"/>
        <w:tabs>
          <w:tab w:val="right" w:leader="dot" w:pos="8306"/>
        </w:tabs>
      </w:pPr>
      <w:hyperlink w:anchor="_Toc9897" w:history="1">
        <w:r>
          <w:rPr>
            <w:rFonts w:ascii="仿宋" w:eastAsia="仿宋" w:hAnsi="仿宋" w:cs="仿宋" w:hint="eastAsia"/>
            <w:lang w:eastAsia="zh-CN"/>
          </w:rPr>
          <w:t>(四)、安全色及安全标志使用要求</w:t>
        </w:r>
        <w:r>
          <w:tab/>
        </w:r>
        <w:r>
          <w:fldChar w:fldCharType="begin"/>
        </w:r>
        <w:r>
          <w:instrText xml:space="preserve"> PAGEREF _Toc9897 \h </w:instrText>
        </w:r>
        <w:r>
          <w:fldChar w:fldCharType="separate"/>
        </w:r>
        <w:r>
          <w:t>23</w:t>
        </w:r>
        <w:r>
          <w:fldChar w:fldCharType="end"/>
        </w:r>
      </w:hyperlink>
    </w:p>
    <w:p>
      <w:pPr>
        <w:pStyle w:val="TOC2"/>
        <w:tabs>
          <w:tab w:val="right" w:leader="dot" w:pos="8306"/>
        </w:tabs>
      </w:pPr>
      <w:hyperlink w:anchor="_Toc30966" w:history="1">
        <w:r>
          <w:rPr>
            <w:rFonts w:ascii="仿宋" w:eastAsia="仿宋" w:hAnsi="仿宋" w:cs="仿宋" w:hint="eastAsia"/>
            <w:lang w:eastAsia="zh-CN"/>
          </w:rPr>
          <w:t>(五)、防尘防毒措施</w:t>
        </w:r>
        <w:r>
          <w:tab/>
        </w:r>
        <w:r>
          <w:fldChar w:fldCharType="begin"/>
        </w:r>
        <w:r>
          <w:instrText xml:space="preserve"> PAGEREF _Toc30966 \h </w:instrText>
        </w:r>
        <w:r>
          <w:fldChar w:fldCharType="separate"/>
        </w:r>
        <w:r>
          <w:t>23</w:t>
        </w:r>
        <w:r>
          <w:fldChar w:fldCharType="end"/>
        </w:r>
      </w:hyperlink>
    </w:p>
    <w:p>
      <w:pPr>
        <w:pStyle w:val="TOC2"/>
        <w:tabs>
          <w:tab w:val="right" w:leader="dot" w:pos="8306"/>
        </w:tabs>
      </w:pPr>
      <w:hyperlink w:anchor="_Toc6836" w:history="1">
        <w:r>
          <w:rPr>
            <w:rFonts w:ascii="仿宋" w:eastAsia="仿宋" w:hAnsi="仿宋" w:cs="仿宋" w:hint="eastAsia"/>
            <w:lang w:eastAsia="zh-CN"/>
          </w:rPr>
          <w:t>(六)、防静电、触电防护及防雷措施</w:t>
        </w:r>
        <w:r>
          <w:tab/>
        </w:r>
        <w:r>
          <w:fldChar w:fldCharType="begin"/>
        </w:r>
        <w:r>
          <w:instrText xml:space="preserve"> PAGEREF _Toc6836 \h </w:instrText>
        </w:r>
        <w:r>
          <w:fldChar w:fldCharType="separate"/>
        </w:r>
        <w:r>
          <w:t>24</w:t>
        </w:r>
        <w:r>
          <w:fldChar w:fldCharType="end"/>
        </w:r>
      </w:hyperlink>
    </w:p>
    <w:p>
      <w:pPr>
        <w:pStyle w:val="TOC2"/>
        <w:tabs>
          <w:tab w:val="right" w:leader="dot" w:pos="8306"/>
        </w:tabs>
      </w:pPr>
      <w:hyperlink w:anchor="_Toc8250" w:history="1">
        <w:r>
          <w:rPr>
            <w:rFonts w:ascii="仿宋" w:eastAsia="仿宋" w:hAnsi="仿宋" w:cs="仿宋" w:hint="eastAsia"/>
            <w:lang w:eastAsia="zh-CN"/>
          </w:rPr>
          <w:t>(七)、机械设备安全保障措施</w:t>
        </w:r>
        <w:r>
          <w:tab/>
        </w:r>
        <w:r>
          <w:fldChar w:fldCharType="begin"/>
        </w:r>
        <w:r>
          <w:instrText xml:space="preserve"> PAGEREF _Toc8250 \h </w:instrText>
        </w:r>
        <w:r>
          <w:fldChar w:fldCharType="separate"/>
        </w:r>
        <w:r>
          <w:t>26</w:t>
        </w:r>
        <w:r>
          <w:fldChar w:fldCharType="end"/>
        </w:r>
      </w:hyperlink>
    </w:p>
    <w:p>
      <w:pPr>
        <w:pStyle w:val="TOC1"/>
        <w:tabs>
          <w:tab w:val="right" w:leader="dot" w:pos="8306"/>
        </w:tabs>
      </w:pPr>
      <w:hyperlink w:anchor="_Toc29016" w:history="1">
        <w:r>
          <w:rPr>
            <w:rFonts w:ascii="仿宋" w:eastAsia="仿宋" w:hAnsi="仿宋" w:cs="仿宋" w:hint="eastAsia"/>
            <w:lang w:eastAsia="zh-CN"/>
          </w:rPr>
          <w:t>九、PET项目风险管理</w:t>
        </w:r>
        <w:r>
          <w:tab/>
        </w:r>
        <w:r>
          <w:fldChar w:fldCharType="begin"/>
        </w:r>
        <w:r>
          <w:instrText xml:space="preserve"> PAGEREF _Toc29016 \h </w:instrText>
        </w:r>
        <w:r>
          <w:fldChar w:fldCharType="separate"/>
        </w:r>
        <w:r>
          <w:t>27</w:t>
        </w:r>
        <w:r>
          <w:fldChar w:fldCharType="end"/>
        </w:r>
      </w:hyperlink>
    </w:p>
    <w:p>
      <w:pPr>
        <w:pStyle w:val="TOC2"/>
        <w:tabs>
          <w:tab w:val="right" w:leader="dot" w:pos="8306"/>
        </w:tabs>
      </w:pPr>
      <w:hyperlink w:anchor="_Toc13084" w:history="1">
        <w:r>
          <w:rPr>
            <w:rFonts w:ascii="仿宋" w:eastAsia="仿宋" w:hAnsi="仿宋" w:cs="仿宋" w:hint="eastAsia"/>
            <w:lang w:eastAsia="zh-CN"/>
          </w:rPr>
          <w:t>(一)、风险识别与评估</w:t>
        </w:r>
        <w:r>
          <w:tab/>
        </w:r>
        <w:r>
          <w:fldChar w:fldCharType="begin"/>
        </w:r>
        <w:r>
          <w:instrText xml:space="preserve"> PAGEREF _Toc13084 \h </w:instrText>
        </w:r>
        <w:r>
          <w:fldChar w:fldCharType="separate"/>
        </w:r>
        <w:r>
          <w:t>27</w:t>
        </w:r>
        <w:r>
          <w:fldChar w:fldCharType="end"/>
        </w:r>
      </w:hyperlink>
    </w:p>
    <w:p>
      <w:pPr>
        <w:pStyle w:val="TOC2"/>
        <w:tabs>
          <w:tab w:val="right" w:leader="dot" w:pos="8306"/>
        </w:tabs>
      </w:pPr>
      <w:hyperlink w:anchor="_Toc32745" w:history="1">
        <w:r>
          <w:rPr>
            <w:rFonts w:ascii="仿宋" w:eastAsia="仿宋" w:hAnsi="仿宋" w:cs="仿宋" w:hint="eastAsia"/>
            <w:lang w:eastAsia="zh-CN"/>
          </w:rPr>
          <w:t>(二)、风险应对策略</w:t>
        </w:r>
        <w:r>
          <w:tab/>
        </w:r>
        <w:r>
          <w:fldChar w:fldCharType="begin"/>
        </w:r>
        <w:r>
          <w:instrText xml:space="preserve"> PAGEREF _Toc32745 \h </w:instrText>
        </w:r>
        <w:r>
          <w:fldChar w:fldCharType="separate"/>
        </w:r>
        <w:r>
          <w:t>28</w:t>
        </w:r>
        <w:r>
          <w:fldChar w:fldCharType="end"/>
        </w:r>
      </w:hyperlink>
    </w:p>
    <w:p>
      <w:pPr>
        <w:pStyle w:val="TOC2"/>
        <w:tabs>
          <w:tab w:val="right" w:leader="dot" w:pos="8306"/>
        </w:tabs>
      </w:pPr>
      <w:hyperlink w:anchor="_Toc3820" w:history="1">
        <w:r>
          <w:rPr>
            <w:rFonts w:ascii="仿宋" w:eastAsia="仿宋" w:hAnsi="仿宋" w:cs="仿宋" w:hint="eastAsia"/>
            <w:lang w:eastAsia="zh-CN"/>
          </w:rPr>
          <w:t>(三)、风险监控与控制</w:t>
        </w:r>
        <w:r>
          <w:tab/>
        </w:r>
        <w:r>
          <w:fldChar w:fldCharType="begin"/>
        </w:r>
        <w:r>
          <w:instrText xml:space="preserve"> PAGEREF _Toc3820 \h </w:instrText>
        </w:r>
        <w:r>
          <w:fldChar w:fldCharType="separate"/>
        </w:r>
        <w:r>
          <w:t>30</w:t>
        </w:r>
        <w:r>
          <w:fldChar w:fldCharType="end"/>
        </w:r>
      </w:hyperlink>
    </w:p>
    <w:p>
      <w:pPr>
        <w:pStyle w:val="TOC1"/>
        <w:tabs>
          <w:tab w:val="right" w:leader="dot" w:pos="8306"/>
        </w:tabs>
      </w:pPr>
      <w:hyperlink w:anchor="_Toc16018" w:history="1">
        <w:r>
          <w:rPr>
            <w:rFonts w:ascii="仿宋" w:eastAsia="仿宋" w:hAnsi="仿宋" w:cs="仿宋" w:hint="eastAsia"/>
            <w:lang w:eastAsia="zh-CN"/>
          </w:rPr>
          <w:t>十、PET项目社会影响</w:t>
        </w:r>
        <w:r>
          <w:tab/>
        </w:r>
        <w:r>
          <w:fldChar w:fldCharType="begin"/>
        </w:r>
        <w:r>
          <w:instrText xml:space="preserve"> PAGEREF _Toc16018 \h </w:instrText>
        </w:r>
        <w:r>
          <w:fldChar w:fldCharType="separate"/>
        </w:r>
        <w:r>
          <w:t>31</w:t>
        </w:r>
        <w:r>
          <w:fldChar w:fldCharType="end"/>
        </w:r>
      </w:hyperlink>
    </w:p>
    <w:p>
      <w:pPr>
        <w:pStyle w:val="TOC2"/>
        <w:tabs>
          <w:tab w:val="right" w:leader="dot" w:pos="8306"/>
        </w:tabs>
      </w:pPr>
      <w:hyperlink w:anchor="_Toc8894" w:history="1">
        <w:r>
          <w:rPr>
            <w:rFonts w:ascii="仿宋" w:eastAsia="仿宋" w:hAnsi="仿宋" w:cs="仿宋" w:hint="eastAsia"/>
            <w:lang w:eastAsia="zh-CN"/>
          </w:rPr>
          <w:t>(一)、社会责任与义务</w:t>
        </w:r>
        <w:r>
          <w:tab/>
        </w:r>
        <w:r>
          <w:fldChar w:fldCharType="begin"/>
        </w:r>
        <w:r>
          <w:instrText xml:space="preserve"> PAGEREF _Toc8894 \h </w:instrText>
        </w:r>
        <w:r>
          <w:fldChar w:fldCharType="separate"/>
        </w:r>
        <w:r>
          <w:t>31</w:t>
        </w:r>
        <w:r>
          <w:fldChar w:fldCharType="end"/>
        </w:r>
      </w:hyperlink>
    </w:p>
    <w:p>
      <w:pPr>
        <w:pStyle w:val="TOC2"/>
        <w:tabs>
          <w:tab w:val="right" w:leader="dot" w:pos="8306"/>
        </w:tabs>
      </w:pPr>
      <w:hyperlink w:anchor="_Toc16719" w:history="1">
        <w:r>
          <w:rPr>
            <w:rFonts w:ascii="仿宋" w:eastAsia="仿宋" w:hAnsi="仿宋" w:cs="仿宋" w:hint="eastAsia"/>
            <w:lang w:eastAsia="zh-CN"/>
          </w:rPr>
          <w:t>(二)、社会参与与沟通</w:t>
        </w:r>
        <w:r>
          <w:tab/>
        </w:r>
        <w:r>
          <w:fldChar w:fldCharType="begin"/>
        </w:r>
        <w:r>
          <w:instrText xml:space="preserve"> PAGEREF _Toc16719 \h </w:instrText>
        </w:r>
        <w:r>
          <w:fldChar w:fldCharType="separate"/>
        </w:r>
        <w:r>
          <w:t>32</w:t>
        </w:r>
        <w:r>
          <w:fldChar w:fldCharType="end"/>
        </w:r>
      </w:hyperlink>
    </w:p>
    <w:p>
      <w:pPr>
        <w:pStyle w:val="TOC1"/>
        <w:tabs>
          <w:tab w:val="right" w:leader="dot" w:pos="8306"/>
        </w:tabs>
      </w:pPr>
      <w:hyperlink w:anchor="_Toc22286" w:history="1">
        <w:r>
          <w:rPr>
            <w:rFonts w:ascii="仿宋" w:eastAsia="仿宋" w:hAnsi="仿宋" w:cs="仿宋" w:hint="eastAsia"/>
            <w:lang w:eastAsia="zh-CN"/>
          </w:rPr>
          <w:t>十一、PET项目环境影响分析</w:t>
        </w:r>
        <w:r>
          <w:tab/>
        </w:r>
        <w:r>
          <w:fldChar w:fldCharType="begin"/>
        </w:r>
        <w:r>
          <w:instrText xml:space="preserve"> PAGEREF _Toc22286 \h </w:instrText>
        </w:r>
        <w:r>
          <w:fldChar w:fldCharType="separate"/>
        </w:r>
        <w:r>
          <w:t>33</w:t>
        </w:r>
        <w:r>
          <w:fldChar w:fldCharType="end"/>
        </w:r>
      </w:hyperlink>
    </w:p>
    <w:p>
      <w:pPr>
        <w:pStyle w:val="TOC2"/>
        <w:tabs>
          <w:tab w:val="right" w:leader="dot" w:pos="8306"/>
        </w:tabs>
      </w:pPr>
      <w:hyperlink w:anchor="_Toc2414" w:history="1">
        <w:r>
          <w:rPr>
            <w:rFonts w:ascii="仿宋" w:eastAsia="仿宋" w:hAnsi="仿宋" w:cs="仿宋" w:hint="eastAsia"/>
            <w:lang w:eastAsia="zh-CN"/>
          </w:rPr>
          <w:t>(一)、建设区域环境质量现状</w:t>
        </w:r>
        <w:r>
          <w:tab/>
        </w:r>
        <w:r>
          <w:fldChar w:fldCharType="begin"/>
        </w:r>
        <w:r>
          <w:instrText xml:space="preserve"> PAGEREF _Toc2414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81" w:history="1">
        <w:r>
          <w:rPr>
            <w:rFonts w:ascii="仿宋" w:eastAsia="仿宋" w:hAnsi="仿宋" w:cs="仿宋" w:hint="eastAsia"/>
            <w:lang w:eastAsia="zh-CN"/>
          </w:rPr>
          <w:t>(二)、建设期环境保护</w:t>
        </w:r>
        <w:r>
          <w:tab/>
        </w:r>
        <w:r>
          <w:fldChar w:fldCharType="begin"/>
        </w:r>
        <w:r>
          <w:instrText xml:space="preserve"> PAGEREF _Toc32681 \h </w:instrText>
        </w:r>
        <w:r>
          <w:fldChar w:fldCharType="separate"/>
        </w:r>
        <w:r>
          <w:t>34</w:t>
        </w:r>
        <w:r>
          <w:fldChar w:fldCharType="end"/>
        </w:r>
      </w:hyperlink>
    </w:p>
    <w:p>
      <w:pPr>
        <w:pStyle w:val="TOC2"/>
        <w:tabs>
          <w:tab w:val="right" w:leader="dot" w:pos="8306"/>
        </w:tabs>
      </w:pPr>
      <w:hyperlink w:anchor="_Toc31830" w:history="1">
        <w:r>
          <w:rPr>
            <w:rFonts w:ascii="仿宋" w:eastAsia="仿宋" w:hAnsi="仿宋" w:cs="仿宋" w:hint="eastAsia"/>
            <w:lang w:eastAsia="zh-CN"/>
          </w:rPr>
          <w:t>(三)、运营期环境保护</w:t>
        </w:r>
        <w:r>
          <w:tab/>
        </w:r>
        <w:r>
          <w:fldChar w:fldCharType="begin"/>
        </w:r>
        <w:r>
          <w:instrText xml:space="preserve"> PAGEREF _Toc31830 \h </w:instrText>
        </w:r>
        <w:r>
          <w:fldChar w:fldCharType="separate"/>
        </w:r>
        <w:r>
          <w:t>35</w:t>
        </w:r>
        <w:r>
          <w:fldChar w:fldCharType="end"/>
        </w:r>
      </w:hyperlink>
    </w:p>
    <w:p>
      <w:pPr>
        <w:pStyle w:val="TOC2"/>
        <w:tabs>
          <w:tab w:val="right" w:leader="dot" w:pos="8306"/>
        </w:tabs>
      </w:pPr>
      <w:hyperlink w:anchor="_Toc4578" w:history="1">
        <w:r>
          <w:rPr>
            <w:rFonts w:ascii="仿宋" w:eastAsia="仿宋" w:hAnsi="仿宋" w:cs="仿宋" w:hint="eastAsia"/>
            <w:lang w:eastAsia="zh-CN"/>
          </w:rPr>
          <w:t>(四)、PET项目建设对区域经济的影响</w:t>
        </w:r>
        <w:r>
          <w:tab/>
        </w:r>
        <w:r>
          <w:fldChar w:fldCharType="begin"/>
        </w:r>
        <w:r>
          <w:instrText xml:space="preserve"> PAGEREF _Toc4578 \h </w:instrText>
        </w:r>
        <w:r>
          <w:fldChar w:fldCharType="separate"/>
        </w:r>
        <w:r>
          <w:t>37</w:t>
        </w:r>
        <w:r>
          <w:fldChar w:fldCharType="end"/>
        </w:r>
      </w:hyperlink>
    </w:p>
    <w:p>
      <w:pPr>
        <w:pStyle w:val="TOC2"/>
        <w:tabs>
          <w:tab w:val="right" w:leader="dot" w:pos="8306"/>
        </w:tabs>
      </w:pPr>
      <w:hyperlink w:anchor="_Toc29043" w:history="1">
        <w:r>
          <w:rPr>
            <w:rFonts w:ascii="仿宋" w:eastAsia="仿宋" w:hAnsi="仿宋" w:cs="仿宋" w:hint="eastAsia"/>
            <w:lang w:eastAsia="zh-CN"/>
          </w:rPr>
          <w:t>(五)、废弃物处理</w:t>
        </w:r>
        <w:r>
          <w:tab/>
        </w:r>
        <w:r>
          <w:fldChar w:fldCharType="begin"/>
        </w:r>
        <w:r>
          <w:instrText xml:space="preserve"> PAGEREF _Toc29043 \h </w:instrText>
        </w:r>
        <w:r>
          <w:fldChar w:fldCharType="separate"/>
        </w:r>
        <w:r>
          <w:t>38</w:t>
        </w:r>
        <w:r>
          <w:fldChar w:fldCharType="end"/>
        </w:r>
      </w:hyperlink>
    </w:p>
    <w:p>
      <w:pPr>
        <w:pStyle w:val="TOC2"/>
        <w:tabs>
          <w:tab w:val="right" w:leader="dot" w:pos="8306"/>
        </w:tabs>
      </w:pPr>
      <w:hyperlink w:anchor="_Toc26963" w:history="1">
        <w:r>
          <w:rPr>
            <w:rFonts w:ascii="仿宋" w:eastAsia="仿宋" w:hAnsi="仿宋" w:cs="仿宋" w:hint="eastAsia"/>
            <w:lang w:eastAsia="zh-CN"/>
          </w:rPr>
          <w:t>(六)、特殊环境影响分析</w:t>
        </w:r>
        <w:r>
          <w:tab/>
        </w:r>
        <w:r>
          <w:fldChar w:fldCharType="begin"/>
        </w:r>
        <w:r>
          <w:instrText xml:space="preserve"> PAGEREF _Toc26963 \h </w:instrText>
        </w:r>
        <w:r>
          <w:fldChar w:fldCharType="separate"/>
        </w:r>
        <w:r>
          <w:t>40</w:t>
        </w:r>
        <w:r>
          <w:fldChar w:fldCharType="end"/>
        </w:r>
      </w:hyperlink>
    </w:p>
    <w:p>
      <w:pPr>
        <w:pStyle w:val="TOC2"/>
        <w:tabs>
          <w:tab w:val="right" w:leader="dot" w:pos="8306"/>
        </w:tabs>
      </w:pPr>
      <w:hyperlink w:anchor="_Toc6249" w:history="1">
        <w:r>
          <w:rPr>
            <w:rFonts w:ascii="仿宋" w:eastAsia="仿宋" w:hAnsi="仿宋" w:cs="仿宋" w:hint="eastAsia"/>
            <w:lang w:eastAsia="zh-CN"/>
          </w:rPr>
          <w:t>(七)、清洁生产</w:t>
        </w:r>
        <w:r>
          <w:tab/>
        </w:r>
        <w:r>
          <w:fldChar w:fldCharType="begin"/>
        </w:r>
        <w:r>
          <w:instrText xml:space="preserve"> PAGEREF _Toc6249 \h </w:instrText>
        </w:r>
        <w:r>
          <w:fldChar w:fldCharType="separate"/>
        </w:r>
        <w:r>
          <w:t>41</w:t>
        </w:r>
        <w:r>
          <w:fldChar w:fldCharType="end"/>
        </w:r>
      </w:hyperlink>
    </w:p>
    <w:p>
      <w:pPr>
        <w:pStyle w:val="TOC2"/>
        <w:tabs>
          <w:tab w:val="right" w:leader="dot" w:pos="8306"/>
        </w:tabs>
      </w:pPr>
      <w:hyperlink w:anchor="_Toc30649" w:history="1">
        <w:r>
          <w:rPr>
            <w:rFonts w:ascii="仿宋" w:eastAsia="仿宋" w:hAnsi="仿宋" w:cs="仿宋" w:hint="eastAsia"/>
            <w:lang w:eastAsia="zh-CN"/>
          </w:rPr>
          <w:t>(八)、环境保护综合评价</w:t>
        </w:r>
        <w:r>
          <w:tab/>
        </w:r>
        <w:r>
          <w:fldChar w:fldCharType="begin"/>
        </w:r>
        <w:r>
          <w:instrText xml:space="preserve"> PAGEREF _Toc30649 \h </w:instrText>
        </w:r>
        <w:r>
          <w:fldChar w:fldCharType="separate"/>
        </w:r>
        <w:r>
          <w:t>42</w:t>
        </w:r>
        <w:r>
          <w:fldChar w:fldCharType="end"/>
        </w:r>
      </w:hyperlink>
    </w:p>
    <w:p>
      <w:pPr>
        <w:pStyle w:val="TOC1"/>
        <w:tabs>
          <w:tab w:val="right" w:leader="dot" w:pos="8306"/>
        </w:tabs>
      </w:pPr>
      <w:hyperlink w:anchor="_Toc16896" w:history="1">
        <w:r>
          <w:rPr>
            <w:rFonts w:ascii="仿宋" w:eastAsia="仿宋" w:hAnsi="仿宋" w:cs="仿宋" w:hint="eastAsia"/>
            <w:lang w:eastAsia="zh-CN"/>
          </w:rPr>
          <w:t>十二、PET项目财务管理</w:t>
        </w:r>
        <w:r>
          <w:tab/>
        </w:r>
        <w:r>
          <w:fldChar w:fldCharType="begin"/>
        </w:r>
        <w:r>
          <w:instrText xml:space="preserve"> PAGEREF _Toc16896 \h </w:instrText>
        </w:r>
        <w:r>
          <w:fldChar w:fldCharType="separate"/>
        </w:r>
        <w:r>
          <w:t>43</w:t>
        </w:r>
        <w:r>
          <w:fldChar w:fldCharType="end"/>
        </w:r>
      </w:hyperlink>
    </w:p>
    <w:p>
      <w:pPr>
        <w:pStyle w:val="TOC2"/>
        <w:tabs>
          <w:tab w:val="right" w:leader="dot" w:pos="8306"/>
        </w:tabs>
      </w:pPr>
      <w:hyperlink w:anchor="_Toc24755" w:history="1">
        <w:r>
          <w:rPr>
            <w:rFonts w:ascii="仿宋" w:eastAsia="仿宋" w:hAnsi="仿宋" w:cs="仿宋" w:hint="eastAsia"/>
            <w:lang w:eastAsia="zh-CN"/>
          </w:rPr>
          <w:t>(一)、资金需求大</w:t>
        </w:r>
        <w:r>
          <w:tab/>
        </w:r>
        <w:r>
          <w:fldChar w:fldCharType="begin"/>
        </w:r>
        <w:r>
          <w:instrText xml:space="preserve"> PAGEREF _Toc24755 \h </w:instrText>
        </w:r>
        <w:r>
          <w:fldChar w:fldCharType="separate"/>
        </w:r>
        <w:r>
          <w:t>43</w:t>
        </w:r>
        <w:r>
          <w:fldChar w:fldCharType="end"/>
        </w:r>
      </w:hyperlink>
    </w:p>
    <w:p>
      <w:pPr>
        <w:pStyle w:val="TOC2"/>
        <w:tabs>
          <w:tab w:val="right" w:leader="dot" w:pos="8306"/>
        </w:tabs>
      </w:pPr>
      <w:hyperlink w:anchor="_Toc10608" w:history="1">
        <w:r>
          <w:rPr>
            <w:rFonts w:ascii="仿宋" w:eastAsia="仿宋" w:hAnsi="仿宋" w:cs="仿宋" w:hint="eastAsia"/>
            <w:lang w:eastAsia="zh-CN"/>
          </w:rPr>
          <w:t>(二)、研发周期长</w:t>
        </w:r>
        <w:r>
          <w:tab/>
        </w:r>
        <w:r>
          <w:fldChar w:fldCharType="begin"/>
        </w:r>
        <w:r>
          <w:instrText xml:space="preserve"> PAGEREF _Toc10608 \h </w:instrText>
        </w:r>
        <w:r>
          <w:fldChar w:fldCharType="separate"/>
        </w:r>
        <w:r>
          <w:t>44</w:t>
        </w:r>
        <w:r>
          <w:fldChar w:fldCharType="end"/>
        </w:r>
      </w:hyperlink>
    </w:p>
    <w:p>
      <w:pPr>
        <w:pStyle w:val="TOC2"/>
        <w:tabs>
          <w:tab w:val="right" w:leader="dot" w:pos="8306"/>
        </w:tabs>
      </w:pPr>
      <w:hyperlink w:anchor="_Toc18535" w:history="1">
        <w:r>
          <w:rPr>
            <w:rFonts w:ascii="仿宋" w:eastAsia="仿宋" w:hAnsi="仿宋" w:cs="仿宋" w:hint="eastAsia"/>
            <w:lang w:eastAsia="zh-CN"/>
          </w:rPr>
          <w:t>(三)、市场风险大</w:t>
        </w:r>
        <w:r>
          <w:tab/>
        </w:r>
        <w:r>
          <w:fldChar w:fldCharType="begin"/>
        </w:r>
        <w:r>
          <w:instrText xml:space="preserve"> PAGEREF _Toc18535 \h </w:instrText>
        </w:r>
        <w:r>
          <w:fldChar w:fldCharType="separate"/>
        </w:r>
        <w:r>
          <w:t>45</w:t>
        </w:r>
        <w:r>
          <w:fldChar w:fldCharType="end"/>
        </w:r>
      </w:hyperlink>
    </w:p>
    <w:p>
      <w:pPr>
        <w:pStyle w:val="TOC2"/>
        <w:tabs>
          <w:tab w:val="right" w:leader="dot" w:pos="8306"/>
        </w:tabs>
      </w:pPr>
      <w:hyperlink w:anchor="_Toc2283" w:history="1">
        <w:r>
          <w:rPr>
            <w:rFonts w:ascii="仿宋" w:eastAsia="仿宋" w:hAnsi="仿宋" w:cs="仿宋" w:hint="eastAsia"/>
            <w:lang w:eastAsia="zh-CN"/>
          </w:rPr>
          <w:t>(四)、利润率高</w:t>
        </w:r>
        <w:r>
          <w:tab/>
        </w:r>
        <w:r>
          <w:fldChar w:fldCharType="begin"/>
        </w:r>
        <w:r>
          <w:instrText xml:space="preserve"> PAGEREF _Toc2283 \h </w:instrText>
        </w:r>
        <w:r>
          <w:fldChar w:fldCharType="separate"/>
        </w:r>
        <w:r>
          <w:t>48</w:t>
        </w:r>
        <w:r>
          <w:fldChar w:fldCharType="end"/>
        </w:r>
      </w:hyperlink>
    </w:p>
    <w:p>
      <w:pPr>
        <w:pStyle w:val="TOC1"/>
        <w:tabs>
          <w:tab w:val="right" w:leader="dot" w:pos="8306"/>
        </w:tabs>
      </w:pPr>
      <w:hyperlink w:anchor="_Toc5206" w:history="1">
        <w:r>
          <w:rPr>
            <w:rFonts w:ascii="仿宋" w:eastAsia="仿宋" w:hAnsi="仿宋" w:cs="仿宋" w:hint="eastAsia"/>
            <w:lang w:eastAsia="zh-CN"/>
          </w:rPr>
          <w:t>十三、营销与推广策略</w:t>
        </w:r>
        <w:r>
          <w:tab/>
        </w:r>
        <w:r>
          <w:fldChar w:fldCharType="begin"/>
        </w:r>
        <w:r>
          <w:instrText xml:space="preserve"> PAGEREF _Toc5206 \h </w:instrText>
        </w:r>
        <w:r>
          <w:fldChar w:fldCharType="separate"/>
        </w:r>
        <w:r>
          <w:t>50</w:t>
        </w:r>
        <w:r>
          <w:fldChar w:fldCharType="end"/>
        </w:r>
      </w:hyperlink>
    </w:p>
    <w:p>
      <w:pPr>
        <w:pStyle w:val="TOC2"/>
        <w:tabs>
          <w:tab w:val="right" w:leader="dot" w:pos="8306"/>
        </w:tabs>
      </w:pPr>
      <w:hyperlink w:anchor="_Toc23450" w:history="1">
        <w:r>
          <w:rPr>
            <w:rFonts w:ascii="仿宋" w:eastAsia="仿宋" w:hAnsi="仿宋" w:cs="仿宋" w:hint="eastAsia"/>
            <w:lang w:eastAsia="zh-CN"/>
          </w:rPr>
          <w:t>(一)、产品/服务定位与特点</w:t>
        </w:r>
        <w:r>
          <w:tab/>
        </w:r>
        <w:r>
          <w:fldChar w:fldCharType="begin"/>
        </w:r>
        <w:r>
          <w:instrText xml:space="preserve"> PAGEREF _Toc23450 \h </w:instrText>
        </w:r>
        <w:r>
          <w:fldChar w:fldCharType="separate"/>
        </w:r>
        <w:r>
          <w:t>50</w:t>
        </w:r>
        <w:r>
          <w:fldChar w:fldCharType="end"/>
        </w:r>
      </w:hyperlink>
    </w:p>
    <w:p>
      <w:pPr>
        <w:pStyle w:val="TOC2"/>
        <w:tabs>
          <w:tab w:val="right" w:leader="dot" w:pos="8306"/>
        </w:tabs>
      </w:pPr>
      <w:hyperlink w:anchor="_Toc6132" w:history="1">
        <w:r>
          <w:rPr>
            <w:rFonts w:ascii="仿宋" w:eastAsia="仿宋" w:hAnsi="仿宋" w:cs="仿宋" w:hint="eastAsia"/>
            <w:lang w:eastAsia="zh-CN"/>
          </w:rPr>
          <w:t>(二)、市场定位与竞争分析</w:t>
        </w:r>
        <w:r>
          <w:tab/>
        </w:r>
        <w:r>
          <w:fldChar w:fldCharType="begin"/>
        </w:r>
        <w:r>
          <w:instrText xml:space="preserve"> PAGEREF _Toc6132 \h </w:instrText>
        </w:r>
        <w:r>
          <w:fldChar w:fldCharType="separate"/>
        </w:r>
        <w:r>
          <w:t>51</w:t>
        </w:r>
        <w:r>
          <w:fldChar w:fldCharType="end"/>
        </w:r>
      </w:hyperlink>
    </w:p>
    <w:p>
      <w:pPr>
        <w:pStyle w:val="TOC2"/>
        <w:tabs>
          <w:tab w:val="right" w:leader="dot" w:pos="8306"/>
        </w:tabs>
      </w:pPr>
      <w:hyperlink w:anchor="_Toc105" w:history="1">
        <w:r>
          <w:rPr>
            <w:rFonts w:ascii="仿宋" w:eastAsia="仿宋" w:hAnsi="仿宋" w:cs="仿宋" w:hint="eastAsia"/>
            <w:lang w:eastAsia="zh-CN"/>
          </w:rPr>
          <w:t>(三)、营销渠道与策略</w:t>
        </w:r>
        <w:r>
          <w:tab/>
        </w:r>
        <w:r>
          <w:fldChar w:fldCharType="begin"/>
        </w:r>
        <w:r>
          <w:instrText xml:space="preserve"> PAGEREF _Toc105 \h </w:instrText>
        </w:r>
        <w:r>
          <w:fldChar w:fldCharType="separate"/>
        </w:r>
        <w:r>
          <w:t>52</w:t>
        </w:r>
        <w:r>
          <w:fldChar w:fldCharType="end"/>
        </w:r>
      </w:hyperlink>
    </w:p>
    <w:p>
      <w:pPr>
        <w:pStyle w:val="TOC2"/>
        <w:tabs>
          <w:tab w:val="right" w:leader="dot" w:pos="8306"/>
        </w:tabs>
      </w:pPr>
      <w:hyperlink w:anchor="_Toc12976" w:history="1">
        <w:r>
          <w:rPr>
            <w:rFonts w:ascii="仿宋" w:eastAsia="仿宋" w:hAnsi="仿宋" w:cs="仿宋" w:hint="eastAsia"/>
            <w:lang w:eastAsia="zh-CN"/>
          </w:rPr>
          <w:t>(四)、推广与宣传活动</w:t>
        </w:r>
        <w:r>
          <w:tab/>
        </w:r>
        <w:r>
          <w:fldChar w:fldCharType="begin"/>
        </w:r>
        <w:r>
          <w:instrText xml:space="preserve"> PAGEREF _Toc12976 \h </w:instrText>
        </w:r>
        <w:r>
          <w:fldChar w:fldCharType="separate"/>
        </w:r>
        <w:r>
          <w:t>54</w:t>
        </w:r>
        <w:r>
          <w:fldChar w:fldCharType="end"/>
        </w:r>
      </w:hyperlink>
    </w:p>
    <w:p>
      <w:pPr>
        <w:pStyle w:val="TOC1"/>
        <w:tabs>
          <w:tab w:val="right" w:leader="dot" w:pos="8306"/>
        </w:tabs>
      </w:pPr>
      <w:hyperlink w:anchor="_Toc19545" w:history="1">
        <w:r>
          <w:rPr>
            <w:rFonts w:ascii="仿宋" w:eastAsia="仿宋" w:hAnsi="仿宋" w:cs="仿宋" w:hint="eastAsia"/>
            <w:lang w:eastAsia="zh-CN"/>
          </w:rPr>
          <w:t>十四、供应链管理</w:t>
        </w:r>
        <w:r>
          <w:tab/>
        </w:r>
        <w:r>
          <w:fldChar w:fldCharType="begin"/>
        </w:r>
        <w:r>
          <w:instrText xml:space="preserve"> PAGEREF _Toc19545 \h </w:instrText>
        </w:r>
        <w:r>
          <w:fldChar w:fldCharType="separate"/>
        </w:r>
        <w:r>
          <w:t>59</w:t>
        </w:r>
        <w:r>
          <w:fldChar w:fldCharType="end"/>
        </w:r>
      </w:hyperlink>
    </w:p>
    <w:p>
      <w:pPr>
        <w:pStyle w:val="TOC2"/>
        <w:tabs>
          <w:tab w:val="right" w:leader="dot" w:pos="8306"/>
        </w:tabs>
      </w:pPr>
      <w:hyperlink w:anchor="_Toc21396" w:history="1">
        <w:r>
          <w:rPr>
            <w:rFonts w:ascii="仿宋" w:eastAsia="仿宋" w:hAnsi="仿宋" w:cs="仿宋" w:hint="eastAsia"/>
            <w:lang w:eastAsia="zh-CN"/>
          </w:rPr>
          <w:t>(一)、供应链战略规划</w:t>
        </w:r>
        <w:r>
          <w:tab/>
        </w:r>
        <w:r>
          <w:fldChar w:fldCharType="begin"/>
        </w:r>
        <w:r>
          <w:instrText xml:space="preserve"> PAGEREF _Toc21396 \h </w:instrText>
        </w:r>
        <w:r>
          <w:fldChar w:fldCharType="separate"/>
        </w:r>
        <w:r>
          <w:t>59</w:t>
        </w:r>
        <w:r>
          <w:fldChar w:fldCharType="end"/>
        </w:r>
      </w:hyperlink>
    </w:p>
    <w:p>
      <w:pPr>
        <w:pStyle w:val="TOC2"/>
        <w:tabs>
          <w:tab w:val="right" w:leader="dot" w:pos="8306"/>
        </w:tabs>
      </w:pPr>
      <w:hyperlink w:anchor="_Toc20526" w:history="1">
        <w:r>
          <w:rPr>
            <w:rFonts w:ascii="仿宋" w:eastAsia="仿宋" w:hAnsi="仿宋" w:cs="仿宋" w:hint="eastAsia"/>
            <w:lang w:eastAsia="zh-CN"/>
          </w:rPr>
          <w:t>(二)、供应商选择与合作</w:t>
        </w:r>
        <w:r>
          <w:tab/>
        </w:r>
        <w:r>
          <w:fldChar w:fldCharType="begin"/>
        </w:r>
        <w:r>
          <w:instrText xml:space="preserve"> PAGEREF _Toc20526 \h </w:instrText>
        </w:r>
        <w:r>
          <w:fldChar w:fldCharType="separate"/>
        </w:r>
        <w:r>
          <w:t>60</w:t>
        </w:r>
        <w:r>
          <w:fldChar w:fldCharType="end"/>
        </w:r>
      </w:hyperlink>
    </w:p>
    <w:p>
      <w:pPr>
        <w:pStyle w:val="TOC2"/>
        <w:tabs>
          <w:tab w:val="right" w:leader="dot" w:pos="8306"/>
        </w:tabs>
      </w:pPr>
      <w:hyperlink w:anchor="_Toc14000" w:history="1">
        <w:r>
          <w:rPr>
            <w:rFonts w:ascii="仿宋" w:eastAsia="仿宋" w:hAnsi="仿宋" w:cs="仿宋" w:hint="eastAsia"/>
            <w:lang w:eastAsia="zh-CN"/>
          </w:rPr>
          <w:t>(三)、物流与库存管理</w:t>
        </w:r>
        <w:r>
          <w:tab/>
        </w:r>
        <w:r>
          <w:fldChar w:fldCharType="begin"/>
        </w:r>
        <w:r>
          <w:instrText xml:space="preserve"> PAGEREF _Toc14000 \h </w:instrText>
        </w:r>
        <w:r>
          <w:fldChar w:fldCharType="separate"/>
        </w:r>
        <w:r>
          <w:t>62</w:t>
        </w:r>
        <w:r>
          <w:fldChar w:fldCharType="end"/>
        </w:r>
      </w:hyperlink>
    </w:p>
    <w:p>
      <w:pPr>
        <w:pStyle w:val="TOC1"/>
        <w:tabs>
          <w:tab w:val="right" w:leader="dot" w:pos="8306"/>
        </w:tabs>
      </w:pPr>
      <w:hyperlink w:anchor="_Toc29870" w:history="1">
        <w:r>
          <w:rPr>
            <w:rFonts w:ascii="仿宋" w:eastAsia="仿宋" w:hAnsi="仿宋" w:cs="仿宋" w:hint="eastAsia"/>
            <w:lang w:eastAsia="zh-CN"/>
          </w:rPr>
          <w:t>十五、PET项目治理与监督</w:t>
        </w:r>
        <w:r>
          <w:tab/>
        </w:r>
        <w:r>
          <w:fldChar w:fldCharType="begin"/>
        </w:r>
        <w:r>
          <w:instrText xml:space="preserve"> PAGEREF _Toc29870 \h </w:instrText>
        </w:r>
        <w:r>
          <w:fldChar w:fldCharType="separate"/>
        </w:r>
        <w:r>
          <w:t>63</w:t>
        </w:r>
        <w:r>
          <w:fldChar w:fldCharType="end"/>
        </w:r>
      </w:hyperlink>
    </w:p>
    <w:p>
      <w:pPr>
        <w:pStyle w:val="TOC2"/>
        <w:tabs>
          <w:tab w:val="right" w:leader="dot" w:pos="8306"/>
        </w:tabs>
      </w:pPr>
      <w:hyperlink w:anchor="_Toc4825" w:history="1">
        <w:r>
          <w:rPr>
            <w:rFonts w:ascii="仿宋" w:eastAsia="仿宋" w:hAnsi="仿宋" w:cs="仿宋" w:hint="eastAsia"/>
            <w:lang w:eastAsia="zh-CN"/>
          </w:rPr>
          <w:t>(一)、PET项目治理结构</w:t>
        </w:r>
        <w:r>
          <w:tab/>
        </w:r>
        <w:r>
          <w:fldChar w:fldCharType="begin"/>
        </w:r>
        <w:r>
          <w:instrText xml:space="preserve"> PAGEREF _Toc4825 \h </w:instrText>
        </w:r>
        <w:r>
          <w:fldChar w:fldCharType="separate"/>
        </w:r>
        <w:r>
          <w:t>63</w:t>
        </w:r>
        <w:r>
          <w:fldChar w:fldCharType="end"/>
        </w:r>
      </w:hyperlink>
    </w:p>
    <w:p>
      <w:pPr>
        <w:pStyle w:val="TOC2"/>
        <w:tabs>
          <w:tab w:val="right" w:leader="dot" w:pos="8306"/>
        </w:tabs>
      </w:pPr>
      <w:hyperlink w:anchor="_Toc27093" w:history="1">
        <w:r>
          <w:rPr>
            <w:rFonts w:ascii="仿宋" w:eastAsia="仿宋" w:hAnsi="仿宋" w:cs="仿宋" w:hint="eastAsia"/>
            <w:lang w:eastAsia="zh-CN"/>
          </w:rPr>
          <w:t>(二)、监督与审计</w:t>
        </w:r>
        <w:r>
          <w:tab/>
        </w:r>
        <w:r>
          <w:fldChar w:fldCharType="begin"/>
        </w:r>
        <w:r>
          <w:instrText xml:space="preserve"> PAGEREF _Toc27093 \h </w:instrText>
        </w:r>
        <w:r>
          <w:fldChar w:fldCharType="separate"/>
        </w:r>
        <w:r>
          <w:t>64</w:t>
        </w:r>
        <w:r>
          <w:fldChar w:fldCharType="end"/>
        </w:r>
      </w:hyperlink>
    </w:p>
    <w:p>
      <w:pPr>
        <w:pStyle w:val="TOC1"/>
        <w:tabs>
          <w:tab w:val="right" w:leader="dot" w:pos="8306"/>
        </w:tabs>
      </w:pPr>
      <w:hyperlink w:anchor="_Toc25239" w:history="1">
        <w:r>
          <w:rPr>
            <w:rFonts w:ascii="仿宋" w:eastAsia="仿宋" w:hAnsi="仿宋" w:cs="仿宋" w:hint="eastAsia"/>
            <w:lang w:eastAsia="zh-CN"/>
          </w:rPr>
          <w:t>十六、风险识别与分类</w:t>
        </w:r>
        <w:r>
          <w:tab/>
        </w:r>
        <w:r>
          <w:fldChar w:fldCharType="begin"/>
        </w:r>
        <w:r>
          <w:instrText xml:space="preserve"> PAGEREF _Toc25239 \h </w:instrText>
        </w:r>
        <w:r>
          <w:fldChar w:fldCharType="separate"/>
        </w:r>
        <w:r>
          <w:t>66</w:t>
        </w:r>
        <w:r>
          <w:fldChar w:fldCharType="end"/>
        </w:r>
      </w:hyperlink>
    </w:p>
    <w:p>
      <w:pPr>
        <w:pStyle w:val="TOC2"/>
        <w:tabs>
          <w:tab w:val="right" w:leader="dot" w:pos="8306"/>
        </w:tabs>
      </w:pPr>
      <w:hyperlink w:anchor="_Toc2214" w:history="1">
        <w:r>
          <w:rPr>
            <w:rFonts w:ascii="仿宋" w:eastAsia="仿宋" w:hAnsi="仿宋" w:cs="仿宋" w:hint="eastAsia"/>
            <w:lang w:eastAsia="zh-CN"/>
          </w:rPr>
          <w:t>(一)、风险识别</w:t>
        </w:r>
        <w:r>
          <w:tab/>
        </w:r>
        <w:r>
          <w:fldChar w:fldCharType="begin"/>
        </w:r>
        <w:r>
          <w:instrText xml:space="preserve"> PAGEREF _Toc2214 \h </w:instrText>
        </w:r>
        <w:r>
          <w:fldChar w:fldCharType="separate"/>
        </w:r>
        <w:r>
          <w:t>66</w:t>
        </w:r>
        <w:r>
          <w:fldChar w:fldCharType="end"/>
        </w:r>
      </w:hyperlink>
    </w:p>
    <w:p>
      <w:pPr>
        <w:pStyle w:val="TOC2"/>
        <w:tabs>
          <w:tab w:val="right" w:leader="dot" w:pos="8306"/>
        </w:tabs>
      </w:pPr>
      <w:hyperlink w:anchor="_Toc2344" w:history="1">
        <w:r>
          <w:rPr>
            <w:rFonts w:ascii="仿宋" w:eastAsia="仿宋" w:hAnsi="仿宋" w:cs="仿宋" w:hint="eastAsia"/>
            <w:lang w:eastAsia="zh-CN"/>
          </w:rPr>
          <w:t>(二)、风险分类</w:t>
        </w:r>
        <w:r>
          <w:tab/>
        </w:r>
        <w:r>
          <w:fldChar w:fldCharType="begin"/>
        </w:r>
        <w:r>
          <w:instrText xml:space="preserve"> PAGEREF _Toc2344 \h </w:instrText>
        </w:r>
        <w:r>
          <w:fldChar w:fldCharType="separate"/>
        </w:r>
        <w:r>
          <w:t>67</w:t>
        </w:r>
        <w:r>
          <w:fldChar w:fldCharType="end"/>
        </w:r>
      </w:hyperlink>
    </w:p>
    <w:p>
      <w:pPr>
        <w:pStyle w:val="TOC1"/>
        <w:tabs>
          <w:tab w:val="right" w:leader="dot" w:pos="8306"/>
        </w:tabs>
      </w:pPr>
      <w:hyperlink w:anchor="_Toc1153" w:history="1">
        <w:r>
          <w:rPr>
            <w:rFonts w:ascii="仿宋" w:eastAsia="仿宋" w:hAnsi="仿宋" w:cs="仿宋" w:hint="eastAsia"/>
            <w:lang w:eastAsia="zh-CN"/>
          </w:rPr>
          <w:t>十七、PET项目工程方案分析</w:t>
        </w:r>
        <w:r>
          <w:tab/>
        </w:r>
        <w:r>
          <w:fldChar w:fldCharType="begin"/>
        </w:r>
        <w:r>
          <w:instrText xml:space="preserve"> PAGEREF _Toc1153 \h </w:instrText>
        </w:r>
        <w:r>
          <w:fldChar w:fldCharType="separate"/>
        </w:r>
        <w:r>
          <w:t>69</w:t>
        </w:r>
        <w:r>
          <w:fldChar w:fldCharType="end"/>
        </w:r>
      </w:hyperlink>
    </w:p>
    <w:p>
      <w:pPr>
        <w:pStyle w:val="TOC2"/>
        <w:tabs>
          <w:tab w:val="right" w:leader="dot" w:pos="8306"/>
        </w:tabs>
      </w:pPr>
      <w:hyperlink w:anchor="_Toc23817" w:history="1">
        <w:r>
          <w:rPr>
            <w:rFonts w:ascii="仿宋" w:eastAsia="仿宋" w:hAnsi="仿宋" w:cs="仿宋" w:hint="eastAsia"/>
            <w:lang w:eastAsia="zh-CN"/>
          </w:rPr>
          <w:t>(一)、建筑工程设计原则</w:t>
        </w:r>
        <w:r>
          <w:tab/>
        </w:r>
        <w:r>
          <w:fldChar w:fldCharType="begin"/>
        </w:r>
        <w:r>
          <w:instrText xml:space="preserve"> PAGEREF _Toc23817 \h </w:instrText>
        </w:r>
        <w:r>
          <w:fldChar w:fldCharType="separate"/>
        </w:r>
        <w:r>
          <w:t>69</w:t>
        </w:r>
        <w:r>
          <w:fldChar w:fldCharType="end"/>
        </w:r>
      </w:hyperlink>
    </w:p>
    <w:p>
      <w:pPr>
        <w:pStyle w:val="TOC2"/>
        <w:tabs>
          <w:tab w:val="right" w:leader="dot" w:pos="8306"/>
        </w:tabs>
      </w:pPr>
      <w:hyperlink w:anchor="_Toc28709" w:history="1">
        <w:r>
          <w:rPr>
            <w:rFonts w:ascii="仿宋" w:eastAsia="仿宋" w:hAnsi="仿宋" w:cs="仿宋" w:hint="eastAsia"/>
            <w:lang w:eastAsia="zh-CN"/>
          </w:rPr>
          <w:t>(二)、土建工程建设指标</w:t>
        </w:r>
        <w:r>
          <w:tab/>
        </w:r>
        <w:r>
          <w:fldChar w:fldCharType="begin"/>
        </w:r>
        <w:r>
          <w:instrText xml:space="preserve"> PAGEREF _Toc28709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938"/>
      <w:r>
        <w:rPr>
          <w:rFonts w:ascii="仿宋" w:eastAsia="仿宋" w:hAnsi="仿宋" w:cs="仿宋" w:hint="eastAsia"/>
          <w:sz w:val="28"/>
          <w:lang w:eastAsia="zh-CN"/>
        </w:rPr>
        <w:t>一、PET项目建设背景及必要性分析</w:t>
      </w:r>
      <w:bookmarkEnd w:id="2"/>
    </w:p>
    <w:p>
      <w:pPr>
        <w:pStyle w:val="Heading2"/>
        <w:rPr>
          <w:rFonts w:ascii="仿宋" w:eastAsia="仿宋" w:hAnsi="仿宋" w:cs="仿宋" w:hint="eastAsia"/>
          <w:lang w:eastAsia="zh-CN"/>
        </w:rPr>
      </w:pPr>
      <w:bookmarkStart w:id="3" w:name="_Toc31774"/>
      <w:r>
        <w:rPr>
          <w:rFonts w:ascii="仿宋" w:eastAsia="仿宋" w:hAnsi="仿宋" w:cs="仿宋" w:hint="eastAsia"/>
          <w:lang w:eastAsia="zh-CN"/>
        </w:rPr>
        <w:t>(一)、PET项目背景分析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我们的背景分析将深入挖掘当前行业的发展趋势，通过对竞争态势的全面审视，找到PET项目在这个潮流中的定位。同时，我们将关注行业内涌现的新兴机遇，以便PET项目更好地融入行业发展的潮流中。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项目提供了强大的发展动力。我们将聚焦于行业内最新的技术发展趋势，包括但不限于人工智能、大数据分析、物联网等领域。通过深度的技术研究，我们将确保PE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项目发展的源泉。我们将投入更多的精力对市场需求进行深入剖析，超越表面的需求，深入挖掘潜在的市场痛点和机遇。通过对市场需求的细致了解，PET项目将更有针对性地设计解决方案，满足市场的多样化需求，从而更好地促进PE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项目战略至关重要。我们将对竞争态势进行更为深入的分析，包括但不限于市场份额、产品特点、客户满意度等多个维度。通过深度的竞争分析，PET项目将能够更准确地把握市场脉搏，制定具有竞争力的PE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ET项目的发展具有直接的影响。我们将进行更为全面的法规和政策分析，了解行业发展中的潜在法律风险和合规挑战。通过充分了解和遵守相关法规，PET项目将确保在法律框架内合法合规运营，为PET项目的稳健发展提供有力支持。</w:t>
      </w:r>
    </w:p>
    <w:p>
      <w:pPr>
        <w:pStyle w:val="Heading2"/>
        <w:ind w:firstLine="560" w:firstLineChars="200"/>
        <w:rPr>
          <w:rFonts w:ascii="仿宋" w:eastAsia="仿宋" w:hAnsi="仿宋" w:cs="仿宋" w:hint="eastAsia"/>
          <w:sz w:val="28"/>
          <w:lang w:eastAsia="zh-CN"/>
        </w:rPr>
      </w:pPr>
      <w:bookmarkStart w:id="4" w:name="_Toc5910"/>
      <w:r>
        <w:rPr>
          <w:rFonts w:ascii="仿宋" w:eastAsia="仿宋" w:hAnsi="仿宋" w:cs="仿宋" w:hint="eastAsia"/>
          <w:sz w:val="28"/>
          <w:lang w:eastAsia="zh-CN"/>
        </w:rPr>
        <w:t>(二)、PET项目建设必要性分析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的迫切性源于对行业发展趋势的深刻洞察。我们正处于一个行业变革的时代，科技创新、数字化转型成为企业发展的关键动力。PE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不仅仅是为了跟上潮流，更是为了通过技术创新推动企业的持续发展。通过引入先进的技术和解决方案，PE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项目的建设成为必然选择，通过提高产品质量、拓展服务领域，从而在竞争中获得更多的机会。PE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ET项目建设的必要性体现在对客户需求更精准的满足。通过PE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建设的背后是对企业持续创新的追求。只有通过不断创新，企业才能在竞争中立于不败之地。PE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793"/>
      <w:r>
        <w:rPr>
          <w:rFonts w:ascii="仿宋" w:eastAsia="仿宋" w:hAnsi="仿宋" w:cs="仿宋" w:hint="eastAsia"/>
          <w:sz w:val="28"/>
          <w:lang w:eastAsia="zh-CN"/>
        </w:rPr>
        <w:t>二、PET项目可持续发展</w:t>
      </w:r>
      <w:bookmarkEnd w:id="5"/>
    </w:p>
    <w:p>
      <w:pPr>
        <w:pStyle w:val="Heading2"/>
        <w:rPr>
          <w:rFonts w:ascii="仿宋" w:eastAsia="仿宋" w:hAnsi="仿宋" w:cs="仿宋" w:hint="eastAsia"/>
          <w:lang w:eastAsia="zh-CN"/>
        </w:rPr>
      </w:pPr>
      <w:bookmarkStart w:id="6" w:name="_Toc1345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中，PET项目团队着眼于未来，明确了可持续发展的战略方向。制定的具体可持续发展目标包括降低资源使用、采用环保技术、最大化社会效益等。这一步骤不仅有助于PET项目在环保和社会责任方面达到最高标准，也为未来提供了明确的指引，确保PE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可持续实践的融入PET项目管理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PET项目管理周期。从PET项目规划开始，PET项目团队就考虑了环境和社会的因素。在执行阶段，PET项目团队积极推动绿色技术的应用，优化资源利用。此外，关注员工的社会责任，通过培训和沟通活动提高员工对可持续发展的认知，使他们能够在日常工作中践行可持续实践。这些举措不仅为PE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67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扎根于PET项目的可持续发展理念，我们深信环保与社会责任是PET项目成功的关键支柱。在PET项目的每一步，我们都致力于通过创新和实践，履行对环境和社会的坚定责任。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团队通过引入先进的环保技术、建立高效的废物处理系统以及推动能源节约措施，积极履行环保责任。定期的环保监测和评估确保PE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不仅致力于自身可持续发展，还注重对社会的回馈。通过支持社区PET项目、参与慈善事业、提供培训机会等方式，PET项目积极履行社会责任。与当地社区建立积极互动，关注员工的工作与生活平衡，以及员工的身心健康，是PET项目在社会责任层面的关键举措。这样的实践不仅增强了PE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6653"/>
      <w:r>
        <w:rPr>
          <w:rFonts w:ascii="仿宋" w:eastAsia="仿宋" w:hAnsi="仿宋" w:cs="仿宋" w:hint="eastAsia"/>
          <w:sz w:val="28"/>
          <w:lang w:eastAsia="zh-CN"/>
        </w:rPr>
        <w:t>三、PET项目危机管理</w:t>
      </w:r>
      <w:bookmarkEnd w:id="8"/>
    </w:p>
    <w:p>
      <w:pPr>
        <w:pStyle w:val="Heading2"/>
        <w:rPr>
          <w:rFonts w:ascii="仿宋" w:eastAsia="仿宋" w:hAnsi="仿宋" w:cs="仿宋" w:hint="eastAsia"/>
          <w:lang w:eastAsia="zh-CN"/>
        </w:rPr>
      </w:pPr>
      <w:bookmarkStart w:id="9" w:name="_Toc2904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危机管理中，危机预警与识别是确保PET项目稳健运行的核心步骤。通过建立全面的监测机制，PET项目团队旨在及时发现和理解潜在的风险和危机因素，以便采取及时的预防和应对措施，确保PE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首先，通过深入的风险评估，PET项目团队全面分析了整个PET项目和各个阶段可能存在的威胁。这包括准确评估每个潜在风险的发生概率和可能影响的程度，为后续危机预警提供了有力支持。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ET项目团队着重于明确定义PE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实时监测作为危机预警的关键手段，通过对PET项目进展的持续监控，团队能够及时发现潜在问题并作出迅速反应。PET项目管理工具、定期进度报告以及团队会议等方式都被纳入监测体系，确保信息能够流畅传递。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在这一阶段，团队的专业素养和反应速度将发挥至关重要的作用，以确保潜在危机能够在初期得到有效的处理，最大程度地减轻负面影响。通过危机预警与识别，PET项目得以更有序、可控地推进。</w:t>
      </w:r>
    </w:p>
    <w:p>
      <w:pPr>
        <w:pStyle w:val="Heading2"/>
        <w:ind w:firstLine="560" w:firstLineChars="200"/>
        <w:rPr>
          <w:rFonts w:ascii="仿宋" w:eastAsia="仿宋" w:hAnsi="仿宋" w:cs="仿宋" w:hint="eastAsia"/>
          <w:sz w:val="28"/>
          <w:lang w:eastAsia="zh-CN"/>
        </w:rPr>
      </w:pPr>
      <w:bookmarkStart w:id="10" w:name="_Toc2740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在危机发生时，PET项目团队立即行动，成立了应急小组。该小组的任务是迅速制定并实施紧急应对措施，以最小化潜在损失。以下是采取的主要措施：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暂停PET项目进度：为遏制危机蔓延，PET项目暂时停止进行，以便全面评估当前状况。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资源重新分配：重新评估PET项目资源的分配，确保最大限度地减小损失。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实时沟通：与关键利益相关者建立实时沟通机制，向他们传递PET项目危机的实际状况，保障PET项目核心利益。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在紧急应对的同时，PET项目团队强调了团队协作和有效沟通的重要性。以下是团队协作的关键举措：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信息共享机制：建立了信息共享平台，确保团队成员能够及时获取PET项目危机的实时信息。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领导者沟通：PET项目领导者通过定期会议和即时沟通工具，指导团队应对危机，保持团队稳定运行。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随着危机得到初步控制，PET项目团队转向制定恢复计划，以确保PET项目能够从中迅速恢复。主要恢复计划包括：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修复受损的进度计划：重新评估PET项目进度，制定修复计划，确保PET项目尽快回归正常进程。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重新调整资源分配：优化资源分配，确保PET项目在有限资源下高效运转。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风险管理机制加强：对PET项目风险进行全面评估，制定更强化的风险管理策略，以预防未来可能的危机。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1680"/>
      <w:r>
        <w:rPr>
          <w:rFonts w:ascii="仿宋" w:eastAsia="仿宋" w:hAnsi="仿宋" w:cs="仿宋" w:hint="eastAsia"/>
          <w:sz w:val="28"/>
          <w:lang w:eastAsia="zh-CN"/>
        </w:rPr>
        <w:t>四、PET项目土建工程</w:t>
      </w:r>
      <w:bookmarkEnd w:id="11"/>
    </w:p>
    <w:p>
      <w:pPr>
        <w:pStyle w:val="Heading2"/>
        <w:rPr>
          <w:rFonts w:ascii="仿宋" w:eastAsia="仿宋" w:hAnsi="仿宋" w:cs="仿宋" w:hint="eastAsia"/>
          <w:lang w:eastAsia="zh-CN"/>
        </w:rPr>
      </w:pPr>
      <w:bookmarkStart w:id="12" w:name="_Toc243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在PET项目的建筑工程设计中，我们将秉承一系列重要的设计原则，以确保PET项目建筑在功能、美观、可持续性等方面达到最佳效果。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在建筑设计中，我们将综合考虑建设和运营成本。通过精细的经济效益分析，确保设计方案在高效利用资源的同时，对PET项目的长期盈利能力有积极的贡献。</w:t>
      </w:r>
    </w:p>
    <w:p>
      <w:pPr>
        <w:pStyle w:val="Heading2"/>
        <w:ind w:firstLine="560" w:firstLineChars="200"/>
        <w:rPr>
          <w:rFonts w:ascii="仿宋" w:eastAsia="仿宋" w:hAnsi="仿宋" w:cs="仿宋" w:hint="eastAsia"/>
          <w:sz w:val="28"/>
          <w:lang w:eastAsia="zh-CN"/>
        </w:rPr>
      </w:pPr>
      <w:bookmarkStart w:id="13" w:name="_Toc138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项目的土建工程设计中，我们将精准设定设计年限，结合PE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92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E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9613"/>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本期工程PET项目预计总建筑面积XXX平方米，其中：计容建筑面积XXX平方米，计划建筑工程投资XX万元，占PET项目总投资的XX%。</w:t>
      </w:r>
    </w:p>
    <w:p>
      <w:pPr>
        <w:pStyle w:val="Heading1"/>
        <w:ind w:firstLine="560" w:firstLineChars="200"/>
        <w:rPr>
          <w:rFonts w:ascii="仿宋" w:eastAsia="仿宋" w:hAnsi="仿宋" w:cs="仿宋" w:hint="eastAsia"/>
          <w:sz w:val="28"/>
          <w:lang w:eastAsia="zh-CN"/>
        </w:rPr>
      </w:pPr>
      <w:bookmarkStart w:id="16" w:name="_Toc5423"/>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697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PET项目的主要产品是XXXX，预计年产值为XXX万元。这一产品在市场中占据着重要的地位，其广泛的应用范围使得该PET项目的市场前景非常广阔。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ET项目的xxx产品作为重要的原材料之一，将在多个领域发挥关键作用。其在建筑、交通、能源等方面的广泛应用将为整个产业链提供强大的支持，形成产业协同效应。PET项目的年产值XXX万XXX万XXX万万元不仅反映了其在市场上的巨大潜力，更预示着它对国民经济的积极贡献。这种关联度高、涉及面广的产业关系，使得该PE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4890"/>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总征地面积为XXXX平方米，相当于约XX.XX亩，其中净用地面积为XXXX平方米，红线范围内相当于约XX.XX亩。这一用地规模充分考虑了PET项目的建设需求，保障了PET项目在合适的空间内得以充分发展。PET项目规划的总建筑面积为XXXX平方米，其中主体工程建设占XXXX平方米，计容建筑面积达XXXX平方米。预计建筑工程的投资将达到XXXX万元，为PE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计划购置的设备共计XXXX台（套），设备购置费用为XXXX万元。这一设备购置计划充分考虑到PET项目的生产需求和技术要求，确保了PET项目在生产运营中具备先进的技术装备和高效的生产能力。设备的合理配置将为PET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ET项目计划总投资为XXXX万元，预计年实现营业收入为XXXX万元。这一产能规模的设定旨在确保PET项目能够在投资与回报之间取得平衡，实现长期可持续的发展。PET项目的总投资充分考虑到各个方面的需求，包括用地建设、设备购置等多个环节，以确保PE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5038"/>
      <w:r>
        <w:rPr>
          <w:rFonts w:ascii="仿宋" w:eastAsia="仿宋" w:hAnsi="仿宋" w:cs="仿宋" w:hint="eastAsia"/>
          <w:sz w:val="28"/>
          <w:lang w:eastAsia="zh-CN"/>
        </w:rPr>
        <w:t>六、PET项目建设单位说明</w:t>
      </w:r>
      <w:bookmarkEnd w:id="19"/>
    </w:p>
    <w:p>
      <w:pPr>
        <w:pStyle w:val="Heading2"/>
        <w:rPr>
          <w:rFonts w:ascii="仿宋" w:eastAsia="仿宋" w:hAnsi="仿宋" w:cs="仿宋" w:hint="eastAsia"/>
          <w:lang w:eastAsia="zh-CN"/>
        </w:rPr>
      </w:pPr>
      <w:bookmarkStart w:id="20" w:name="_Toc6011"/>
      <w:r>
        <w:rPr>
          <w:rFonts w:ascii="仿宋" w:eastAsia="仿宋" w:hAnsi="仿宋" w:cs="仿宋" w:hint="eastAsia"/>
          <w:lang w:eastAsia="zh-CN"/>
        </w:rPr>
        <w:t>(一)、PET项目承办单位基本情况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668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ET项目承办单位的XXXX，我们着眼于实现可持续的经济效益。通过技术创新和解决方案的提供，公司预计在PET项目执行期间将获得可观的收入增长。这一收入来源主要包括PE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同时，我们注重成本控制和效率提升，以确保PET项目的可持续盈利。透过精细的管理和资源优化，公司期望实现PET项目利润最大化。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ET项目实施进行全面的投资评估，包括PET项目启动阶段的资金投入和后续运营成本。通过对PE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为确保公司在PET项目实施过程中具备足够的资金流动性，公司将进行详尽的现金流分析。这包括资金需求的合理预测、PET项目周期内的资金峰谷分析以及灵活的财务管理策略，以应对各种潜在的经济变动。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20764"/>
      <w:r>
        <w:rPr>
          <w:rFonts w:ascii="仿宋" w:eastAsia="仿宋" w:hAnsi="仿宋" w:cs="仿宋" w:hint="eastAsia"/>
          <w:sz w:val="28"/>
          <w:lang w:eastAsia="zh-CN"/>
        </w:rPr>
        <w:t>七、PET项目创新与研发</w:t>
      </w:r>
      <w:bookmarkEnd w:id="22"/>
    </w:p>
    <w:p>
      <w:pPr>
        <w:pStyle w:val="Heading2"/>
        <w:rPr>
          <w:rFonts w:ascii="仿宋" w:eastAsia="仿宋" w:hAnsi="仿宋" w:cs="仿宋" w:hint="eastAsia"/>
          <w:lang w:eastAsia="zh-CN"/>
        </w:rPr>
      </w:pPr>
      <w:bookmarkStart w:id="23" w:name="_Toc29363"/>
      <w:r>
        <w:rPr>
          <w:rFonts w:ascii="仿宋" w:eastAsia="仿宋" w:hAnsi="仿宋" w:cs="仿宋" w:hint="eastAsia"/>
          <w:lang w:eastAsia="zh-CN"/>
        </w:rPr>
        <w:t>(一)、创新策略与方向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创新策略明晰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https://d.book118.com/258040137033006030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8C409F"/>
    <w:rsid w:val="768C40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4013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2024-01-20T23:04:00Z</dcterms:created>
  <dcterms:modified xsi:type="dcterms:W3CDTF">2024-01-20T23:04:19Z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18AE3C87A47F43ACAEE0A1DDC6384370_11</vt:lpwstr>
  </property>
  <property fmtid="{D5CDD505-2E9C-101B-9397-08002B2CF9AE}" pid="3" name="KSOProductBuildVer">
    <vt:lpwstr>2052-12.1.0.16120</vt:lpwstr>
  </property>
</Properties>
</file>