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定制木门项目规划设计方案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80" w:history="1">
        <w:r>
          <w:rPr>
            <w:rFonts w:ascii="仿宋" w:eastAsia="仿宋" w:hAnsi="仿宋" w:cs="仿宋" w:hint="eastAsia"/>
            <w:lang w:eastAsia="zh-CN"/>
          </w:rPr>
          <w:t>概论</w:t>
        </w:r>
        <w:r>
          <w:tab/>
        </w:r>
        <w:r>
          <w:fldChar w:fldCharType="begin"/>
        </w:r>
        <w:r>
          <w:instrText xml:space="preserve"> PAGEREF _Toc17780 \h </w:instrText>
        </w:r>
        <w:r>
          <w:fldChar w:fldCharType="separate"/>
        </w:r>
        <w:r>
          <w:t>3</w:t>
        </w:r>
        <w:r>
          <w:fldChar w:fldCharType="end"/>
        </w:r>
      </w:hyperlink>
    </w:p>
    <w:p>
      <w:pPr>
        <w:pStyle w:val="TOC1"/>
        <w:tabs>
          <w:tab w:val="right" w:leader="dot" w:pos="8306"/>
        </w:tabs>
      </w:pPr>
      <w:hyperlink w:anchor="_Toc20721" w:history="1">
        <w:r>
          <w:rPr>
            <w:rFonts w:ascii="仿宋" w:eastAsia="仿宋" w:hAnsi="仿宋" w:cs="仿宋" w:hint="eastAsia"/>
            <w:lang w:eastAsia="zh-CN"/>
          </w:rPr>
          <w:t>一、定制木门项目建设背景及必要性分析</w:t>
        </w:r>
        <w:r>
          <w:tab/>
        </w:r>
        <w:r>
          <w:fldChar w:fldCharType="begin"/>
        </w:r>
        <w:r>
          <w:instrText xml:space="preserve"> PAGEREF _Toc20721 \h </w:instrText>
        </w:r>
        <w:r>
          <w:fldChar w:fldCharType="separate"/>
        </w:r>
        <w:r>
          <w:t>3</w:t>
        </w:r>
        <w:r>
          <w:fldChar w:fldCharType="end"/>
        </w:r>
      </w:hyperlink>
    </w:p>
    <w:p>
      <w:pPr>
        <w:pStyle w:val="TOC2"/>
        <w:tabs>
          <w:tab w:val="right" w:leader="dot" w:pos="8306"/>
        </w:tabs>
      </w:pPr>
      <w:hyperlink w:anchor="_Toc16658" w:history="1">
        <w:r>
          <w:rPr>
            <w:rFonts w:ascii="仿宋" w:eastAsia="仿宋" w:hAnsi="仿宋" w:cs="仿宋" w:hint="eastAsia"/>
            <w:lang w:eastAsia="zh-CN"/>
          </w:rPr>
          <w:t>(一)、定制木门项目背景分析</w:t>
        </w:r>
        <w:r>
          <w:tab/>
        </w:r>
        <w:r>
          <w:fldChar w:fldCharType="begin"/>
        </w:r>
        <w:r>
          <w:instrText xml:space="preserve"> PAGEREF _Toc16658 \h </w:instrText>
        </w:r>
        <w:r>
          <w:fldChar w:fldCharType="separate"/>
        </w:r>
        <w:r>
          <w:t>3</w:t>
        </w:r>
        <w:r>
          <w:fldChar w:fldCharType="end"/>
        </w:r>
      </w:hyperlink>
    </w:p>
    <w:p>
      <w:pPr>
        <w:pStyle w:val="TOC2"/>
        <w:tabs>
          <w:tab w:val="right" w:leader="dot" w:pos="8306"/>
        </w:tabs>
      </w:pPr>
      <w:hyperlink w:anchor="_Toc16405" w:history="1">
        <w:r>
          <w:rPr>
            <w:rFonts w:ascii="仿宋" w:eastAsia="仿宋" w:hAnsi="仿宋" w:cs="仿宋" w:hint="eastAsia"/>
            <w:lang w:eastAsia="zh-CN"/>
          </w:rPr>
          <w:t>(二)、定制木门项目建设必要性分析</w:t>
        </w:r>
        <w:r>
          <w:tab/>
        </w:r>
        <w:r>
          <w:fldChar w:fldCharType="begin"/>
        </w:r>
        <w:r>
          <w:instrText xml:space="preserve"> PAGEREF _Toc16405 \h </w:instrText>
        </w:r>
        <w:r>
          <w:fldChar w:fldCharType="separate"/>
        </w:r>
        <w:r>
          <w:t>5</w:t>
        </w:r>
        <w:r>
          <w:fldChar w:fldCharType="end"/>
        </w:r>
      </w:hyperlink>
    </w:p>
    <w:p>
      <w:pPr>
        <w:pStyle w:val="TOC1"/>
        <w:tabs>
          <w:tab w:val="right" w:leader="dot" w:pos="8306"/>
        </w:tabs>
      </w:pPr>
      <w:hyperlink w:anchor="_Toc32581" w:history="1">
        <w:r>
          <w:rPr>
            <w:rFonts w:ascii="仿宋" w:eastAsia="仿宋" w:hAnsi="仿宋" w:cs="仿宋" w:hint="eastAsia"/>
            <w:lang w:eastAsia="zh-CN"/>
          </w:rPr>
          <w:t>二、定制木门项目建设单位说明</w:t>
        </w:r>
        <w:r>
          <w:tab/>
        </w:r>
        <w:r>
          <w:fldChar w:fldCharType="begin"/>
        </w:r>
        <w:r>
          <w:instrText xml:space="preserve"> PAGEREF _Toc32581 \h </w:instrText>
        </w:r>
        <w:r>
          <w:fldChar w:fldCharType="separate"/>
        </w:r>
        <w:r>
          <w:t>6</w:t>
        </w:r>
        <w:r>
          <w:fldChar w:fldCharType="end"/>
        </w:r>
      </w:hyperlink>
    </w:p>
    <w:p>
      <w:pPr>
        <w:pStyle w:val="TOC2"/>
        <w:tabs>
          <w:tab w:val="right" w:leader="dot" w:pos="8306"/>
        </w:tabs>
      </w:pPr>
      <w:hyperlink w:anchor="_Toc19901" w:history="1">
        <w:r>
          <w:rPr>
            <w:rFonts w:ascii="仿宋" w:eastAsia="仿宋" w:hAnsi="仿宋" w:cs="仿宋" w:hint="eastAsia"/>
            <w:lang w:eastAsia="zh-CN"/>
          </w:rPr>
          <w:t>(一)、定制木门项目承办单位基本情况</w:t>
        </w:r>
        <w:r>
          <w:tab/>
        </w:r>
        <w:r>
          <w:fldChar w:fldCharType="begin"/>
        </w:r>
        <w:r>
          <w:instrText xml:space="preserve"> PAGEREF _Toc19901 \h </w:instrText>
        </w:r>
        <w:r>
          <w:fldChar w:fldCharType="separate"/>
        </w:r>
        <w:r>
          <w:t>6</w:t>
        </w:r>
        <w:r>
          <w:fldChar w:fldCharType="end"/>
        </w:r>
      </w:hyperlink>
    </w:p>
    <w:p>
      <w:pPr>
        <w:pStyle w:val="TOC2"/>
        <w:tabs>
          <w:tab w:val="right" w:leader="dot" w:pos="8306"/>
        </w:tabs>
      </w:pPr>
      <w:hyperlink w:anchor="_Toc15408" w:history="1">
        <w:r>
          <w:rPr>
            <w:rFonts w:ascii="仿宋" w:eastAsia="仿宋" w:hAnsi="仿宋" w:cs="仿宋" w:hint="eastAsia"/>
            <w:lang w:eastAsia="zh-CN"/>
          </w:rPr>
          <w:t>(二)、公司经济效益分析</w:t>
        </w:r>
        <w:r>
          <w:tab/>
        </w:r>
        <w:r>
          <w:fldChar w:fldCharType="begin"/>
        </w:r>
        <w:r>
          <w:instrText xml:space="preserve"> PAGEREF _Toc15408 \h </w:instrText>
        </w:r>
        <w:r>
          <w:fldChar w:fldCharType="separate"/>
        </w:r>
        <w:r>
          <w:t>6</w:t>
        </w:r>
        <w:r>
          <w:fldChar w:fldCharType="end"/>
        </w:r>
      </w:hyperlink>
    </w:p>
    <w:p>
      <w:pPr>
        <w:pStyle w:val="TOC1"/>
        <w:tabs>
          <w:tab w:val="right" w:leader="dot" w:pos="8306"/>
        </w:tabs>
      </w:pPr>
      <w:hyperlink w:anchor="_Toc10612" w:history="1">
        <w:r>
          <w:rPr>
            <w:rFonts w:ascii="仿宋" w:eastAsia="仿宋" w:hAnsi="仿宋" w:cs="仿宋" w:hint="eastAsia"/>
            <w:lang w:eastAsia="zh-CN"/>
          </w:rPr>
          <w:t>三、工艺说明</w:t>
        </w:r>
        <w:r>
          <w:tab/>
        </w:r>
        <w:r>
          <w:fldChar w:fldCharType="begin"/>
        </w:r>
        <w:r>
          <w:instrText xml:space="preserve"> PAGEREF _Toc10612 \h </w:instrText>
        </w:r>
        <w:r>
          <w:fldChar w:fldCharType="separate"/>
        </w:r>
        <w:r>
          <w:t>7</w:t>
        </w:r>
        <w:r>
          <w:fldChar w:fldCharType="end"/>
        </w:r>
      </w:hyperlink>
    </w:p>
    <w:p>
      <w:pPr>
        <w:pStyle w:val="TOC2"/>
        <w:tabs>
          <w:tab w:val="right" w:leader="dot" w:pos="8306"/>
        </w:tabs>
      </w:pPr>
      <w:hyperlink w:anchor="_Toc9538" w:history="1">
        <w:r>
          <w:rPr>
            <w:rFonts w:ascii="仿宋" w:eastAsia="仿宋" w:hAnsi="仿宋" w:cs="仿宋" w:hint="eastAsia"/>
            <w:lang w:eastAsia="zh-CN"/>
          </w:rPr>
          <w:t>(一)、技术管理特点</w:t>
        </w:r>
        <w:r>
          <w:tab/>
        </w:r>
        <w:r>
          <w:fldChar w:fldCharType="begin"/>
        </w:r>
        <w:r>
          <w:instrText xml:space="preserve"> PAGEREF _Toc9538 \h </w:instrText>
        </w:r>
        <w:r>
          <w:fldChar w:fldCharType="separate"/>
        </w:r>
        <w:r>
          <w:t>7</w:t>
        </w:r>
        <w:r>
          <w:fldChar w:fldCharType="end"/>
        </w:r>
      </w:hyperlink>
    </w:p>
    <w:p>
      <w:pPr>
        <w:pStyle w:val="TOC2"/>
        <w:tabs>
          <w:tab w:val="right" w:leader="dot" w:pos="8306"/>
        </w:tabs>
      </w:pPr>
      <w:hyperlink w:anchor="_Toc24248" w:history="1">
        <w:r>
          <w:rPr>
            <w:rFonts w:ascii="仿宋" w:eastAsia="仿宋" w:hAnsi="仿宋" w:cs="仿宋" w:hint="eastAsia"/>
            <w:lang w:eastAsia="zh-CN"/>
          </w:rPr>
          <w:t>(二)、定制木门项目工艺技术设计方案</w:t>
        </w:r>
        <w:r>
          <w:tab/>
        </w:r>
        <w:r>
          <w:fldChar w:fldCharType="begin"/>
        </w:r>
        <w:r>
          <w:instrText xml:space="preserve"> PAGEREF _Toc24248 \h </w:instrText>
        </w:r>
        <w:r>
          <w:fldChar w:fldCharType="separate"/>
        </w:r>
        <w:r>
          <w:t>9</w:t>
        </w:r>
        <w:r>
          <w:fldChar w:fldCharType="end"/>
        </w:r>
      </w:hyperlink>
    </w:p>
    <w:p>
      <w:pPr>
        <w:pStyle w:val="TOC2"/>
        <w:tabs>
          <w:tab w:val="right" w:leader="dot" w:pos="8306"/>
        </w:tabs>
      </w:pPr>
      <w:hyperlink w:anchor="_Toc1185" w:history="1">
        <w:r>
          <w:rPr>
            <w:rFonts w:ascii="仿宋" w:eastAsia="仿宋" w:hAnsi="仿宋" w:cs="仿宋" w:hint="eastAsia"/>
            <w:lang w:eastAsia="zh-CN"/>
          </w:rPr>
          <w:t>(三)、设备选型方案</w:t>
        </w:r>
        <w:r>
          <w:tab/>
        </w:r>
        <w:r>
          <w:fldChar w:fldCharType="begin"/>
        </w:r>
        <w:r>
          <w:instrText xml:space="preserve"> PAGEREF _Toc1185 \h </w:instrText>
        </w:r>
        <w:r>
          <w:fldChar w:fldCharType="separate"/>
        </w:r>
        <w:r>
          <w:t>10</w:t>
        </w:r>
        <w:r>
          <w:fldChar w:fldCharType="end"/>
        </w:r>
      </w:hyperlink>
    </w:p>
    <w:p>
      <w:pPr>
        <w:pStyle w:val="TOC1"/>
        <w:tabs>
          <w:tab w:val="right" w:leader="dot" w:pos="8306"/>
        </w:tabs>
      </w:pPr>
      <w:hyperlink w:anchor="_Toc20787" w:history="1">
        <w:r>
          <w:rPr>
            <w:rFonts w:ascii="仿宋" w:eastAsia="仿宋" w:hAnsi="仿宋" w:cs="仿宋" w:hint="eastAsia"/>
            <w:lang w:eastAsia="zh-CN"/>
          </w:rPr>
          <w:t>四、定制木门项目选址可行性分析</w:t>
        </w:r>
        <w:r>
          <w:tab/>
        </w:r>
        <w:r>
          <w:fldChar w:fldCharType="begin"/>
        </w:r>
        <w:r>
          <w:instrText xml:space="preserve"> PAGEREF _Toc20787 \h </w:instrText>
        </w:r>
        <w:r>
          <w:fldChar w:fldCharType="separate"/>
        </w:r>
        <w:r>
          <w:t>11</w:t>
        </w:r>
        <w:r>
          <w:fldChar w:fldCharType="end"/>
        </w:r>
      </w:hyperlink>
    </w:p>
    <w:p>
      <w:pPr>
        <w:pStyle w:val="TOC2"/>
        <w:tabs>
          <w:tab w:val="right" w:leader="dot" w:pos="8306"/>
        </w:tabs>
      </w:pPr>
      <w:hyperlink w:anchor="_Toc20741" w:history="1">
        <w:r>
          <w:rPr>
            <w:rFonts w:ascii="仿宋" w:eastAsia="仿宋" w:hAnsi="仿宋" w:cs="仿宋" w:hint="eastAsia"/>
            <w:lang w:eastAsia="zh-CN"/>
          </w:rPr>
          <w:t>(一)、定制木门项目选址</w:t>
        </w:r>
        <w:r>
          <w:tab/>
        </w:r>
        <w:r>
          <w:fldChar w:fldCharType="begin"/>
        </w:r>
        <w:r>
          <w:instrText xml:space="preserve"> PAGEREF _Toc20741 \h </w:instrText>
        </w:r>
        <w:r>
          <w:fldChar w:fldCharType="separate"/>
        </w:r>
        <w:r>
          <w:t>11</w:t>
        </w:r>
        <w:r>
          <w:fldChar w:fldCharType="end"/>
        </w:r>
      </w:hyperlink>
    </w:p>
    <w:p>
      <w:pPr>
        <w:pStyle w:val="TOC2"/>
        <w:tabs>
          <w:tab w:val="right" w:leader="dot" w:pos="8306"/>
        </w:tabs>
      </w:pPr>
      <w:hyperlink w:anchor="_Toc32680" w:history="1">
        <w:r>
          <w:rPr>
            <w:rFonts w:ascii="仿宋" w:eastAsia="仿宋" w:hAnsi="仿宋" w:cs="仿宋" w:hint="eastAsia"/>
            <w:lang w:eastAsia="zh-CN"/>
          </w:rPr>
          <w:t>(二)、用地控制指标</w:t>
        </w:r>
        <w:r>
          <w:tab/>
        </w:r>
        <w:r>
          <w:fldChar w:fldCharType="begin"/>
        </w:r>
        <w:r>
          <w:instrText xml:space="preserve"> PAGEREF _Toc32680 \h </w:instrText>
        </w:r>
        <w:r>
          <w:fldChar w:fldCharType="separate"/>
        </w:r>
        <w:r>
          <w:t>11</w:t>
        </w:r>
        <w:r>
          <w:fldChar w:fldCharType="end"/>
        </w:r>
      </w:hyperlink>
    </w:p>
    <w:p>
      <w:pPr>
        <w:pStyle w:val="TOC2"/>
        <w:tabs>
          <w:tab w:val="right" w:leader="dot" w:pos="8306"/>
        </w:tabs>
      </w:pPr>
      <w:hyperlink w:anchor="_Toc3431" w:history="1">
        <w:r>
          <w:rPr>
            <w:rFonts w:ascii="仿宋" w:eastAsia="仿宋" w:hAnsi="仿宋" w:cs="仿宋" w:hint="eastAsia"/>
            <w:lang w:eastAsia="zh-CN"/>
          </w:rPr>
          <w:t>(三)、节约用地措施</w:t>
        </w:r>
        <w:r>
          <w:tab/>
        </w:r>
        <w:r>
          <w:fldChar w:fldCharType="begin"/>
        </w:r>
        <w:r>
          <w:instrText xml:space="preserve"> PAGEREF _Toc3431 \h </w:instrText>
        </w:r>
        <w:r>
          <w:fldChar w:fldCharType="separate"/>
        </w:r>
        <w:r>
          <w:t>13</w:t>
        </w:r>
        <w:r>
          <w:fldChar w:fldCharType="end"/>
        </w:r>
      </w:hyperlink>
    </w:p>
    <w:p>
      <w:pPr>
        <w:pStyle w:val="TOC2"/>
        <w:tabs>
          <w:tab w:val="right" w:leader="dot" w:pos="8306"/>
        </w:tabs>
      </w:pPr>
      <w:hyperlink w:anchor="_Toc27492" w:history="1">
        <w:r>
          <w:rPr>
            <w:rFonts w:ascii="仿宋" w:eastAsia="仿宋" w:hAnsi="仿宋" w:cs="仿宋" w:hint="eastAsia"/>
            <w:lang w:eastAsia="zh-CN"/>
          </w:rPr>
          <w:t>(四)、总图布置方案</w:t>
        </w:r>
        <w:r>
          <w:tab/>
        </w:r>
        <w:r>
          <w:fldChar w:fldCharType="begin"/>
        </w:r>
        <w:r>
          <w:instrText xml:space="preserve"> PAGEREF _Toc27492 \h </w:instrText>
        </w:r>
        <w:r>
          <w:fldChar w:fldCharType="separate"/>
        </w:r>
        <w:r>
          <w:t>14</w:t>
        </w:r>
        <w:r>
          <w:fldChar w:fldCharType="end"/>
        </w:r>
      </w:hyperlink>
    </w:p>
    <w:p>
      <w:pPr>
        <w:pStyle w:val="TOC2"/>
        <w:tabs>
          <w:tab w:val="right" w:leader="dot" w:pos="8306"/>
        </w:tabs>
      </w:pPr>
      <w:hyperlink w:anchor="_Toc32558" w:history="1">
        <w:r>
          <w:rPr>
            <w:rFonts w:ascii="仿宋" w:eastAsia="仿宋" w:hAnsi="仿宋" w:cs="仿宋" w:hint="eastAsia"/>
            <w:lang w:eastAsia="zh-CN"/>
          </w:rPr>
          <w:t>(五)、选址综合评价</w:t>
        </w:r>
        <w:r>
          <w:tab/>
        </w:r>
        <w:r>
          <w:fldChar w:fldCharType="begin"/>
        </w:r>
        <w:r>
          <w:instrText xml:space="preserve"> PAGEREF _Toc32558 \h </w:instrText>
        </w:r>
        <w:r>
          <w:fldChar w:fldCharType="separate"/>
        </w:r>
        <w:r>
          <w:t>15</w:t>
        </w:r>
        <w:r>
          <w:fldChar w:fldCharType="end"/>
        </w:r>
      </w:hyperlink>
    </w:p>
    <w:p>
      <w:pPr>
        <w:pStyle w:val="TOC1"/>
        <w:tabs>
          <w:tab w:val="right" w:leader="dot" w:pos="8306"/>
        </w:tabs>
      </w:pPr>
      <w:hyperlink w:anchor="_Toc12348" w:history="1">
        <w:r>
          <w:rPr>
            <w:rFonts w:ascii="仿宋" w:eastAsia="仿宋" w:hAnsi="仿宋" w:cs="仿宋" w:hint="eastAsia"/>
            <w:lang w:eastAsia="zh-CN"/>
          </w:rPr>
          <w:t>五、定制木门项目概论</w:t>
        </w:r>
        <w:r>
          <w:tab/>
        </w:r>
        <w:r>
          <w:fldChar w:fldCharType="begin"/>
        </w:r>
        <w:r>
          <w:instrText xml:space="preserve"> PAGEREF _Toc12348 \h </w:instrText>
        </w:r>
        <w:r>
          <w:fldChar w:fldCharType="separate"/>
        </w:r>
        <w:r>
          <w:t>16</w:t>
        </w:r>
        <w:r>
          <w:fldChar w:fldCharType="end"/>
        </w:r>
      </w:hyperlink>
    </w:p>
    <w:p>
      <w:pPr>
        <w:pStyle w:val="TOC2"/>
        <w:tabs>
          <w:tab w:val="right" w:leader="dot" w:pos="8306"/>
        </w:tabs>
      </w:pPr>
      <w:hyperlink w:anchor="_Toc14018" w:history="1">
        <w:r>
          <w:rPr>
            <w:rFonts w:ascii="仿宋" w:eastAsia="仿宋" w:hAnsi="仿宋" w:cs="仿宋" w:hint="eastAsia"/>
            <w:lang w:eastAsia="zh-CN"/>
          </w:rPr>
          <w:t>(一)、定制木门项目概况</w:t>
        </w:r>
        <w:r>
          <w:tab/>
        </w:r>
        <w:r>
          <w:fldChar w:fldCharType="begin"/>
        </w:r>
        <w:r>
          <w:instrText xml:space="preserve"> PAGEREF _Toc14018 \h </w:instrText>
        </w:r>
        <w:r>
          <w:fldChar w:fldCharType="separate"/>
        </w:r>
        <w:r>
          <w:t>16</w:t>
        </w:r>
        <w:r>
          <w:fldChar w:fldCharType="end"/>
        </w:r>
      </w:hyperlink>
    </w:p>
    <w:p>
      <w:pPr>
        <w:pStyle w:val="TOC2"/>
        <w:tabs>
          <w:tab w:val="right" w:leader="dot" w:pos="8306"/>
        </w:tabs>
      </w:pPr>
      <w:hyperlink w:anchor="_Toc31058" w:history="1">
        <w:r>
          <w:rPr>
            <w:rFonts w:ascii="仿宋" w:eastAsia="仿宋" w:hAnsi="仿宋" w:cs="仿宋" w:hint="eastAsia"/>
            <w:lang w:eastAsia="zh-CN"/>
          </w:rPr>
          <w:t>(二)、定制木门项目目标</w:t>
        </w:r>
        <w:r>
          <w:tab/>
        </w:r>
        <w:r>
          <w:fldChar w:fldCharType="begin"/>
        </w:r>
        <w:r>
          <w:instrText xml:space="preserve"> PAGEREF _Toc31058 \h </w:instrText>
        </w:r>
        <w:r>
          <w:fldChar w:fldCharType="separate"/>
        </w:r>
        <w:r>
          <w:t>19</w:t>
        </w:r>
        <w:r>
          <w:fldChar w:fldCharType="end"/>
        </w:r>
      </w:hyperlink>
    </w:p>
    <w:p>
      <w:pPr>
        <w:pStyle w:val="TOC2"/>
        <w:tabs>
          <w:tab w:val="right" w:leader="dot" w:pos="8306"/>
        </w:tabs>
      </w:pPr>
      <w:hyperlink w:anchor="_Toc1448" w:history="1">
        <w:r>
          <w:rPr>
            <w:rFonts w:ascii="仿宋" w:eastAsia="仿宋" w:hAnsi="仿宋" w:cs="仿宋" w:hint="eastAsia"/>
            <w:lang w:eastAsia="zh-CN"/>
          </w:rPr>
          <w:t>(三)、定制木门项目提出的理由</w:t>
        </w:r>
        <w:r>
          <w:tab/>
        </w:r>
        <w:r>
          <w:fldChar w:fldCharType="begin"/>
        </w:r>
        <w:r>
          <w:instrText xml:space="preserve"> PAGEREF _Toc1448 \h </w:instrText>
        </w:r>
        <w:r>
          <w:fldChar w:fldCharType="separate"/>
        </w:r>
        <w:r>
          <w:t>19</w:t>
        </w:r>
        <w:r>
          <w:fldChar w:fldCharType="end"/>
        </w:r>
      </w:hyperlink>
    </w:p>
    <w:p>
      <w:pPr>
        <w:pStyle w:val="TOC2"/>
        <w:tabs>
          <w:tab w:val="right" w:leader="dot" w:pos="8306"/>
        </w:tabs>
      </w:pPr>
      <w:hyperlink w:anchor="_Toc8513" w:history="1">
        <w:r>
          <w:rPr>
            <w:rFonts w:ascii="仿宋" w:eastAsia="仿宋" w:hAnsi="仿宋" w:cs="仿宋" w:hint="eastAsia"/>
            <w:lang w:eastAsia="zh-CN"/>
          </w:rPr>
          <w:t>(四)、定制木门项目意义</w:t>
        </w:r>
        <w:r>
          <w:tab/>
        </w:r>
        <w:r>
          <w:fldChar w:fldCharType="begin"/>
        </w:r>
        <w:r>
          <w:instrText xml:space="preserve"> PAGEREF _Toc8513 \h </w:instrText>
        </w:r>
        <w:r>
          <w:fldChar w:fldCharType="separate"/>
        </w:r>
        <w:r>
          <w:t>21</w:t>
        </w:r>
        <w:r>
          <w:fldChar w:fldCharType="end"/>
        </w:r>
      </w:hyperlink>
    </w:p>
    <w:p>
      <w:pPr>
        <w:pStyle w:val="TOC2"/>
        <w:tabs>
          <w:tab w:val="right" w:leader="dot" w:pos="8306"/>
        </w:tabs>
      </w:pPr>
      <w:hyperlink w:anchor="_Toc5784" w:history="1">
        <w:r>
          <w:rPr>
            <w:rFonts w:ascii="仿宋" w:eastAsia="仿宋" w:hAnsi="仿宋" w:cs="仿宋" w:hint="eastAsia"/>
            <w:lang w:eastAsia="zh-CN"/>
          </w:rPr>
          <w:t>(五)、定制木门项目背景</w:t>
        </w:r>
        <w:r>
          <w:tab/>
        </w:r>
        <w:r>
          <w:fldChar w:fldCharType="begin"/>
        </w:r>
        <w:r>
          <w:instrText xml:space="preserve"> PAGEREF _Toc5784 \h </w:instrText>
        </w:r>
        <w:r>
          <w:fldChar w:fldCharType="separate"/>
        </w:r>
        <w:r>
          <w:t>22</w:t>
        </w:r>
        <w:r>
          <w:fldChar w:fldCharType="end"/>
        </w:r>
      </w:hyperlink>
    </w:p>
    <w:p>
      <w:pPr>
        <w:pStyle w:val="TOC1"/>
        <w:tabs>
          <w:tab w:val="right" w:leader="dot" w:pos="8306"/>
        </w:tabs>
      </w:pPr>
      <w:hyperlink w:anchor="_Toc90" w:history="1">
        <w:r>
          <w:rPr>
            <w:rFonts w:ascii="仿宋" w:eastAsia="仿宋" w:hAnsi="仿宋" w:cs="仿宋" w:hint="eastAsia"/>
            <w:lang w:eastAsia="zh-CN"/>
          </w:rPr>
          <w:t>六、定制木门项目土建工程</w:t>
        </w:r>
        <w:r>
          <w:tab/>
        </w:r>
        <w:r>
          <w:fldChar w:fldCharType="begin"/>
        </w:r>
        <w:r>
          <w:instrText xml:space="preserve"> PAGEREF _Toc90 \h </w:instrText>
        </w:r>
        <w:r>
          <w:fldChar w:fldCharType="separate"/>
        </w:r>
        <w:r>
          <w:t>23</w:t>
        </w:r>
        <w:r>
          <w:fldChar w:fldCharType="end"/>
        </w:r>
      </w:hyperlink>
    </w:p>
    <w:p>
      <w:pPr>
        <w:pStyle w:val="TOC2"/>
        <w:tabs>
          <w:tab w:val="right" w:leader="dot" w:pos="8306"/>
        </w:tabs>
      </w:pPr>
      <w:hyperlink w:anchor="_Toc16174" w:history="1">
        <w:r>
          <w:rPr>
            <w:rFonts w:ascii="仿宋" w:eastAsia="仿宋" w:hAnsi="仿宋" w:cs="仿宋" w:hint="eastAsia"/>
            <w:lang w:eastAsia="zh-CN"/>
          </w:rPr>
          <w:t>(一)、建筑工程设计原则</w:t>
        </w:r>
        <w:r>
          <w:tab/>
        </w:r>
        <w:r>
          <w:fldChar w:fldCharType="begin"/>
        </w:r>
        <w:r>
          <w:instrText xml:space="preserve"> PAGEREF _Toc16174 \h </w:instrText>
        </w:r>
        <w:r>
          <w:fldChar w:fldCharType="separate"/>
        </w:r>
        <w:r>
          <w:t>23</w:t>
        </w:r>
        <w:r>
          <w:fldChar w:fldCharType="end"/>
        </w:r>
      </w:hyperlink>
    </w:p>
    <w:p>
      <w:pPr>
        <w:pStyle w:val="TOC2"/>
        <w:tabs>
          <w:tab w:val="right" w:leader="dot" w:pos="8306"/>
        </w:tabs>
      </w:pPr>
      <w:hyperlink w:anchor="_Toc16920" w:history="1">
        <w:r>
          <w:rPr>
            <w:rFonts w:ascii="仿宋" w:eastAsia="仿宋" w:hAnsi="仿宋" w:cs="仿宋" w:hint="eastAsia"/>
            <w:lang w:eastAsia="zh-CN"/>
          </w:rPr>
          <w:t>(二)、土建工程设计年限及安全等级</w:t>
        </w:r>
        <w:r>
          <w:tab/>
        </w:r>
        <w:r>
          <w:fldChar w:fldCharType="begin"/>
        </w:r>
        <w:r>
          <w:instrText xml:space="preserve"> PAGEREF _Toc16920 \h </w:instrText>
        </w:r>
        <w:r>
          <w:fldChar w:fldCharType="separate"/>
        </w:r>
        <w:r>
          <w:t>24</w:t>
        </w:r>
        <w:r>
          <w:fldChar w:fldCharType="end"/>
        </w:r>
      </w:hyperlink>
    </w:p>
    <w:p>
      <w:pPr>
        <w:pStyle w:val="TOC2"/>
        <w:tabs>
          <w:tab w:val="right" w:leader="dot" w:pos="8306"/>
        </w:tabs>
      </w:pPr>
      <w:hyperlink w:anchor="_Toc8218" w:history="1">
        <w:r>
          <w:rPr>
            <w:rFonts w:ascii="仿宋" w:eastAsia="仿宋" w:hAnsi="仿宋" w:cs="仿宋" w:hint="eastAsia"/>
            <w:lang w:eastAsia="zh-CN"/>
          </w:rPr>
          <w:t>(三)、建筑工程设计总体要求</w:t>
        </w:r>
        <w:r>
          <w:tab/>
        </w:r>
        <w:r>
          <w:fldChar w:fldCharType="begin"/>
        </w:r>
        <w:r>
          <w:instrText xml:space="preserve"> PAGEREF _Toc8218 \h </w:instrText>
        </w:r>
        <w:r>
          <w:fldChar w:fldCharType="separate"/>
        </w:r>
        <w:r>
          <w:t>25</w:t>
        </w:r>
        <w:r>
          <w:fldChar w:fldCharType="end"/>
        </w:r>
      </w:hyperlink>
    </w:p>
    <w:p>
      <w:pPr>
        <w:pStyle w:val="TOC2"/>
        <w:tabs>
          <w:tab w:val="right" w:leader="dot" w:pos="8306"/>
        </w:tabs>
      </w:pPr>
      <w:hyperlink w:anchor="_Toc8957" w:history="1">
        <w:r>
          <w:rPr>
            <w:rFonts w:ascii="仿宋" w:eastAsia="仿宋" w:hAnsi="仿宋" w:cs="仿宋" w:hint="eastAsia"/>
            <w:lang w:eastAsia="zh-CN"/>
          </w:rPr>
          <w:t>(四)、土建工程建设指标</w:t>
        </w:r>
        <w:r>
          <w:tab/>
        </w:r>
        <w:r>
          <w:fldChar w:fldCharType="begin"/>
        </w:r>
        <w:r>
          <w:instrText xml:space="preserve"> PAGEREF _Toc8957 \h </w:instrText>
        </w:r>
        <w:r>
          <w:fldChar w:fldCharType="separate"/>
        </w:r>
        <w:r>
          <w:t>26</w:t>
        </w:r>
        <w:r>
          <w:fldChar w:fldCharType="end"/>
        </w:r>
      </w:hyperlink>
    </w:p>
    <w:p>
      <w:pPr>
        <w:pStyle w:val="TOC1"/>
        <w:tabs>
          <w:tab w:val="right" w:leader="dot" w:pos="8306"/>
        </w:tabs>
      </w:pPr>
      <w:hyperlink w:anchor="_Toc4109" w:history="1">
        <w:r>
          <w:rPr>
            <w:rFonts w:ascii="仿宋" w:eastAsia="仿宋" w:hAnsi="仿宋" w:cs="仿宋" w:hint="eastAsia"/>
            <w:lang w:eastAsia="zh-CN"/>
          </w:rPr>
          <w:t>七、定制木门项目技术管理</w:t>
        </w:r>
        <w:r>
          <w:tab/>
        </w:r>
        <w:r>
          <w:fldChar w:fldCharType="begin"/>
        </w:r>
        <w:r>
          <w:instrText xml:space="preserve"> PAGEREF _Toc4109 \h </w:instrText>
        </w:r>
        <w:r>
          <w:fldChar w:fldCharType="separate"/>
        </w:r>
        <w:r>
          <w:t>26</w:t>
        </w:r>
        <w:r>
          <w:fldChar w:fldCharType="end"/>
        </w:r>
      </w:hyperlink>
    </w:p>
    <w:p>
      <w:pPr>
        <w:pStyle w:val="TOC2"/>
        <w:tabs>
          <w:tab w:val="right" w:leader="dot" w:pos="8306"/>
        </w:tabs>
      </w:pPr>
      <w:hyperlink w:anchor="_Toc17000" w:history="1">
        <w:r>
          <w:rPr>
            <w:rFonts w:ascii="仿宋" w:eastAsia="仿宋" w:hAnsi="仿宋" w:cs="仿宋" w:hint="eastAsia"/>
            <w:lang w:eastAsia="zh-CN"/>
          </w:rPr>
          <w:t>(一)、技术方案选用方向</w:t>
        </w:r>
        <w:r>
          <w:tab/>
        </w:r>
        <w:r>
          <w:fldChar w:fldCharType="begin"/>
        </w:r>
        <w:r>
          <w:instrText xml:space="preserve"> PAGEREF _Toc17000 \h </w:instrText>
        </w:r>
        <w:r>
          <w:fldChar w:fldCharType="separate"/>
        </w:r>
        <w:r>
          <w:t>26</w:t>
        </w:r>
        <w:r>
          <w:fldChar w:fldCharType="end"/>
        </w:r>
      </w:hyperlink>
    </w:p>
    <w:p>
      <w:pPr>
        <w:pStyle w:val="TOC2"/>
        <w:tabs>
          <w:tab w:val="right" w:leader="dot" w:pos="8306"/>
        </w:tabs>
      </w:pPr>
      <w:hyperlink w:anchor="_Toc28325" w:history="1">
        <w:r>
          <w:rPr>
            <w:rFonts w:ascii="仿宋" w:eastAsia="仿宋" w:hAnsi="仿宋" w:cs="仿宋" w:hint="eastAsia"/>
            <w:lang w:eastAsia="zh-CN"/>
          </w:rPr>
          <w:t>(二)、工艺技术方案选用原则</w:t>
        </w:r>
        <w:r>
          <w:tab/>
        </w:r>
        <w:r>
          <w:fldChar w:fldCharType="begin"/>
        </w:r>
        <w:r>
          <w:instrText xml:space="preserve"> PAGEREF _Toc28325 \h </w:instrText>
        </w:r>
        <w:r>
          <w:fldChar w:fldCharType="separate"/>
        </w:r>
        <w:r>
          <w:t>28</w:t>
        </w:r>
        <w:r>
          <w:fldChar w:fldCharType="end"/>
        </w:r>
      </w:hyperlink>
    </w:p>
    <w:p>
      <w:pPr>
        <w:pStyle w:val="TOC2"/>
        <w:tabs>
          <w:tab w:val="right" w:leader="dot" w:pos="8306"/>
        </w:tabs>
      </w:pPr>
      <w:hyperlink w:anchor="_Toc20531" w:history="1">
        <w:r>
          <w:rPr>
            <w:rFonts w:ascii="仿宋" w:eastAsia="仿宋" w:hAnsi="仿宋" w:cs="仿宋" w:hint="eastAsia"/>
            <w:lang w:eastAsia="zh-CN"/>
          </w:rPr>
          <w:t>(三)、工艺技术方案要求</w:t>
        </w:r>
        <w:r>
          <w:tab/>
        </w:r>
        <w:r>
          <w:fldChar w:fldCharType="begin"/>
        </w:r>
        <w:r>
          <w:instrText xml:space="preserve"> PAGEREF _Toc20531 \h </w:instrText>
        </w:r>
        <w:r>
          <w:fldChar w:fldCharType="separate"/>
        </w:r>
        <w:r>
          <w:t>30</w:t>
        </w:r>
        <w:r>
          <w:fldChar w:fldCharType="end"/>
        </w:r>
      </w:hyperlink>
    </w:p>
    <w:p>
      <w:pPr>
        <w:pStyle w:val="TOC1"/>
        <w:tabs>
          <w:tab w:val="right" w:leader="dot" w:pos="8306"/>
        </w:tabs>
      </w:pPr>
      <w:hyperlink w:anchor="_Toc10283" w:history="1">
        <w:r>
          <w:rPr>
            <w:rFonts w:ascii="仿宋" w:eastAsia="仿宋" w:hAnsi="仿宋" w:cs="仿宋" w:hint="eastAsia"/>
            <w:lang w:eastAsia="zh-CN"/>
          </w:rPr>
          <w:t>八、定制木门项目投资规划</w:t>
        </w:r>
        <w:r>
          <w:tab/>
        </w:r>
        <w:r>
          <w:fldChar w:fldCharType="begin"/>
        </w:r>
        <w:r>
          <w:instrText xml:space="preserve"> PAGEREF _Toc10283 \h </w:instrText>
        </w:r>
        <w:r>
          <w:fldChar w:fldCharType="separate"/>
        </w:r>
        <w:r>
          <w:t>32</w:t>
        </w:r>
        <w:r>
          <w:fldChar w:fldCharType="end"/>
        </w:r>
      </w:hyperlink>
    </w:p>
    <w:p>
      <w:pPr>
        <w:pStyle w:val="TOC2"/>
        <w:tabs>
          <w:tab w:val="right" w:leader="dot" w:pos="8306"/>
        </w:tabs>
      </w:pPr>
      <w:hyperlink w:anchor="_Toc23568" w:history="1">
        <w:r>
          <w:rPr>
            <w:rFonts w:ascii="仿宋" w:eastAsia="仿宋" w:hAnsi="仿宋" w:cs="仿宋" w:hint="eastAsia"/>
            <w:lang w:eastAsia="zh-CN"/>
          </w:rPr>
          <w:t>(一)、定制木门项目总投资估算</w:t>
        </w:r>
        <w:r>
          <w:tab/>
        </w:r>
        <w:r>
          <w:fldChar w:fldCharType="begin"/>
        </w:r>
        <w:r>
          <w:instrText xml:space="preserve"> PAGEREF _Toc23568 \h </w:instrText>
        </w:r>
        <w:r>
          <w:fldChar w:fldCharType="separate"/>
        </w:r>
        <w:r>
          <w:t>32</w:t>
        </w:r>
        <w:r>
          <w:fldChar w:fldCharType="end"/>
        </w:r>
      </w:hyperlink>
    </w:p>
    <w:p>
      <w:pPr>
        <w:pStyle w:val="TOC2"/>
        <w:tabs>
          <w:tab w:val="right" w:leader="dot" w:pos="8306"/>
        </w:tabs>
      </w:pPr>
      <w:hyperlink w:anchor="_Toc14310" w:history="1">
        <w:r>
          <w:rPr>
            <w:rFonts w:ascii="仿宋" w:eastAsia="仿宋" w:hAnsi="仿宋" w:cs="仿宋" w:hint="eastAsia"/>
            <w:lang w:eastAsia="zh-CN"/>
          </w:rPr>
          <w:t>(二)、资金筹措</w:t>
        </w:r>
        <w:r>
          <w:tab/>
        </w:r>
        <w:r>
          <w:fldChar w:fldCharType="begin"/>
        </w:r>
        <w:r>
          <w:instrText xml:space="preserve"> PAGEREF _Toc14310 \h </w:instrText>
        </w:r>
        <w:r>
          <w:fldChar w:fldCharType="separate"/>
        </w:r>
        <w:r>
          <w:t>33</w:t>
        </w:r>
        <w:r>
          <w:fldChar w:fldCharType="end"/>
        </w:r>
      </w:hyperlink>
    </w:p>
    <w:p>
      <w:pPr>
        <w:pStyle w:val="TOC1"/>
        <w:tabs>
          <w:tab w:val="right" w:leader="dot" w:pos="8306"/>
        </w:tabs>
      </w:pPr>
      <w:hyperlink w:anchor="_Toc32001" w:history="1">
        <w:r>
          <w:rPr>
            <w:rFonts w:ascii="仿宋" w:eastAsia="仿宋" w:hAnsi="仿宋" w:cs="仿宋" w:hint="eastAsia"/>
            <w:lang w:eastAsia="zh-CN"/>
          </w:rPr>
          <w:t>九、定制木门项目创新与研发</w:t>
        </w:r>
        <w:r>
          <w:tab/>
        </w:r>
        <w:r>
          <w:fldChar w:fldCharType="begin"/>
        </w:r>
        <w:r>
          <w:instrText xml:space="preserve"> PAGEREF _Toc32001 \h </w:instrText>
        </w:r>
        <w:r>
          <w:fldChar w:fldCharType="separate"/>
        </w:r>
        <w:r>
          <w:t>34</w:t>
        </w:r>
        <w:r>
          <w:fldChar w:fldCharType="end"/>
        </w:r>
      </w:hyperlink>
    </w:p>
    <w:p>
      <w:pPr>
        <w:pStyle w:val="TOC2"/>
        <w:tabs>
          <w:tab w:val="right" w:leader="dot" w:pos="8306"/>
        </w:tabs>
      </w:pPr>
      <w:hyperlink w:anchor="_Toc9800" w:history="1">
        <w:r>
          <w:rPr>
            <w:rFonts w:ascii="仿宋" w:eastAsia="仿宋" w:hAnsi="仿宋" w:cs="仿宋" w:hint="eastAsia"/>
            <w:lang w:eastAsia="zh-CN"/>
          </w:rPr>
          <w:t>(一)、创新策略与方向</w:t>
        </w:r>
        <w:r>
          <w:tab/>
        </w:r>
        <w:r>
          <w:fldChar w:fldCharType="begin"/>
        </w:r>
        <w:r>
          <w:instrText xml:space="preserve"> PAGEREF _Toc9800 \h </w:instrText>
        </w:r>
        <w:r>
          <w:fldChar w:fldCharType="separate"/>
        </w:r>
        <w:r>
          <w:t>34</w:t>
        </w:r>
        <w:r>
          <w:fldChar w:fldCharType="end"/>
        </w:r>
      </w:hyperlink>
    </w:p>
    <w:p>
      <w:pPr>
        <w:pStyle w:val="TOC2"/>
        <w:tabs>
          <w:tab w:val="right" w:leader="dot" w:pos="8306"/>
        </w:tabs>
      </w:pPr>
      <w:hyperlink w:anchor="_Toc31072" w:history="1">
        <w:r>
          <w:rPr>
            <w:rFonts w:ascii="仿宋" w:eastAsia="仿宋" w:hAnsi="仿宋" w:cs="仿宋" w:hint="eastAsia"/>
            <w:lang w:eastAsia="zh-CN"/>
          </w:rPr>
          <w:t>(二)、研发规划与投入</w:t>
        </w:r>
        <w:r>
          <w:tab/>
        </w:r>
        <w:r>
          <w:fldChar w:fldCharType="begin"/>
        </w:r>
        <w:r>
          <w:instrText xml:space="preserve"> PAGEREF _Toc31072 \h </w:instrText>
        </w:r>
        <w:r>
          <w:fldChar w:fldCharType="separate"/>
        </w:r>
        <w:r>
          <w:t>35</w:t>
        </w:r>
        <w:r>
          <w:fldChar w:fldCharType="end"/>
        </w:r>
      </w:hyperlink>
    </w:p>
    <w:p>
      <w:pPr>
        <w:pStyle w:val="TOC1"/>
        <w:tabs>
          <w:tab w:val="right" w:leader="dot" w:pos="8306"/>
        </w:tabs>
      </w:pPr>
      <w:hyperlink w:anchor="_Toc10562" w:history="1">
        <w:r>
          <w:rPr>
            <w:rFonts w:ascii="仿宋" w:eastAsia="仿宋" w:hAnsi="仿宋" w:cs="仿宋" w:hint="eastAsia"/>
            <w:lang w:eastAsia="zh-CN"/>
          </w:rPr>
          <w:t>十、定制木门项目财务管理</w:t>
        </w:r>
        <w:r>
          <w:tab/>
        </w:r>
        <w:r>
          <w:fldChar w:fldCharType="begin"/>
        </w:r>
        <w:r>
          <w:instrText xml:space="preserve"> PAGEREF _Toc10562 \h </w:instrText>
        </w:r>
        <w:r>
          <w:fldChar w:fldCharType="separate"/>
        </w:r>
        <w:r>
          <w:t>37</w:t>
        </w:r>
        <w:r>
          <w:fldChar w:fldCharType="end"/>
        </w:r>
      </w:hyperlink>
    </w:p>
    <w:p>
      <w:pPr>
        <w:pStyle w:val="TOC2"/>
        <w:tabs>
          <w:tab w:val="right" w:leader="dot" w:pos="8306"/>
        </w:tabs>
      </w:pPr>
      <w:hyperlink w:anchor="_Toc7245" w:history="1">
        <w:r>
          <w:rPr>
            <w:rFonts w:ascii="仿宋" w:eastAsia="仿宋" w:hAnsi="仿宋" w:cs="仿宋" w:hint="eastAsia"/>
            <w:lang w:eastAsia="zh-CN"/>
          </w:rPr>
          <w:t>(一)、资金需求大</w:t>
        </w:r>
        <w:r>
          <w:tab/>
        </w:r>
        <w:r>
          <w:fldChar w:fldCharType="begin"/>
        </w:r>
        <w:r>
          <w:instrText xml:space="preserve"> PAGEREF _Toc7245 \h </w:instrText>
        </w:r>
        <w:r>
          <w:fldChar w:fldCharType="separate"/>
        </w:r>
        <w:r>
          <w:t>37</w:t>
        </w:r>
        <w:r>
          <w:fldChar w:fldCharType="end"/>
        </w:r>
      </w:hyperlink>
    </w:p>
    <w:p>
      <w:pPr>
        <w:pStyle w:val="TOC2"/>
        <w:tabs>
          <w:tab w:val="right" w:leader="dot" w:pos="8306"/>
        </w:tabs>
      </w:pPr>
      <w:hyperlink w:anchor="_Toc132" w:history="1">
        <w:r>
          <w:rPr>
            <w:rFonts w:ascii="仿宋" w:eastAsia="仿宋" w:hAnsi="仿宋" w:cs="仿宋" w:hint="eastAsia"/>
            <w:lang w:eastAsia="zh-CN"/>
          </w:rPr>
          <w:t>(二)、研发周期长</w:t>
        </w:r>
        <w:r>
          <w:tab/>
        </w:r>
        <w:r>
          <w:fldChar w:fldCharType="begin"/>
        </w:r>
        <w:r>
          <w:instrText xml:space="preserve"> PAGEREF _Toc132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2" w:history="1">
        <w:r>
          <w:rPr>
            <w:rFonts w:ascii="仿宋" w:eastAsia="仿宋" w:hAnsi="仿宋" w:cs="仿宋" w:hint="eastAsia"/>
            <w:lang w:eastAsia="zh-CN"/>
          </w:rPr>
          <w:t>(三)、市场风险大</w:t>
        </w:r>
        <w:r>
          <w:tab/>
        </w:r>
        <w:r>
          <w:fldChar w:fldCharType="begin"/>
        </w:r>
        <w:r>
          <w:instrText xml:space="preserve"> PAGEREF _Toc2952 \h </w:instrText>
        </w:r>
        <w:r>
          <w:fldChar w:fldCharType="separate"/>
        </w:r>
        <w:r>
          <w:t>39</w:t>
        </w:r>
        <w:r>
          <w:fldChar w:fldCharType="end"/>
        </w:r>
      </w:hyperlink>
    </w:p>
    <w:p>
      <w:pPr>
        <w:pStyle w:val="TOC2"/>
        <w:tabs>
          <w:tab w:val="right" w:leader="dot" w:pos="8306"/>
        </w:tabs>
      </w:pPr>
      <w:hyperlink w:anchor="_Toc13429" w:history="1">
        <w:r>
          <w:rPr>
            <w:rFonts w:ascii="仿宋" w:eastAsia="仿宋" w:hAnsi="仿宋" w:cs="仿宋" w:hint="eastAsia"/>
            <w:lang w:eastAsia="zh-CN"/>
          </w:rPr>
          <w:t>(四)、利润率高</w:t>
        </w:r>
        <w:r>
          <w:tab/>
        </w:r>
        <w:r>
          <w:fldChar w:fldCharType="begin"/>
        </w:r>
        <w:r>
          <w:instrText xml:space="preserve"> PAGEREF _Toc13429 \h </w:instrText>
        </w:r>
        <w:r>
          <w:fldChar w:fldCharType="separate"/>
        </w:r>
        <w:r>
          <w:t>42</w:t>
        </w:r>
        <w:r>
          <w:fldChar w:fldCharType="end"/>
        </w:r>
      </w:hyperlink>
    </w:p>
    <w:p>
      <w:pPr>
        <w:pStyle w:val="TOC1"/>
        <w:tabs>
          <w:tab w:val="right" w:leader="dot" w:pos="8306"/>
        </w:tabs>
      </w:pPr>
      <w:hyperlink w:anchor="_Toc18674" w:history="1">
        <w:r>
          <w:rPr>
            <w:rFonts w:ascii="仿宋" w:eastAsia="仿宋" w:hAnsi="仿宋" w:cs="仿宋" w:hint="eastAsia"/>
            <w:lang w:eastAsia="zh-CN"/>
          </w:rPr>
          <w:t>十一、定制木门项目环境影响分析</w:t>
        </w:r>
        <w:r>
          <w:tab/>
        </w:r>
        <w:r>
          <w:fldChar w:fldCharType="begin"/>
        </w:r>
        <w:r>
          <w:instrText xml:space="preserve"> PAGEREF _Toc18674 \h </w:instrText>
        </w:r>
        <w:r>
          <w:fldChar w:fldCharType="separate"/>
        </w:r>
        <w:r>
          <w:t>44</w:t>
        </w:r>
        <w:r>
          <w:fldChar w:fldCharType="end"/>
        </w:r>
      </w:hyperlink>
    </w:p>
    <w:p>
      <w:pPr>
        <w:pStyle w:val="TOC2"/>
        <w:tabs>
          <w:tab w:val="right" w:leader="dot" w:pos="8306"/>
        </w:tabs>
      </w:pPr>
      <w:hyperlink w:anchor="_Toc22049" w:history="1">
        <w:r>
          <w:rPr>
            <w:rFonts w:ascii="仿宋" w:eastAsia="仿宋" w:hAnsi="仿宋" w:cs="仿宋" w:hint="eastAsia"/>
            <w:lang w:eastAsia="zh-CN"/>
          </w:rPr>
          <w:t>(一)、建设区域环境质量现状</w:t>
        </w:r>
        <w:r>
          <w:tab/>
        </w:r>
        <w:r>
          <w:fldChar w:fldCharType="begin"/>
        </w:r>
        <w:r>
          <w:instrText xml:space="preserve"> PAGEREF _Toc22049 \h </w:instrText>
        </w:r>
        <w:r>
          <w:fldChar w:fldCharType="separate"/>
        </w:r>
        <w:r>
          <w:t>44</w:t>
        </w:r>
        <w:r>
          <w:fldChar w:fldCharType="end"/>
        </w:r>
      </w:hyperlink>
    </w:p>
    <w:p>
      <w:pPr>
        <w:pStyle w:val="TOC2"/>
        <w:tabs>
          <w:tab w:val="right" w:leader="dot" w:pos="8306"/>
        </w:tabs>
      </w:pPr>
      <w:hyperlink w:anchor="_Toc9552" w:history="1">
        <w:r>
          <w:rPr>
            <w:rFonts w:ascii="仿宋" w:eastAsia="仿宋" w:hAnsi="仿宋" w:cs="仿宋" w:hint="eastAsia"/>
            <w:lang w:eastAsia="zh-CN"/>
          </w:rPr>
          <w:t>(二)、建设期环境保护</w:t>
        </w:r>
        <w:r>
          <w:tab/>
        </w:r>
        <w:r>
          <w:fldChar w:fldCharType="begin"/>
        </w:r>
        <w:r>
          <w:instrText xml:space="preserve"> PAGEREF _Toc9552 \h </w:instrText>
        </w:r>
        <w:r>
          <w:fldChar w:fldCharType="separate"/>
        </w:r>
        <w:r>
          <w:t>46</w:t>
        </w:r>
        <w:r>
          <w:fldChar w:fldCharType="end"/>
        </w:r>
      </w:hyperlink>
    </w:p>
    <w:p>
      <w:pPr>
        <w:pStyle w:val="TOC2"/>
        <w:tabs>
          <w:tab w:val="right" w:leader="dot" w:pos="8306"/>
        </w:tabs>
      </w:pPr>
      <w:hyperlink w:anchor="_Toc3961" w:history="1">
        <w:r>
          <w:rPr>
            <w:rFonts w:ascii="仿宋" w:eastAsia="仿宋" w:hAnsi="仿宋" w:cs="仿宋" w:hint="eastAsia"/>
            <w:lang w:eastAsia="zh-CN"/>
          </w:rPr>
          <w:t>(三)、运营期环境保护</w:t>
        </w:r>
        <w:r>
          <w:tab/>
        </w:r>
        <w:r>
          <w:fldChar w:fldCharType="begin"/>
        </w:r>
        <w:r>
          <w:instrText xml:space="preserve"> PAGEREF _Toc3961 \h </w:instrText>
        </w:r>
        <w:r>
          <w:fldChar w:fldCharType="separate"/>
        </w:r>
        <w:r>
          <w:t>47</w:t>
        </w:r>
        <w:r>
          <w:fldChar w:fldCharType="end"/>
        </w:r>
      </w:hyperlink>
    </w:p>
    <w:p>
      <w:pPr>
        <w:pStyle w:val="TOC2"/>
        <w:tabs>
          <w:tab w:val="right" w:leader="dot" w:pos="8306"/>
        </w:tabs>
      </w:pPr>
      <w:hyperlink w:anchor="_Toc22032" w:history="1">
        <w:r>
          <w:rPr>
            <w:rFonts w:ascii="仿宋" w:eastAsia="仿宋" w:hAnsi="仿宋" w:cs="仿宋" w:hint="eastAsia"/>
            <w:lang w:eastAsia="zh-CN"/>
          </w:rPr>
          <w:t>(四)、定制木门项目建设对区域经济的影响</w:t>
        </w:r>
        <w:r>
          <w:tab/>
        </w:r>
        <w:r>
          <w:fldChar w:fldCharType="begin"/>
        </w:r>
        <w:r>
          <w:instrText xml:space="preserve"> PAGEREF _Toc22032 \h </w:instrText>
        </w:r>
        <w:r>
          <w:fldChar w:fldCharType="separate"/>
        </w:r>
        <w:r>
          <w:t>48</w:t>
        </w:r>
        <w:r>
          <w:fldChar w:fldCharType="end"/>
        </w:r>
      </w:hyperlink>
    </w:p>
    <w:p>
      <w:pPr>
        <w:pStyle w:val="TOC2"/>
        <w:tabs>
          <w:tab w:val="right" w:leader="dot" w:pos="8306"/>
        </w:tabs>
      </w:pPr>
      <w:hyperlink w:anchor="_Toc3723" w:history="1">
        <w:r>
          <w:rPr>
            <w:rFonts w:ascii="仿宋" w:eastAsia="仿宋" w:hAnsi="仿宋" w:cs="仿宋" w:hint="eastAsia"/>
            <w:lang w:eastAsia="zh-CN"/>
          </w:rPr>
          <w:t>(五)、废弃物处理</w:t>
        </w:r>
        <w:r>
          <w:tab/>
        </w:r>
        <w:r>
          <w:fldChar w:fldCharType="begin"/>
        </w:r>
        <w:r>
          <w:instrText xml:space="preserve"> PAGEREF _Toc3723 \h </w:instrText>
        </w:r>
        <w:r>
          <w:fldChar w:fldCharType="separate"/>
        </w:r>
        <w:r>
          <w:t>50</w:t>
        </w:r>
        <w:r>
          <w:fldChar w:fldCharType="end"/>
        </w:r>
      </w:hyperlink>
    </w:p>
    <w:p>
      <w:pPr>
        <w:pStyle w:val="TOC2"/>
        <w:tabs>
          <w:tab w:val="right" w:leader="dot" w:pos="8306"/>
        </w:tabs>
      </w:pPr>
      <w:hyperlink w:anchor="_Toc11786" w:history="1">
        <w:r>
          <w:rPr>
            <w:rFonts w:ascii="仿宋" w:eastAsia="仿宋" w:hAnsi="仿宋" w:cs="仿宋" w:hint="eastAsia"/>
            <w:lang w:eastAsia="zh-CN"/>
          </w:rPr>
          <w:t>(六)、特殊环境影响分析</w:t>
        </w:r>
        <w:r>
          <w:tab/>
        </w:r>
        <w:r>
          <w:fldChar w:fldCharType="begin"/>
        </w:r>
        <w:r>
          <w:instrText xml:space="preserve"> PAGEREF _Toc11786 \h </w:instrText>
        </w:r>
        <w:r>
          <w:fldChar w:fldCharType="separate"/>
        </w:r>
        <w:r>
          <w:t>51</w:t>
        </w:r>
        <w:r>
          <w:fldChar w:fldCharType="end"/>
        </w:r>
      </w:hyperlink>
    </w:p>
    <w:p>
      <w:pPr>
        <w:pStyle w:val="TOC2"/>
        <w:tabs>
          <w:tab w:val="right" w:leader="dot" w:pos="8306"/>
        </w:tabs>
      </w:pPr>
      <w:hyperlink w:anchor="_Toc27561" w:history="1">
        <w:r>
          <w:rPr>
            <w:rFonts w:ascii="仿宋" w:eastAsia="仿宋" w:hAnsi="仿宋" w:cs="仿宋" w:hint="eastAsia"/>
            <w:lang w:eastAsia="zh-CN"/>
          </w:rPr>
          <w:t>(七)、清洁生产</w:t>
        </w:r>
        <w:r>
          <w:tab/>
        </w:r>
        <w:r>
          <w:fldChar w:fldCharType="begin"/>
        </w:r>
        <w:r>
          <w:instrText xml:space="preserve"> PAGEREF _Toc27561 \h </w:instrText>
        </w:r>
        <w:r>
          <w:fldChar w:fldCharType="separate"/>
        </w:r>
        <w:r>
          <w:t>52</w:t>
        </w:r>
        <w:r>
          <w:fldChar w:fldCharType="end"/>
        </w:r>
      </w:hyperlink>
    </w:p>
    <w:p>
      <w:pPr>
        <w:pStyle w:val="TOC2"/>
        <w:tabs>
          <w:tab w:val="right" w:leader="dot" w:pos="8306"/>
        </w:tabs>
      </w:pPr>
      <w:hyperlink w:anchor="_Toc14757" w:history="1">
        <w:r>
          <w:rPr>
            <w:rFonts w:ascii="仿宋" w:eastAsia="仿宋" w:hAnsi="仿宋" w:cs="仿宋" w:hint="eastAsia"/>
            <w:lang w:eastAsia="zh-CN"/>
          </w:rPr>
          <w:t>(八)、环境保护综合评价</w:t>
        </w:r>
        <w:r>
          <w:tab/>
        </w:r>
        <w:r>
          <w:fldChar w:fldCharType="begin"/>
        </w:r>
        <w:r>
          <w:instrText xml:space="preserve"> PAGEREF _Toc14757 \h </w:instrText>
        </w:r>
        <w:r>
          <w:fldChar w:fldCharType="separate"/>
        </w:r>
        <w:r>
          <w:t>54</w:t>
        </w:r>
        <w:r>
          <w:fldChar w:fldCharType="end"/>
        </w:r>
      </w:hyperlink>
    </w:p>
    <w:p>
      <w:pPr>
        <w:pStyle w:val="TOC1"/>
        <w:tabs>
          <w:tab w:val="right" w:leader="dot" w:pos="8306"/>
        </w:tabs>
      </w:pPr>
      <w:hyperlink w:anchor="_Toc27029" w:history="1">
        <w:r>
          <w:rPr>
            <w:rFonts w:ascii="仿宋" w:eastAsia="仿宋" w:hAnsi="仿宋" w:cs="仿宋" w:hint="eastAsia"/>
            <w:lang w:eastAsia="zh-CN"/>
          </w:rPr>
          <w:t>十二、定制木门项目风险管理</w:t>
        </w:r>
        <w:r>
          <w:tab/>
        </w:r>
        <w:r>
          <w:fldChar w:fldCharType="begin"/>
        </w:r>
        <w:r>
          <w:instrText xml:space="preserve"> PAGEREF _Toc27029 \h </w:instrText>
        </w:r>
        <w:r>
          <w:fldChar w:fldCharType="separate"/>
        </w:r>
        <w:r>
          <w:t>55</w:t>
        </w:r>
        <w:r>
          <w:fldChar w:fldCharType="end"/>
        </w:r>
      </w:hyperlink>
    </w:p>
    <w:p>
      <w:pPr>
        <w:pStyle w:val="TOC2"/>
        <w:tabs>
          <w:tab w:val="right" w:leader="dot" w:pos="8306"/>
        </w:tabs>
      </w:pPr>
      <w:hyperlink w:anchor="_Toc16581" w:history="1">
        <w:r>
          <w:rPr>
            <w:rFonts w:ascii="仿宋" w:eastAsia="仿宋" w:hAnsi="仿宋" w:cs="仿宋" w:hint="eastAsia"/>
            <w:lang w:eastAsia="zh-CN"/>
          </w:rPr>
          <w:t>(一)、风险识别与评估</w:t>
        </w:r>
        <w:r>
          <w:tab/>
        </w:r>
        <w:r>
          <w:fldChar w:fldCharType="begin"/>
        </w:r>
        <w:r>
          <w:instrText xml:space="preserve"> PAGEREF _Toc16581 \h </w:instrText>
        </w:r>
        <w:r>
          <w:fldChar w:fldCharType="separate"/>
        </w:r>
        <w:r>
          <w:t>55</w:t>
        </w:r>
        <w:r>
          <w:fldChar w:fldCharType="end"/>
        </w:r>
      </w:hyperlink>
    </w:p>
    <w:p>
      <w:pPr>
        <w:pStyle w:val="TOC2"/>
        <w:tabs>
          <w:tab w:val="right" w:leader="dot" w:pos="8306"/>
        </w:tabs>
      </w:pPr>
      <w:hyperlink w:anchor="_Toc10278" w:history="1">
        <w:r>
          <w:rPr>
            <w:rFonts w:ascii="仿宋" w:eastAsia="仿宋" w:hAnsi="仿宋" w:cs="仿宋" w:hint="eastAsia"/>
            <w:lang w:eastAsia="zh-CN"/>
          </w:rPr>
          <w:t>(二)、风险应对策略</w:t>
        </w:r>
        <w:r>
          <w:tab/>
        </w:r>
        <w:r>
          <w:fldChar w:fldCharType="begin"/>
        </w:r>
        <w:r>
          <w:instrText xml:space="preserve"> PAGEREF _Toc10278 \h </w:instrText>
        </w:r>
        <w:r>
          <w:fldChar w:fldCharType="separate"/>
        </w:r>
        <w:r>
          <w:t>56</w:t>
        </w:r>
        <w:r>
          <w:fldChar w:fldCharType="end"/>
        </w:r>
      </w:hyperlink>
    </w:p>
    <w:p>
      <w:pPr>
        <w:pStyle w:val="TOC2"/>
        <w:tabs>
          <w:tab w:val="right" w:leader="dot" w:pos="8306"/>
        </w:tabs>
      </w:pPr>
      <w:hyperlink w:anchor="_Toc1378" w:history="1">
        <w:r>
          <w:rPr>
            <w:rFonts w:ascii="仿宋" w:eastAsia="仿宋" w:hAnsi="仿宋" w:cs="仿宋" w:hint="eastAsia"/>
            <w:lang w:eastAsia="zh-CN"/>
          </w:rPr>
          <w:t>(三)、风险监控与控制</w:t>
        </w:r>
        <w:r>
          <w:tab/>
        </w:r>
        <w:r>
          <w:fldChar w:fldCharType="begin"/>
        </w:r>
        <w:r>
          <w:instrText xml:space="preserve"> PAGEREF _Toc1378 \h </w:instrText>
        </w:r>
        <w:r>
          <w:fldChar w:fldCharType="separate"/>
        </w:r>
        <w:r>
          <w:t>58</w:t>
        </w:r>
        <w:r>
          <w:fldChar w:fldCharType="end"/>
        </w:r>
      </w:hyperlink>
    </w:p>
    <w:p>
      <w:pPr>
        <w:pStyle w:val="TOC1"/>
        <w:tabs>
          <w:tab w:val="right" w:leader="dot" w:pos="8306"/>
        </w:tabs>
      </w:pPr>
      <w:hyperlink w:anchor="_Toc25862" w:history="1">
        <w:r>
          <w:rPr>
            <w:rFonts w:ascii="仿宋" w:eastAsia="仿宋" w:hAnsi="仿宋" w:cs="仿宋" w:hint="eastAsia"/>
            <w:lang w:eastAsia="zh-CN"/>
          </w:rPr>
          <w:t>十三、定制木门项目工程方案分析</w:t>
        </w:r>
        <w:r>
          <w:tab/>
        </w:r>
        <w:r>
          <w:fldChar w:fldCharType="begin"/>
        </w:r>
        <w:r>
          <w:instrText xml:space="preserve"> PAGEREF _Toc25862 \h </w:instrText>
        </w:r>
        <w:r>
          <w:fldChar w:fldCharType="separate"/>
        </w:r>
        <w:r>
          <w:t>59</w:t>
        </w:r>
        <w:r>
          <w:fldChar w:fldCharType="end"/>
        </w:r>
      </w:hyperlink>
    </w:p>
    <w:p>
      <w:pPr>
        <w:pStyle w:val="TOC2"/>
        <w:tabs>
          <w:tab w:val="right" w:leader="dot" w:pos="8306"/>
        </w:tabs>
      </w:pPr>
      <w:hyperlink w:anchor="_Toc3012" w:history="1">
        <w:r>
          <w:rPr>
            <w:rFonts w:ascii="仿宋" w:eastAsia="仿宋" w:hAnsi="仿宋" w:cs="仿宋" w:hint="eastAsia"/>
            <w:lang w:eastAsia="zh-CN"/>
          </w:rPr>
          <w:t>(一)、建筑工程设计原则</w:t>
        </w:r>
        <w:r>
          <w:tab/>
        </w:r>
        <w:r>
          <w:fldChar w:fldCharType="begin"/>
        </w:r>
        <w:r>
          <w:instrText xml:space="preserve"> PAGEREF _Toc3012 \h </w:instrText>
        </w:r>
        <w:r>
          <w:fldChar w:fldCharType="separate"/>
        </w:r>
        <w:r>
          <w:t>59</w:t>
        </w:r>
        <w:r>
          <w:fldChar w:fldCharType="end"/>
        </w:r>
      </w:hyperlink>
    </w:p>
    <w:p>
      <w:pPr>
        <w:pStyle w:val="TOC2"/>
        <w:tabs>
          <w:tab w:val="right" w:leader="dot" w:pos="8306"/>
        </w:tabs>
      </w:pPr>
      <w:hyperlink w:anchor="_Toc890" w:history="1">
        <w:r>
          <w:rPr>
            <w:rFonts w:ascii="仿宋" w:eastAsia="仿宋" w:hAnsi="仿宋" w:cs="仿宋" w:hint="eastAsia"/>
            <w:lang w:eastAsia="zh-CN"/>
          </w:rPr>
          <w:t>(二)、土建工程建设指标</w:t>
        </w:r>
        <w:r>
          <w:tab/>
        </w:r>
        <w:r>
          <w:fldChar w:fldCharType="begin"/>
        </w:r>
        <w:r>
          <w:instrText xml:space="preserve"> PAGEREF _Toc890 \h </w:instrText>
        </w:r>
        <w:r>
          <w:fldChar w:fldCharType="separate"/>
        </w:r>
        <w:r>
          <w:t>62</w:t>
        </w:r>
        <w:r>
          <w:fldChar w:fldCharType="end"/>
        </w:r>
      </w:hyperlink>
    </w:p>
    <w:p>
      <w:pPr>
        <w:pStyle w:val="TOC1"/>
        <w:tabs>
          <w:tab w:val="right" w:leader="dot" w:pos="8306"/>
        </w:tabs>
      </w:pPr>
      <w:hyperlink w:anchor="_Toc25015" w:history="1">
        <w:r>
          <w:rPr>
            <w:rFonts w:ascii="仿宋" w:eastAsia="仿宋" w:hAnsi="仿宋" w:cs="仿宋" w:hint="eastAsia"/>
            <w:lang w:eastAsia="zh-CN"/>
          </w:rPr>
          <w:t>十四、定制木门项目实施时间节点</w:t>
        </w:r>
        <w:r>
          <w:tab/>
        </w:r>
        <w:r>
          <w:fldChar w:fldCharType="begin"/>
        </w:r>
        <w:r>
          <w:instrText xml:space="preserve"> PAGEREF _Toc25015 \h </w:instrText>
        </w:r>
        <w:r>
          <w:fldChar w:fldCharType="separate"/>
        </w:r>
        <w:r>
          <w:t>64</w:t>
        </w:r>
        <w:r>
          <w:fldChar w:fldCharType="end"/>
        </w:r>
      </w:hyperlink>
    </w:p>
    <w:p>
      <w:pPr>
        <w:pStyle w:val="TOC2"/>
        <w:tabs>
          <w:tab w:val="right" w:leader="dot" w:pos="8306"/>
        </w:tabs>
      </w:pPr>
      <w:hyperlink w:anchor="_Toc6996" w:history="1">
        <w:r>
          <w:rPr>
            <w:rFonts w:ascii="仿宋" w:eastAsia="仿宋" w:hAnsi="仿宋" w:cs="仿宋" w:hint="eastAsia"/>
            <w:lang w:eastAsia="zh-CN"/>
          </w:rPr>
          <w:t>(一)、定制木门项目启动阶段时间节点</w:t>
        </w:r>
        <w:r>
          <w:tab/>
        </w:r>
        <w:r>
          <w:fldChar w:fldCharType="begin"/>
        </w:r>
        <w:r>
          <w:instrText xml:space="preserve"> PAGEREF _Toc6996 \h </w:instrText>
        </w:r>
        <w:r>
          <w:fldChar w:fldCharType="separate"/>
        </w:r>
        <w:r>
          <w:t>64</w:t>
        </w:r>
        <w:r>
          <w:fldChar w:fldCharType="end"/>
        </w:r>
      </w:hyperlink>
    </w:p>
    <w:p>
      <w:pPr>
        <w:pStyle w:val="TOC2"/>
        <w:tabs>
          <w:tab w:val="right" w:leader="dot" w:pos="8306"/>
        </w:tabs>
      </w:pPr>
      <w:hyperlink w:anchor="_Toc17455" w:history="1">
        <w:r>
          <w:rPr>
            <w:rFonts w:ascii="仿宋" w:eastAsia="仿宋" w:hAnsi="仿宋" w:cs="仿宋" w:hint="eastAsia"/>
            <w:lang w:eastAsia="zh-CN"/>
          </w:rPr>
          <w:t>(二)、定制木门项目执行阶段时间节点</w:t>
        </w:r>
        <w:r>
          <w:tab/>
        </w:r>
        <w:r>
          <w:fldChar w:fldCharType="begin"/>
        </w:r>
        <w:r>
          <w:instrText xml:space="preserve"> PAGEREF _Toc17455 \h </w:instrText>
        </w:r>
        <w:r>
          <w:fldChar w:fldCharType="separate"/>
        </w:r>
        <w:r>
          <w:t>65</w:t>
        </w:r>
        <w:r>
          <w:fldChar w:fldCharType="end"/>
        </w:r>
      </w:hyperlink>
    </w:p>
    <w:p>
      <w:pPr>
        <w:pStyle w:val="TOC2"/>
        <w:tabs>
          <w:tab w:val="right" w:leader="dot" w:pos="8306"/>
        </w:tabs>
      </w:pPr>
      <w:hyperlink w:anchor="_Toc4219" w:history="1">
        <w:r>
          <w:rPr>
            <w:rFonts w:ascii="仿宋" w:eastAsia="仿宋" w:hAnsi="仿宋" w:cs="仿宋" w:hint="eastAsia"/>
            <w:lang w:eastAsia="zh-CN"/>
          </w:rPr>
          <w:t>(三)、定制木门项目完成阶段时间节点</w:t>
        </w:r>
        <w:r>
          <w:tab/>
        </w:r>
        <w:r>
          <w:fldChar w:fldCharType="begin"/>
        </w:r>
        <w:r>
          <w:instrText xml:space="preserve"> PAGEREF _Toc4219 \h </w:instrText>
        </w:r>
        <w:r>
          <w:fldChar w:fldCharType="separate"/>
        </w:r>
        <w:r>
          <w:t>66</w:t>
        </w:r>
        <w:r>
          <w:fldChar w:fldCharType="end"/>
        </w:r>
      </w:hyperlink>
    </w:p>
    <w:p>
      <w:pPr>
        <w:pStyle w:val="TOC1"/>
        <w:tabs>
          <w:tab w:val="right" w:leader="dot" w:pos="8306"/>
        </w:tabs>
      </w:pPr>
      <w:hyperlink w:anchor="_Toc16177" w:history="1">
        <w:r>
          <w:rPr>
            <w:rFonts w:ascii="仿宋" w:eastAsia="仿宋" w:hAnsi="仿宋" w:cs="仿宋" w:hint="eastAsia"/>
            <w:lang w:eastAsia="zh-CN"/>
          </w:rPr>
          <w:t>十五、定制木门项目治理与监督</w:t>
        </w:r>
        <w:r>
          <w:tab/>
        </w:r>
        <w:r>
          <w:fldChar w:fldCharType="begin"/>
        </w:r>
        <w:r>
          <w:instrText xml:space="preserve"> PAGEREF _Toc16177 \h </w:instrText>
        </w:r>
        <w:r>
          <w:fldChar w:fldCharType="separate"/>
        </w:r>
        <w:r>
          <w:t>67</w:t>
        </w:r>
        <w:r>
          <w:fldChar w:fldCharType="end"/>
        </w:r>
      </w:hyperlink>
    </w:p>
    <w:p>
      <w:pPr>
        <w:pStyle w:val="TOC2"/>
        <w:tabs>
          <w:tab w:val="right" w:leader="dot" w:pos="8306"/>
        </w:tabs>
      </w:pPr>
      <w:hyperlink w:anchor="_Toc32687" w:history="1">
        <w:r>
          <w:rPr>
            <w:rFonts w:ascii="仿宋" w:eastAsia="仿宋" w:hAnsi="仿宋" w:cs="仿宋" w:hint="eastAsia"/>
            <w:lang w:eastAsia="zh-CN"/>
          </w:rPr>
          <w:t>(一)、定制木门项目治理结构</w:t>
        </w:r>
        <w:r>
          <w:tab/>
        </w:r>
        <w:r>
          <w:fldChar w:fldCharType="begin"/>
        </w:r>
        <w:r>
          <w:instrText xml:space="preserve"> PAGEREF _Toc32687 \h </w:instrText>
        </w:r>
        <w:r>
          <w:fldChar w:fldCharType="separate"/>
        </w:r>
        <w:r>
          <w:t>67</w:t>
        </w:r>
        <w:r>
          <w:fldChar w:fldCharType="end"/>
        </w:r>
      </w:hyperlink>
    </w:p>
    <w:p>
      <w:pPr>
        <w:pStyle w:val="TOC2"/>
        <w:tabs>
          <w:tab w:val="right" w:leader="dot" w:pos="8306"/>
        </w:tabs>
      </w:pPr>
      <w:hyperlink w:anchor="_Toc519" w:history="1">
        <w:r>
          <w:rPr>
            <w:rFonts w:ascii="仿宋" w:eastAsia="仿宋" w:hAnsi="仿宋" w:cs="仿宋" w:hint="eastAsia"/>
            <w:lang w:eastAsia="zh-CN"/>
          </w:rPr>
          <w:t>(二)、监督与审计</w:t>
        </w:r>
        <w:r>
          <w:tab/>
        </w:r>
        <w:r>
          <w:fldChar w:fldCharType="begin"/>
        </w:r>
        <w:r>
          <w:instrText xml:space="preserve"> PAGEREF _Toc519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21"/>
      <w:r>
        <w:rPr>
          <w:rFonts w:ascii="仿宋" w:eastAsia="仿宋" w:hAnsi="仿宋" w:cs="仿宋" w:hint="eastAsia"/>
          <w:sz w:val="28"/>
          <w:lang w:eastAsia="zh-CN"/>
        </w:rPr>
        <w:t>一、定制木门项目建设背景及必要性分析</w:t>
      </w:r>
      <w:bookmarkEnd w:id="2"/>
    </w:p>
    <w:p>
      <w:pPr>
        <w:pStyle w:val="Heading2"/>
        <w:rPr>
          <w:rFonts w:ascii="仿宋" w:eastAsia="仿宋" w:hAnsi="仿宋" w:cs="仿宋" w:hint="eastAsia"/>
          <w:lang w:eastAsia="zh-CN"/>
        </w:rPr>
      </w:pPr>
      <w:bookmarkStart w:id="3" w:name="_Toc16658"/>
      <w:r>
        <w:rPr>
          <w:rFonts w:ascii="仿宋" w:eastAsia="仿宋" w:hAnsi="仿宋" w:cs="仿宋" w:hint="eastAsia"/>
          <w:lang w:eastAsia="zh-CN"/>
        </w:rPr>
        <w:t>(一)、定制木门项目背景分析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定制木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定制木门项目在这个潮流中的定位。同时，我们将关注行业内涌现的新兴机遇，以便定制木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定制木门项目提供了强大的发展动力。我们将聚焦于行业内最新的技术发展趋势，包括但不限于人工智能、大数据分析、物联网等领域。通过深度的技术研究，我们将确保定制木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定制木门项目发展的源泉。我们将投入更多的精力对市场需求进行深入剖析，超越表面的需求，深入挖掘潜在的市场痛点和机遇。通过对市场需求的细致了解，定制木门项目将更有针对性地设计解决方案，满足市场的多样化需求，从而更好地促进定制木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定制木门项目战略至关重要。我们将对竞争态势进行更为深入的分析，包括但不限于市场份额、产品特点、客户满意度等多个维度。通过深度的竞争分析，定制木门项目将能够更准确地把握市场脉搏，制定具有竞争力的定制木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定制木门项目的发展具有直接的影响。我们将进行更为全面的法规和政策分析，了解行业发展中的潜在法律风险和合规挑战。通过充分了解和遵守相关法规，定制木门项目将确保在法律框架内合法合规运营，为定制木门项目的稳健发展提供有力支持。</w:t>
      </w:r>
    </w:p>
    <w:p>
      <w:pPr>
        <w:pStyle w:val="Heading2"/>
        <w:ind w:firstLine="560" w:firstLineChars="200"/>
        <w:rPr>
          <w:rFonts w:ascii="仿宋" w:eastAsia="仿宋" w:hAnsi="仿宋" w:cs="仿宋" w:hint="eastAsia"/>
          <w:sz w:val="28"/>
          <w:lang w:eastAsia="zh-CN"/>
        </w:rPr>
      </w:pPr>
      <w:bookmarkStart w:id="4" w:name="_Toc16405"/>
      <w:r>
        <w:rPr>
          <w:rFonts w:ascii="仿宋" w:eastAsia="仿宋" w:hAnsi="仿宋" w:cs="仿宋" w:hint="eastAsia"/>
          <w:sz w:val="28"/>
          <w:lang w:eastAsia="zh-CN"/>
        </w:rPr>
        <w:t>(二)、定制木门项目建设必要性分析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建设的迫切性源于对行业发展趋势的深刻洞察。我们正处于一个行业变革的时代，科技创新、数字化转型成为企业发展的关键动力。定制木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建设不仅仅是为了跟上潮流，更是为了通过技术创新推动企业的持续发展。通过引入先进的技术和解决方案，定制木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定制木门项目的建设成为必然选择，通过提高产品质量、拓展服务领域，从而在竞争中获得更多的机会。定制木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定制木门项目建设的必要性体现在对客户需求更精准的满足。通过定制木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建设的背后是对企业持续创新的追求。只有通过不断创新，企业才能在竞争中立于不败之地。定制木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581"/>
      <w:r>
        <w:rPr>
          <w:rFonts w:ascii="仿宋" w:eastAsia="仿宋" w:hAnsi="仿宋" w:cs="仿宋" w:hint="eastAsia"/>
          <w:sz w:val="28"/>
          <w:lang w:eastAsia="zh-CN"/>
        </w:rPr>
        <w:t>二、定制木门项目建设单位说明</w:t>
      </w:r>
      <w:bookmarkEnd w:id="5"/>
    </w:p>
    <w:p>
      <w:pPr>
        <w:pStyle w:val="Heading2"/>
        <w:rPr>
          <w:rFonts w:ascii="仿宋" w:eastAsia="仿宋" w:hAnsi="仿宋" w:cs="仿宋" w:hint="eastAsia"/>
          <w:lang w:eastAsia="zh-CN"/>
        </w:rPr>
      </w:pPr>
      <w:bookmarkStart w:id="6" w:name="_Toc19901"/>
      <w:r>
        <w:rPr>
          <w:rFonts w:ascii="仿宋" w:eastAsia="仿宋" w:hAnsi="仿宋" w:cs="仿宋" w:hint="eastAsia"/>
          <w:lang w:eastAsia="zh-CN"/>
        </w:rPr>
        <w:t>(一)、定制木门项目承办单位基本情况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40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定制木门项目承办单位的XXXX，我们着眼于实现可持续的经济效益。通过技术创新和解决方案的提供，公司预计在定制木门项目执行期间将获得可观的收入增长。这一收入来源主要包括定制木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同时，我们注重成本控制和效率提升，以确保定制木门项目的可持续盈利。透过精细的管理和资源优化，公司期望实现定制木门项目利润最大化。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定制木门项目实施进行全面的投资评估，包括定制木门项目启动阶段的资金投入和后续运营成本。通过对定制木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定制木门项目实施过程中具备足够的资金流动性，公司将进行详尽的现金流分析。这包括资金需求的合理预测、定制木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61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953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的技术管理特点体现在其创新导向。通过引入最先进的技术趋势和解决方案，定制木门项目致力于提升科技含量、提高质量和效率水平。这意味着我们将采用最新的工具和方法，确保定制木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定制木门项目技术管理的显著特征。通过整合不同领域的技术资源，我们实现了跨学科的协同工作。这有助于优化技术架构，提高整体效能。此外，整合性策略还促进了不同技术团队之间的紧密沟通和高效合作，确保定制木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定制木门项目所采用的技术。通过不断优化技术方案，定制木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定制木门项目团队将在定制木门项目初期识别可能的技术风险，并采取相应的预防和应对措施。通过建立健全的风险评估机制，定制木门项目能够在实施过程中及时发现并解决潜在的技术问题，保障定制木门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定制木门项目中，技术将成为定制木门项目成功的有力支持。这一深度剖析揭示了技术管理在定制木门项目实施中的关键作用，为定制木门项目的技术基础奠定了坚实的基础。</w:t>
      </w:r>
    </w:p>
    <w:p>
      <w:pPr>
        <w:pStyle w:val="Heading2"/>
        <w:ind w:firstLine="560" w:firstLineChars="200"/>
        <w:rPr>
          <w:rFonts w:ascii="仿宋" w:eastAsia="仿宋" w:hAnsi="仿宋" w:cs="仿宋" w:hint="eastAsia"/>
          <w:sz w:val="28"/>
          <w:lang w:eastAsia="zh-CN"/>
        </w:rPr>
      </w:pPr>
      <w:bookmarkStart w:id="10" w:name="_Toc24248"/>
      <w:r>
        <w:rPr>
          <w:rFonts w:ascii="仿宋" w:eastAsia="仿宋" w:hAnsi="仿宋" w:cs="仿宋" w:hint="eastAsia"/>
          <w:sz w:val="28"/>
          <w:lang w:eastAsia="zh-CN"/>
        </w:rPr>
        <w:t>(二)、定制木门项目工艺技术设计方案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定制木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定制木门项目将严格按照相关行业规范要求进行组织。通过有效控制产品质量，定制木门项目将致力于为顾客提供优质的定制木门项目产品和良好的服务。这体现了定制木门项目对于生产活动合规性和质量标准的高度重视，为定制木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定制木门项目注重生态效益和清洁生产原则。定制木门项目建设将紧密结合地方特色经济发展，与社会经济发展规划和区域环境保护规划方案相协调一致。通过与当地区域自然生态系统的结合，定制木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产品方面，定制木门项目产品具有多样化的客户需求和个性化的特点。因此，定制木门项目产品规格品种多样，且单批生产数量较小。为满足这一特点，定制木门项目承办单位将建设先进的柔性制造生产线。通过广泛应用柔性制造技术，定制木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定制木门项目采用的技术具有较高的技术含量和自动化水平，处于国内先进水平。这一技术选用不仅体现了对生产效率、质量和环境友好性的高标准要求，同时为定制木门项目的可持续发展奠定了坚实的基础。</w:t>
      </w:r>
    </w:p>
    <w:p>
      <w:pPr>
        <w:pStyle w:val="Heading2"/>
        <w:ind w:firstLine="560" w:firstLineChars="200"/>
        <w:rPr>
          <w:rFonts w:ascii="仿宋" w:eastAsia="仿宋" w:hAnsi="仿宋" w:cs="仿宋" w:hint="eastAsia"/>
          <w:sz w:val="28"/>
          <w:lang w:eastAsia="zh-CN"/>
        </w:rPr>
      </w:pPr>
      <w:bookmarkStart w:id="11" w:name="_Toc118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为确保定制木门项目的高效生产和技术实施，我们制定了一套精心设计的设备选型方案，以满足定制木门项目生产、质量和环保的要求。该方案的主要特点如下：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定制木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针对定制木门项目产品的多样性和小批量生产的特点，我们将建设柔性制造生产线。通过在设备选型中考虑柔性制造技术，可以灵活应对不同产品规格和生产需求，实现生产线的高度灵活性和适应性。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787"/>
      <w:r>
        <w:rPr>
          <w:rFonts w:ascii="仿宋" w:eastAsia="仿宋" w:hAnsi="仿宋" w:cs="仿宋" w:hint="eastAsia"/>
          <w:sz w:val="28"/>
          <w:lang w:eastAsia="zh-CN"/>
        </w:rPr>
        <w:t>四、定制木门项目选址可行性分析</w:t>
      </w:r>
      <w:bookmarkEnd w:id="12"/>
    </w:p>
    <w:p>
      <w:pPr>
        <w:pStyle w:val="Heading2"/>
        <w:rPr>
          <w:rFonts w:ascii="仿宋" w:eastAsia="仿宋" w:hAnsi="仿宋" w:cs="仿宋" w:hint="eastAsia"/>
          <w:lang w:eastAsia="zh-CN"/>
        </w:rPr>
      </w:pPr>
      <w:bookmarkStart w:id="13" w:name="_Toc20741"/>
      <w:r>
        <w:rPr>
          <w:rFonts w:ascii="仿宋" w:eastAsia="仿宋" w:hAnsi="仿宋" w:cs="仿宋" w:hint="eastAsia"/>
          <w:lang w:eastAsia="zh-CN"/>
        </w:rPr>
        <w:t>(一)、定制木门项目选址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该定制木门项目选址位于XX省XX市XX区XXX街道</w:t>
      </w:r>
    </w:p>
    <w:p>
      <w:pPr>
        <w:pStyle w:val="Heading2"/>
        <w:ind w:firstLine="560" w:firstLineChars="200"/>
        <w:rPr>
          <w:rFonts w:ascii="仿宋" w:eastAsia="仿宋" w:hAnsi="仿宋" w:cs="仿宋" w:hint="eastAsia"/>
          <w:sz w:val="28"/>
          <w:lang w:eastAsia="zh-CN"/>
        </w:rPr>
      </w:pPr>
      <w:bookmarkStart w:id="14" w:name="_Toc3268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定制木门项目的征地面积将根据定制木门项目的实际规模和需求进行精确规划。具体面积XXX平方米，旨在确保定制木门项目不仅能够满足当前的发展需求，还能够预留空间以适应未来的扩展。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净用地面积是在征地面积基础上去除不可利用面积后的实际可开发用地。具体面积XXX平方米，考虑到环保、交通、安全等多方面因素，以确保定制木门项目在整体利用效率上达到最优。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定制木门项目计划建设的建筑总规模具体面积XXX平方米。这一规模的确定综合考虑了定制木门项目的性质、规模，以及城市规划的相关要求，确保建筑布局与周边环境协调一致。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绿地率是定制木门项目用地中被规划为绿地的比例。具体面积XXX平方米，旨在通过合理规划绿地，改善定制木门项目周边环境，提升居民生活质量，并符合城市整体绿化规划。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容积率是用地上可以建设的建筑总体积与用地面积之比。具体面积XXX，通过合理的容积率规划，确保定制木门项目建筑规模与周边环境和谐共生。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确保定制木门项目选址与当地城市规划相一致，具体面积XXX平方米。通过与城市规划部门深入沟通，确保定制木门项目不仅符合城市的整体发展方向，还能够融入城市的发展布局，为城市的长远发展贡献力量。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定制木门项目选址符合当地产业政策，具体面积XXX平方米。这包括定制木门项目对当地经济的促进作用，以及对相关产业的带动效应，确保定制木门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用地总体要求必须符合环保和可持续发展的原则，具体面积XXX平方米。通过采用绿色建筑设计、节能减排等措施，确保定制木门项目在建设和运营过程中对环境的影响最小化，达到可持续发展的要求。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确保定制木门项目选址具备必要的公共设施配套，具体面积XXX平方米。这包括交通便利性、教育、医疗等基础设施，以提高居民生活品质，使得定制木门项目选址更具吸引力。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考虑用地总体要求对当地社会稳定性的影响，具体面积XXX平方米。通过深入了解当地社区反馈，确保定制木门项目的选址和建设过程对当地社会和谐稳定产生积极作用。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定制木门项目选址不仅符合法规和规划，还在实际操作中具有可行性。这一全面规划将为定制木门项目的成功实施提供坚实的基础，确保定制木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43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木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定制木门项目的设备规划和空间设计中，我们将采取灵活设备布局的措施。设备布局将根据实际需求进行灵活设计，避免不必要的浪费。通过合理规划设备摆放位置，我们将提高设备的利用率，减少设备间距，以确保定制木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定制木门项目内部引入共享设施的概念，例如共享会议室、办公区等。通过这种方式，我们可以减少对资源的重复建设，提高资源共享效率，从而减小定制木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49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定制木门项目的总图布置中，我们将不同功能区域进行明确的规划，以最大程度满足定制木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255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定制木门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定制木门项目对环境的影响是综合评价的重要因素之一。我们将详细考虑选址周边的自然环境、生态保护区、水源地等情况，确保定制木门项目的建设和运营对环境影响最小化，并符合当地的环保法规标准。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对选址的评价还需充分考虑当地政府的产业政策和法规。我们将详细了解定制木门项目所在地的相关政策，确保定制木门项目的规划和运营与当地法规相符，降低不必要的法律风险。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考虑到社会稳定性对企业运营的重要性，我们将评估选址地区的社会安全情况、劳工关系、社区反馈等方面，以确保定制木门项目的建设和运营不会受到社会稳定性的负面影响。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最后，我们将综合考虑用地成本，包括土地购置费用、土地开发成本等。通过对用地成本的详细评估，我们能够做出更为精确的经济效益分析，为定制木门项目的投资决策提供有力支持。</w:t>
      </w:r>
    </w:p>
    <w:p>
      <w:pPr>
        <w:pStyle w:val="Heading1"/>
        <w:ind w:firstLine="560" w:firstLineChars="200"/>
        <w:rPr>
          <w:rFonts w:ascii="仿宋" w:eastAsia="仿宋" w:hAnsi="仿宋" w:cs="仿宋" w:hint="eastAsia"/>
          <w:sz w:val="28"/>
          <w:lang w:eastAsia="zh-CN"/>
        </w:rPr>
      </w:pPr>
      <w:bookmarkStart w:id="18" w:name="_Toc12348"/>
      <w:r>
        <w:rPr>
          <w:rFonts w:ascii="仿宋" w:eastAsia="仿宋" w:hAnsi="仿宋" w:cs="仿宋" w:hint="eastAsia"/>
          <w:sz w:val="28"/>
          <w:lang w:eastAsia="zh-CN"/>
        </w:rPr>
        <w:t>五、定制木门项目概论</w:t>
      </w:r>
      <w:bookmarkEnd w:id="18"/>
    </w:p>
    <w:p>
      <w:pPr>
        <w:pStyle w:val="Heading2"/>
        <w:rPr>
          <w:rFonts w:ascii="仿宋" w:eastAsia="仿宋" w:hAnsi="仿宋" w:cs="仿宋" w:hint="eastAsia"/>
          <w:lang w:eastAsia="zh-CN"/>
        </w:rPr>
      </w:pPr>
      <w:bookmarkStart w:id="19" w:name="_Toc14018"/>
      <w:r>
        <w:rPr>
          <w:rFonts w:ascii="仿宋" w:eastAsia="仿宋" w:hAnsi="仿宋" w:cs="仿宋" w:hint="eastAsia"/>
          <w:lang w:eastAsia="zh-CN"/>
        </w:rPr>
        <w:t>(一)、定制木门项目概况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https://d.book118.com/258046053055006031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CF0215"/>
    <w:rsid w:val="22CF02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46053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2024-01-24T03:38:00Z</dcterms:created>
  <dcterms:modified xsi:type="dcterms:W3CDTF">2024-01-24T03:38:52Z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0D62CE3D4A8A4022B79E0B6C9E39B9F1_11</vt:lpwstr>
  </property>
  <property fmtid="{D5CDD505-2E9C-101B-9397-08002B2CF9AE}" pid="3" name="KSOProductBuildVer">
    <vt:lpwstr>2052-12.1.0.16120</vt:lpwstr>
  </property>
</Properties>
</file>