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DNA探针项目构思建设方案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467" w:history="1">
        <w:r>
          <w:rPr>
            <w:rFonts w:ascii="仿宋" w:eastAsia="仿宋" w:hAnsi="仿宋" w:cs="仿宋" w:hint="eastAsia"/>
            <w:lang w:eastAsia="zh-CN"/>
          </w:rPr>
          <w:t>概论</w:t>
        </w:r>
        <w:r>
          <w:tab/>
        </w:r>
        <w:r>
          <w:fldChar w:fldCharType="begin"/>
        </w:r>
        <w:r>
          <w:instrText xml:space="preserve"> PAGEREF _Toc11467 \h </w:instrText>
        </w:r>
        <w:r>
          <w:fldChar w:fldCharType="separate"/>
        </w:r>
        <w:r>
          <w:t>3</w:t>
        </w:r>
        <w:r>
          <w:fldChar w:fldCharType="end"/>
        </w:r>
      </w:hyperlink>
    </w:p>
    <w:p>
      <w:pPr>
        <w:pStyle w:val="TOC1"/>
        <w:tabs>
          <w:tab w:val="right" w:leader="dot" w:pos="8306"/>
        </w:tabs>
      </w:pPr>
      <w:hyperlink w:anchor="_Toc19593" w:history="1">
        <w:r>
          <w:rPr>
            <w:rFonts w:ascii="仿宋" w:eastAsia="仿宋" w:hAnsi="仿宋" w:cs="仿宋" w:hint="eastAsia"/>
            <w:lang w:eastAsia="zh-CN"/>
          </w:rPr>
          <w:t>一、经济影响分析</w:t>
        </w:r>
        <w:r>
          <w:tab/>
        </w:r>
        <w:r>
          <w:fldChar w:fldCharType="begin"/>
        </w:r>
        <w:r>
          <w:instrText xml:space="preserve"> PAGEREF _Toc19593 \h </w:instrText>
        </w:r>
        <w:r>
          <w:fldChar w:fldCharType="separate"/>
        </w:r>
        <w:r>
          <w:t>3</w:t>
        </w:r>
        <w:r>
          <w:fldChar w:fldCharType="end"/>
        </w:r>
      </w:hyperlink>
    </w:p>
    <w:p>
      <w:pPr>
        <w:pStyle w:val="TOC2"/>
        <w:tabs>
          <w:tab w:val="right" w:leader="dot" w:pos="8306"/>
        </w:tabs>
      </w:pPr>
      <w:hyperlink w:anchor="_Toc32745" w:history="1">
        <w:r>
          <w:rPr>
            <w:rFonts w:ascii="仿宋" w:eastAsia="仿宋" w:hAnsi="仿宋" w:cs="仿宋" w:hint="eastAsia"/>
            <w:lang w:eastAsia="zh-CN"/>
          </w:rPr>
          <w:t>(一)、经济费用效益或费用效果分析</w:t>
        </w:r>
        <w:r>
          <w:tab/>
        </w:r>
        <w:r>
          <w:fldChar w:fldCharType="begin"/>
        </w:r>
        <w:r>
          <w:instrText xml:space="preserve"> PAGEREF _Toc32745 \h </w:instrText>
        </w:r>
        <w:r>
          <w:fldChar w:fldCharType="separate"/>
        </w:r>
        <w:r>
          <w:t>3</w:t>
        </w:r>
        <w:r>
          <w:fldChar w:fldCharType="end"/>
        </w:r>
      </w:hyperlink>
    </w:p>
    <w:p>
      <w:pPr>
        <w:pStyle w:val="TOC2"/>
        <w:tabs>
          <w:tab w:val="right" w:leader="dot" w:pos="8306"/>
        </w:tabs>
      </w:pPr>
      <w:hyperlink w:anchor="_Toc6957" w:history="1">
        <w:r>
          <w:rPr>
            <w:rFonts w:ascii="仿宋" w:eastAsia="仿宋" w:hAnsi="仿宋" w:cs="仿宋" w:hint="eastAsia"/>
            <w:lang w:eastAsia="zh-CN"/>
          </w:rPr>
          <w:t>(二)、行业影响分析</w:t>
        </w:r>
        <w:r>
          <w:tab/>
        </w:r>
        <w:r>
          <w:fldChar w:fldCharType="begin"/>
        </w:r>
        <w:r>
          <w:instrText xml:space="preserve"> PAGEREF _Toc6957 \h </w:instrText>
        </w:r>
        <w:r>
          <w:fldChar w:fldCharType="separate"/>
        </w:r>
        <w:r>
          <w:t>5</w:t>
        </w:r>
        <w:r>
          <w:fldChar w:fldCharType="end"/>
        </w:r>
      </w:hyperlink>
    </w:p>
    <w:p>
      <w:pPr>
        <w:pStyle w:val="TOC2"/>
        <w:tabs>
          <w:tab w:val="right" w:leader="dot" w:pos="8306"/>
        </w:tabs>
      </w:pPr>
      <w:hyperlink w:anchor="_Toc8616" w:history="1">
        <w:r>
          <w:rPr>
            <w:rFonts w:ascii="仿宋" w:eastAsia="仿宋" w:hAnsi="仿宋" w:cs="仿宋" w:hint="eastAsia"/>
            <w:lang w:eastAsia="zh-CN"/>
          </w:rPr>
          <w:t>(三)、区域经济影响分析</w:t>
        </w:r>
        <w:r>
          <w:tab/>
        </w:r>
        <w:r>
          <w:fldChar w:fldCharType="begin"/>
        </w:r>
        <w:r>
          <w:instrText xml:space="preserve"> PAGEREF _Toc8616 \h </w:instrText>
        </w:r>
        <w:r>
          <w:fldChar w:fldCharType="separate"/>
        </w:r>
        <w:r>
          <w:t>7</w:t>
        </w:r>
        <w:r>
          <w:fldChar w:fldCharType="end"/>
        </w:r>
      </w:hyperlink>
    </w:p>
    <w:p>
      <w:pPr>
        <w:pStyle w:val="TOC2"/>
        <w:tabs>
          <w:tab w:val="right" w:leader="dot" w:pos="8306"/>
        </w:tabs>
      </w:pPr>
      <w:hyperlink w:anchor="_Toc23573" w:history="1">
        <w:r>
          <w:rPr>
            <w:rFonts w:ascii="仿宋" w:eastAsia="仿宋" w:hAnsi="仿宋" w:cs="仿宋" w:hint="eastAsia"/>
            <w:lang w:eastAsia="zh-CN"/>
          </w:rPr>
          <w:t>(四)、宏观经济影响分析</w:t>
        </w:r>
        <w:r>
          <w:tab/>
        </w:r>
        <w:r>
          <w:fldChar w:fldCharType="begin"/>
        </w:r>
        <w:r>
          <w:instrText xml:space="preserve"> PAGEREF _Toc23573 \h </w:instrText>
        </w:r>
        <w:r>
          <w:fldChar w:fldCharType="separate"/>
        </w:r>
        <w:r>
          <w:t>8</w:t>
        </w:r>
        <w:r>
          <w:fldChar w:fldCharType="end"/>
        </w:r>
      </w:hyperlink>
    </w:p>
    <w:p>
      <w:pPr>
        <w:pStyle w:val="TOC1"/>
        <w:tabs>
          <w:tab w:val="right" w:leader="dot" w:pos="8306"/>
        </w:tabs>
      </w:pPr>
      <w:hyperlink w:anchor="_Toc32547" w:history="1">
        <w:r>
          <w:rPr>
            <w:rFonts w:ascii="仿宋" w:eastAsia="仿宋" w:hAnsi="仿宋" w:cs="仿宋" w:hint="eastAsia"/>
            <w:lang w:eastAsia="zh-CN"/>
          </w:rPr>
          <w:t>二、资源开发及综合利用分析</w:t>
        </w:r>
        <w:r>
          <w:tab/>
        </w:r>
        <w:r>
          <w:fldChar w:fldCharType="begin"/>
        </w:r>
        <w:r>
          <w:instrText xml:space="preserve"> PAGEREF _Toc32547 \h </w:instrText>
        </w:r>
        <w:r>
          <w:fldChar w:fldCharType="separate"/>
        </w:r>
        <w:r>
          <w:t>9</w:t>
        </w:r>
        <w:r>
          <w:fldChar w:fldCharType="end"/>
        </w:r>
      </w:hyperlink>
    </w:p>
    <w:p>
      <w:pPr>
        <w:pStyle w:val="TOC2"/>
        <w:tabs>
          <w:tab w:val="right" w:leader="dot" w:pos="8306"/>
        </w:tabs>
      </w:pPr>
      <w:hyperlink w:anchor="_Toc11049" w:history="1">
        <w:r>
          <w:rPr>
            <w:rFonts w:ascii="仿宋" w:eastAsia="仿宋" w:hAnsi="仿宋" w:cs="仿宋" w:hint="eastAsia"/>
            <w:lang w:eastAsia="zh-CN"/>
          </w:rPr>
          <w:t>(一)、资源开发方案</w:t>
        </w:r>
        <w:r>
          <w:tab/>
        </w:r>
        <w:r>
          <w:fldChar w:fldCharType="begin"/>
        </w:r>
        <w:r>
          <w:instrText xml:space="preserve"> PAGEREF _Toc11049 \h </w:instrText>
        </w:r>
        <w:r>
          <w:fldChar w:fldCharType="separate"/>
        </w:r>
        <w:r>
          <w:t>9</w:t>
        </w:r>
        <w:r>
          <w:fldChar w:fldCharType="end"/>
        </w:r>
      </w:hyperlink>
    </w:p>
    <w:p>
      <w:pPr>
        <w:pStyle w:val="TOC2"/>
        <w:tabs>
          <w:tab w:val="right" w:leader="dot" w:pos="8306"/>
        </w:tabs>
      </w:pPr>
      <w:hyperlink w:anchor="_Toc758" w:history="1">
        <w:r>
          <w:rPr>
            <w:rFonts w:ascii="仿宋" w:eastAsia="仿宋" w:hAnsi="仿宋" w:cs="仿宋" w:hint="eastAsia"/>
            <w:lang w:eastAsia="zh-CN"/>
          </w:rPr>
          <w:t>(二)、资源利用方案</w:t>
        </w:r>
        <w:r>
          <w:tab/>
        </w:r>
        <w:r>
          <w:fldChar w:fldCharType="begin"/>
        </w:r>
        <w:r>
          <w:instrText xml:space="preserve"> PAGEREF _Toc758 \h </w:instrText>
        </w:r>
        <w:r>
          <w:fldChar w:fldCharType="separate"/>
        </w:r>
        <w:r>
          <w:t>11</w:t>
        </w:r>
        <w:r>
          <w:fldChar w:fldCharType="end"/>
        </w:r>
      </w:hyperlink>
    </w:p>
    <w:p>
      <w:pPr>
        <w:pStyle w:val="TOC2"/>
        <w:tabs>
          <w:tab w:val="right" w:leader="dot" w:pos="8306"/>
        </w:tabs>
      </w:pPr>
      <w:hyperlink w:anchor="_Toc21920" w:history="1">
        <w:r>
          <w:rPr>
            <w:rFonts w:ascii="仿宋" w:eastAsia="仿宋" w:hAnsi="仿宋" w:cs="仿宋" w:hint="eastAsia"/>
            <w:lang w:eastAsia="zh-CN"/>
          </w:rPr>
          <w:t>(三)、资源节约措施</w:t>
        </w:r>
        <w:r>
          <w:tab/>
        </w:r>
        <w:r>
          <w:fldChar w:fldCharType="begin"/>
        </w:r>
        <w:r>
          <w:instrText xml:space="preserve"> PAGEREF _Toc21920 \h </w:instrText>
        </w:r>
        <w:r>
          <w:fldChar w:fldCharType="separate"/>
        </w:r>
        <w:r>
          <w:t>12</w:t>
        </w:r>
        <w:r>
          <w:fldChar w:fldCharType="end"/>
        </w:r>
      </w:hyperlink>
    </w:p>
    <w:p>
      <w:pPr>
        <w:pStyle w:val="TOC1"/>
        <w:tabs>
          <w:tab w:val="right" w:leader="dot" w:pos="8306"/>
        </w:tabs>
      </w:pPr>
      <w:hyperlink w:anchor="_Toc18015" w:history="1">
        <w:r>
          <w:rPr>
            <w:rFonts w:ascii="仿宋" w:eastAsia="仿宋" w:hAnsi="仿宋" w:cs="仿宋" w:hint="eastAsia"/>
            <w:lang w:eastAsia="zh-CN"/>
          </w:rPr>
          <w:t>三、项目监理与质量保证</w:t>
        </w:r>
        <w:r>
          <w:tab/>
        </w:r>
        <w:r>
          <w:fldChar w:fldCharType="begin"/>
        </w:r>
        <w:r>
          <w:instrText xml:space="preserve"> PAGEREF _Toc18015 \h </w:instrText>
        </w:r>
        <w:r>
          <w:fldChar w:fldCharType="separate"/>
        </w:r>
        <w:r>
          <w:t>13</w:t>
        </w:r>
        <w:r>
          <w:fldChar w:fldCharType="end"/>
        </w:r>
      </w:hyperlink>
    </w:p>
    <w:p>
      <w:pPr>
        <w:pStyle w:val="TOC2"/>
        <w:tabs>
          <w:tab w:val="right" w:leader="dot" w:pos="8306"/>
        </w:tabs>
      </w:pPr>
      <w:hyperlink w:anchor="_Toc5403" w:history="1">
        <w:r>
          <w:rPr>
            <w:rFonts w:ascii="仿宋" w:eastAsia="仿宋" w:hAnsi="仿宋" w:cs="仿宋" w:hint="eastAsia"/>
            <w:lang w:eastAsia="zh-CN"/>
          </w:rPr>
          <w:t>(一)、监理体系构建</w:t>
        </w:r>
        <w:r>
          <w:tab/>
        </w:r>
        <w:r>
          <w:fldChar w:fldCharType="begin"/>
        </w:r>
        <w:r>
          <w:instrText xml:space="preserve"> PAGEREF _Toc5403 \h </w:instrText>
        </w:r>
        <w:r>
          <w:fldChar w:fldCharType="separate"/>
        </w:r>
        <w:r>
          <w:t>13</w:t>
        </w:r>
        <w:r>
          <w:fldChar w:fldCharType="end"/>
        </w:r>
      </w:hyperlink>
    </w:p>
    <w:p>
      <w:pPr>
        <w:pStyle w:val="TOC2"/>
        <w:tabs>
          <w:tab w:val="right" w:leader="dot" w:pos="8306"/>
        </w:tabs>
      </w:pPr>
      <w:hyperlink w:anchor="_Toc29804" w:history="1">
        <w:r>
          <w:rPr>
            <w:rFonts w:ascii="仿宋" w:eastAsia="仿宋" w:hAnsi="仿宋" w:cs="仿宋" w:hint="eastAsia"/>
            <w:lang w:eastAsia="zh-CN"/>
          </w:rPr>
          <w:t>(二)、质量保证体系实施</w:t>
        </w:r>
        <w:r>
          <w:tab/>
        </w:r>
        <w:r>
          <w:fldChar w:fldCharType="begin"/>
        </w:r>
        <w:r>
          <w:instrText xml:space="preserve"> PAGEREF _Toc29804 \h </w:instrText>
        </w:r>
        <w:r>
          <w:fldChar w:fldCharType="separate"/>
        </w:r>
        <w:r>
          <w:t>14</w:t>
        </w:r>
        <w:r>
          <w:fldChar w:fldCharType="end"/>
        </w:r>
      </w:hyperlink>
    </w:p>
    <w:p>
      <w:pPr>
        <w:pStyle w:val="TOC2"/>
        <w:tabs>
          <w:tab w:val="right" w:leader="dot" w:pos="8306"/>
        </w:tabs>
      </w:pPr>
      <w:hyperlink w:anchor="_Toc10395" w:history="1">
        <w:r>
          <w:rPr>
            <w:rFonts w:ascii="仿宋" w:eastAsia="仿宋" w:hAnsi="仿宋" w:cs="仿宋" w:hint="eastAsia"/>
            <w:lang w:eastAsia="zh-CN"/>
          </w:rPr>
          <w:t>(三)、监理与质量控制流程</w:t>
        </w:r>
        <w:r>
          <w:tab/>
        </w:r>
        <w:r>
          <w:fldChar w:fldCharType="begin"/>
        </w:r>
        <w:r>
          <w:instrText xml:space="preserve"> PAGEREF _Toc10395 \h </w:instrText>
        </w:r>
        <w:r>
          <w:fldChar w:fldCharType="separate"/>
        </w:r>
        <w:r>
          <w:t>14</w:t>
        </w:r>
        <w:r>
          <w:fldChar w:fldCharType="end"/>
        </w:r>
      </w:hyperlink>
    </w:p>
    <w:p>
      <w:pPr>
        <w:pStyle w:val="TOC1"/>
        <w:tabs>
          <w:tab w:val="right" w:leader="dot" w:pos="8306"/>
        </w:tabs>
      </w:pPr>
      <w:hyperlink w:anchor="_Toc14238" w:history="1">
        <w:r>
          <w:rPr>
            <w:rFonts w:ascii="仿宋" w:eastAsia="仿宋" w:hAnsi="仿宋" w:cs="仿宋" w:hint="eastAsia"/>
            <w:lang w:eastAsia="zh-CN"/>
          </w:rPr>
          <w:t>四、项目选址研究</w:t>
        </w:r>
        <w:r>
          <w:tab/>
        </w:r>
        <w:r>
          <w:fldChar w:fldCharType="begin"/>
        </w:r>
        <w:r>
          <w:instrText xml:space="preserve"> PAGEREF _Toc14238 \h </w:instrText>
        </w:r>
        <w:r>
          <w:fldChar w:fldCharType="separate"/>
        </w:r>
        <w:r>
          <w:t>15</w:t>
        </w:r>
        <w:r>
          <w:fldChar w:fldCharType="end"/>
        </w:r>
      </w:hyperlink>
    </w:p>
    <w:p>
      <w:pPr>
        <w:pStyle w:val="TOC2"/>
        <w:tabs>
          <w:tab w:val="right" w:leader="dot" w:pos="8306"/>
        </w:tabs>
      </w:pPr>
      <w:hyperlink w:anchor="_Toc25106" w:history="1">
        <w:r>
          <w:rPr>
            <w:rFonts w:ascii="仿宋" w:eastAsia="仿宋" w:hAnsi="仿宋" w:cs="仿宋" w:hint="eastAsia"/>
            <w:lang w:eastAsia="zh-CN"/>
          </w:rPr>
          <w:t>(一)、项目选址原则</w:t>
        </w:r>
        <w:r>
          <w:tab/>
        </w:r>
        <w:r>
          <w:fldChar w:fldCharType="begin"/>
        </w:r>
        <w:r>
          <w:instrText xml:space="preserve"> PAGEREF _Toc25106 \h </w:instrText>
        </w:r>
        <w:r>
          <w:fldChar w:fldCharType="separate"/>
        </w:r>
        <w:r>
          <w:t>15</w:t>
        </w:r>
        <w:r>
          <w:fldChar w:fldCharType="end"/>
        </w:r>
      </w:hyperlink>
    </w:p>
    <w:p>
      <w:pPr>
        <w:pStyle w:val="TOC2"/>
        <w:tabs>
          <w:tab w:val="right" w:leader="dot" w:pos="8306"/>
        </w:tabs>
      </w:pPr>
      <w:hyperlink w:anchor="_Toc3501" w:history="1">
        <w:r>
          <w:rPr>
            <w:rFonts w:ascii="仿宋" w:eastAsia="仿宋" w:hAnsi="仿宋" w:cs="仿宋" w:hint="eastAsia"/>
            <w:lang w:eastAsia="zh-CN"/>
          </w:rPr>
          <w:t>(二)、项目选址</w:t>
        </w:r>
        <w:r>
          <w:tab/>
        </w:r>
        <w:r>
          <w:fldChar w:fldCharType="begin"/>
        </w:r>
        <w:r>
          <w:instrText xml:space="preserve"> PAGEREF _Toc3501 \h </w:instrText>
        </w:r>
        <w:r>
          <w:fldChar w:fldCharType="separate"/>
        </w:r>
        <w:r>
          <w:t>18</w:t>
        </w:r>
        <w:r>
          <w:fldChar w:fldCharType="end"/>
        </w:r>
      </w:hyperlink>
    </w:p>
    <w:p>
      <w:pPr>
        <w:pStyle w:val="TOC2"/>
        <w:tabs>
          <w:tab w:val="right" w:leader="dot" w:pos="8306"/>
        </w:tabs>
      </w:pPr>
      <w:hyperlink w:anchor="_Toc13735" w:history="1">
        <w:r>
          <w:rPr>
            <w:rFonts w:ascii="仿宋" w:eastAsia="仿宋" w:hAnsi="仿宋" w:cs="仿宋" w:hint="eastAsia"/>
            <w:lang w:eastAsia="zh-CN"/>
          </w:rPr>
          <w:t>(三)、建设条件分析</w:t>
        </w:r>
        <w:r>
          <w:tab/>
        </w:r>
        <w:r>
          <w:fldChar w:fldCharType="begin"/>
        </w:r>
        <w:r>
          <w:instrText xml:space="preserve"> PAGEREF _Toc13735 \h </w:instrText>
        </w:r>
        <w:r>
          <w:fldChar w:fldCharType="separate"/>
        </w:r>
        <w:r>
          <w:t>20</w:t>
        </w:r>
        <w:r>
          <w:fldChar w:fldCharType="end"/>
        </w:r>
      </w:hyperlink>
    </w:p>
    <w:p>
      <w:pPr>
        <w:pStyle w:val="TOC2"/>
        <w:tabs>
          <w:tab w:val="right" w:leader="dot" w:pos="8306"/>
        </w:tabs>
      </w:pPr>
      <w:hyperlink w:anchor="_Toc31306" w:history="1">
        <w:r>
          <w:rPr>
            <w:rFonts w:ascii="仿宋" w:eastAsia="仿宋" w:hAnsi="仿宋" w:cs="仿宋" w:hint="eastAsia"/>
            <w:lang w:eastAsia="zh-CN"/>
          </w:rPr>
          <w:t>(四)、用地控制指标</w:t>
        </w:r>
        <w:r>
          <w:tab/>
        </w:r>
        <w:r>
          <w:fldChar w:fldCharType="begin"/>
        </w:r>
        <w:r>
          <w:instrText xml:space="preserve"> PAGEREF _Toc31306 \h </w:instrText>
        </w:r>
        <w:r>
          <w:fldChar w:fldCharType="separate"/>
        </w:r>
        <w:r>
          <w:t>21</w:t>
        </w:r>
        <w:r>
          <w:fldChar w:fldCharType="end"/>
        </w:r>
      </w:hyperlink>
    </w:p>
    <w:p>
      <w:pPr>
        <w:pStyle w:val="TOC2"/>
        <w:tabs>
          <w:tab w:val="right" w:leader="dot" w:pos="8306"/>
        </w:tabs>
      </w:pPr>
      <w:hyperlink w:anchor="_Toc32736" w:history="1">
        <w:r>
          <w:rPr>
            <w:rFonts w:ascii="仿宋" w:eastAsia="仿宋" w:hAnsi="仿宋" w:cs="仿宋" w:hint="eastAsia"/>
            <w:lang w:eastAsia="zh-CN"/>
          </w:rPr>
          <w:t>(五)、地总体要求</w:t>
        </w:r>
        <w:r>
          <w:tab/>
        </w:r>
        <w:r>
          <w:fldChar w:fldCharType="begin"/>
        </w:r>
        <w:r>
          <w:instrText xml:space="preserve"> PAGEREF _Toc32736 \h </w:instrText>
        </w:r>
        <w:r>
          <w:fldChar w:fldCharType="separate"/>
        </w:r>
        <w:r>
          <w:t>23</w:t>
        </w:r>
        <w:r>
          <w:fldChar w:fldCharType="end"/>
        </w:r>
      </w:hyperlink>
    </w:p>
    <w:p>
      <w:pPr>
        <w:pStyle w:val="TOC2"/>
        <w:tabs>
          <w:tab w:val="right" w:leader="dot" w:pos="8306"/>
        </w:tabs>
      </w:pPr>
      <w:hyperlink w:anchor="_Toc6418" w:history="1">
        <w:r>
          <w:rPr>
            <w:rFonts w:ascii="仿宋" w:eastAsia="仿宋" w:hAnsi="仿宋" w:cs="仿宋" w:hint="eastAsia"/>
            <w:lang w:eastAsia="zh-CN"/>
          </w:rPr>
          <w:t>(六)、节约用地措施</w:t>
        </w:r>
        <w:r>
          <w:tab/>
        </w:r>
        <w:r>
          <w:fldChar w:fldCharType="begin"/>
        </w:r>
        <w:r>
          <w:instrText xml:space="preserve"> PAGEREF _Toc6418 \h </w:instrText>
        </w:r>
        <w:r>
          <w:fldChar w:fldCharType="separate"/>
        </w:r>
        <w:r>
          <w:t>24</w:t>
        </w:r>
        <w:r>
          <w:fldChar w:fldCharType="end"/>
        </w:r>
      </w:hyperlink>
    </w:p>
    <w:p>
      <w:pPr>
        <w:pStyle w:val="TOC2"/>
        <w:tabs>
          <w:tab w:val="right" w:leader="dot" w:pos="8306"/>
        </w:tabs>
      </w:pPr>
      <w:hyperlink w:anchor="_Toc8781" w:history="1">
        <w:r>
          <w:rPr>
            <w:rFonts w:ascii="仿宋" w:eastAsia="仿宋" w:hAnsi="仿宋" w:cs="仿宋" w:hint="eastAsia"/>
            <w:lang w:eastAsia="zh-CN"/>
          </w:rPr>
          <w:t>(七)、选址综合评价</w:t>
        </w:r>
        <w:r>
          <w:tab/>
        </w:r>
        <w:r>
          <w:fldChar w:fldCharType="begin"/>
        </w:r>
        <w:r>
          <w:instrText xml:space="preserve"> PAGEREF _Toc8781 \h </w:instrText>
        </w:r>
        <w:r>
          <w:fldChar w:fldCharType="separate"/>
        </w:r>
        <w:r>
          <w:t>26</w:t>
        </w:r>
        <w:r>
          <w:fldChar w:fldCharType="end"/>
        </w:r>
      </w:hyperlink>
    </w:p>
    <w:p>
      <w:pPr>
        <w:pStyle w:val="TOC1"/>
        <w:tabs>
          <w:tab w:val="right" w:leader="dot" w:pos="8306"/>
        </w:tabs>
      </w:pPr>
      <w:hyperlink w:anchor="_Toc20505" w:history="1">
        <w:r>
          <w:rPr>
            <w:rFonts w:ascii="仿宋" w:eastAsia="仿宋" w:hAnsi="仿宋" w:cs="仿宋" w:hint="eastAsia"/>
            <w:lang w:eastAsia="zh-CN"/>
          </w:rPr>
          <w:t>五、财务管理与成本控制</w:t>
        </w:r>
        <w:r>
          <w:tab/>
        </w:r>
        <w:r>
          <w:fldChar w:fldCharType="begin"/>
        </w:r>
        <w:r>
          <w:instrText xml:space="preserve"> PAGEREF _Toc20505 \h </w:instrText>
        </w:r>
        <w:r>
          <w:fldChar w:fldCharType="separate"/>
        </w:r>
        <w:r>
          <w:t>27</w:t>
        </w:r>
        <w:r>
          <w:fldChar w:fldCharType="end"/>
        </w:r>
      </w:hyperlink>
    </w:p>
    <w:p>
      <w:pPr>
        <w:pStyle w:val="TOC2"/>
        <w:tabs>
          <w:tab w:val="right" w:leader="dot" w:pos="8306"/>
        </w:tabs>
      </w:pPr>
      <w:hyperlink w:anchor="_Toc21104" w:history="1">
        <w:r>
          <w:rPr>
            <w:rFonts w:ascii="仿宋" w:eastAsia="仿宋" w:hAnsi="仿宋" w:cs="仿宋" w:hint="eastAsia"/>
            <w:lang w:eastAsia="zh-CN"/>
          </w:rPr>
          <w:t>(一)、财务管理体系建设</w:t>
        </w:r>
        <w:r>
          <w:tab/>
        </w:r>
        <w:r>
          <w:fldChar w:fldCharType="begin"/>
        </w:r>
        <w:r>
          <w:instrText xml:space="preserve"> PAGEREF _Toc21104 \h </w:instrText>
        </w:r>
        <w:r>
          <w:fldChar w:fldCharType="separate"/>
        </w:r>
        <w:r>
          <w:t>27</w:t>
        </w:r>
        <w:r>
          <w:fldChar w:fldCharType="end"/>
        </w:r>
      </w:hyperlink>
    </w:p>
    <w:p>
      <w:pPr>
        <w:pStyle w:val="TOC2"/>
        <w:tabs>
          <w:tab w:val="right" w:leader="dot" w:pos="8306"/>
        </w:tabs>
      </w:pPr>
      <w:hyperlink w:anchor="_Toc12202" w:history="1">
        <w:r>
          <w:rPr>
            <w:rFonts w:ascii="仿宋" w:eastAsia="仿宋" w:hAnsi="仿宋" w:cs="仿宋" w:hint="eastAsia"/>
            <w:lang w:eastAsia="zh-CN"/>
          </w:rPr>
          <w:t>(二)、成本控制措施</w:t>
        </w:r>
        <w:r>
          <w:tab/>
        </w:r>
        <w:r>
          <w:fldChar w:fldCharType="begin"/>
        </w:r>
        <w:r>
          <w:instrText xml:space="preserve"> PAGEREF _Toc12202 \h </w:instrText>
        </w:r>
        <w:r>
          <w:fldChar w:fldCharType="separate"/>
        </w:r>
        <w:r>
          <w:t>28</w:t>
        </w:r>
        <w:r>
          <w:fldChar w:fldCharType="end"/>
        </w:r>
      </w:hyperlink>
    </w:p>
    <w:p>
      <w:pPr>
        <w:pStyle w:val="TOC1"/>
        <w:tabs>
          <w:tab w:val="right" w:leader="dot" w:pos="8306"/>
        </w:tabs>
      </w:pPr>
      <w:hyperlink w:anchor="_Toc5359" w:history="1">
        <w:r>
          <w:rPr>
            <w:rFonts w:ascii="仿宋" w:eastAsia="仿宋" w:hAnsi="仿宋" w:cs="仿宋" w:hint="eastAsia"/>
            <w:lang w:eastAsia="zh-CN"/>
          </w:rPr>
          <w:t>六、发展规划、产业政策和行业准入分析</w:t>
        </w:r>
        <w:r>
          <w:tab/>
        </w:r>
        <w:r>
          <w:fldChar w:fldCharType="begin"/>
        </w:r>
        <w:r>
          <w:instrText xml:space="preserve"> PAGEREF _Toc5359 \h </w:instrText>
        </w:r>
        <w:r>
          <w:fldChar w:fldCharType="separate"/>
        </w:r>
        <w:r>
          <w:t>29</w:t>
        </w:r>
        <w:r>
          <w:fldChar w:fldCharType="end"/>
        </w:r>
      </w:hyperlink>
    </w:p>
    <w:p>
      <w:pPr>
        <w:pStyle w:val="TOC2"/>
        <w:tabs>
          <w:tab w:val="right" w:leader="dot" w:pos="8306"/>
        </w:tabs>
      </w:pPr>
      <w:hyperlink w:anchor="_Toc12596" w:history="1">
        <w:r>
          <w:rPr>
            <w:rFonts w:ascii="仿宋" w:eastAsia="仿宋" w:hAnsi="仿宋" w:cs="仿宋" w:hint="eastAsia"/>
            <w:lang w:eastAsia="zh-CN"/>
          </w:rPr>
          <w:t>(一)、发展规划分析</w:t>
        </w:r>
        <w:r>
          <w:tab/>
        </w:r>
        <w:r>
          <w:fldChar w:fldCharType="begin"/>
        </w:r>
        <w:r>
          <w:instrText xml:space="preserve"> PAGEREF _Toc12596 \h </w:instrText>
        </w:r>
        <w:r>
          <w:fldChar w:fldCharType="separate"/>
        </w:r>
        <w:r>
          <w:t>29</w:t>
        </w:r>
        <w:r>
          <w:fldChar w:fldCharType="end"/>
        </w:r>
      </w:hyperlink>
    </w:p>
    <w:p>
      <w:pPr>
        <w:pStyle w:val="TOC2"/>
        <w:tabs>
          <w:tab w:val="right" w:leader="dot" w:pos="8306"/>
        </w:tabs>
      </w:pPr>
      <w:hyperlink w:anchor="_Toc28505" w:history="1">
        <w:r>
          <w:rPr>
            <w:rFonts w:ascii="仿宋" w:eastAsia="仿宋" w:hAnsi="仿宋" w:cs="仿宋" w:hint="eastAsia"/>
            <w:lang w:eastAsia="zh-CN"/>
          </w:rPr>
          <w:t>(二)、产业政策分析</w:t>
        </w:r>
        <w:r>
          <w:tab/>
        </w:r>
        <w:r>
          <w:fldChar w:fldCharType="begin"/>
        </w:r>
        <w:r>
          <w:instrText xml:space="preserve"> PAGEREF _Toc28505 \h </w:instrText>
        </w:r>
        <w:r>
          <w:fldChar w:fldCharType="separate"/>
        </w:r>
        <w:r>
          <w:t>31</w:t>
        </w:r>
        <w:r>
          <w:fldChar w:fldCharType="end"/>
        </w:r>
      </w:hyperlink>
    </w:p>
    <w:p>
      <w:pPr>
        <w:pStyle w:val="TOC2"/>
        <w:tabs>
          <w:tab w:val="right" w:leader="dot" w:pos="8306"/>
        </w:tabs>
      </w:pPr>
      <w:hyperlink w:anchor="_Toc22143" w:history="1">
        <w:r>
          <w:rPr>
            <w:rFonts w:ascii="仿宋" w:eastAsia="仿宋" w:hAnsi="仿宋" w:cs="仿宋" w:hint="eastAsia"/>
            <w:lang w:eastAsia="zh-CN"/>
          </w:rPr>
          <w:t>(三)、行业准入分析</w:t>
        </w:r>
        <w:r>
          <w:tab/>
        </w:r>
        <w:r>
          <w:fldChar w:fldCharType="begin"/>
        </w:r>
        <w:r>
          <w:instrText xml:space="preserve"> PAGEREF _Toc22143 \h </w:instrText>
        </w:r>
        <w:r>
          <w:fldChar w:fldCharType="separate"/>
        </w:r>
        <w:r>
          <w:t>32</w:t>
        </w:r>
        <w:r>
          <w:fldChar w:fldCharType="end"/>
        </w:r>
      </w:hyperlink>
    </w:p>
    <w:p>
      <w:pPr>
        <w:pStyle w:val="TOC1"/>
        <w:tabs>
          <w:tab w:val="right" w:leader="dot" w:pos="8306"/>
        </w:tabs>
      </w:pPr>
      <w:hyperlink w:anchor="_Toc27902" w:history="1">
        <w:r>
          <w:rPr>
            <w:rFonts w:ascii="仿宋" w:eastAsia="仿宋" w:hAnsi="仿宋" w:cs="仿宋" w:hint="eastAsia"/>
            <w:lang w:eastAsia="zh-CN"/>
          </w:rPr>
          <w:t>七、环境保护与绿色发展</w:t>
        </w:r>
        <w:r>
          <w:tab/>
        </w:r>
        <w:r>
          <w:fldChar w:fldCharType="begin"/>
        </w:r>
        <w:r>
          <w:instrText xml:space="preserve"> PAGEREF _Toc27902 \h </w:instrText>
        </w:r>
        <w:r>
          <w:fldChar w:fldCharType="separate"/>
        </w:r>
        <w:r>
          <w:t>34</w:t>
        </w:r>
        <w:r>
          <w:fldChar w:fldCharType="end"/>
        </w:r>
      </w:hyperlink>
    </w:p>
    <w:p>
      <w:pPr>
        <w:pStyle w:val="TOC2"/>
        <w:tabs>
          <w:tab w:val="right" w:leader="dot" w:pos="8306"/>
        </w:tabs>
      </w:pPr>
      <w:hyperlink w:anchor="_Toc29593" w:history="1">
        <w:r>
          <w:rPr>
            <w:rFonts w:ascii="仿宋" w:eastAsia="仿宋" w:hAnsi="仿宋" w:cs="仿宋" w:hint="eastAsia"/>
            <w:lang w:eastAsia="zh-CN"/>
          </w:rPr>
          <w:t>(一)、环境保护措施</w:t>
        </w:r>
        <w:r>
          <w:tab/>
        </w:r>
        <w:r>
          <w:fldChar w:fldCharType="begin"/>
        </w:r>
        <w:r>
          <w:instrText xml:space="preserve"> PAGEREF _Toc29593 \h </w:instrText>
        </w:r>
        <w:r>
          <w:fldChar w:fldCharType="separate"/>
        </w:r>
        <w:r>
          <w:t>34</w:t>
        </w:r>
        <w:r>
          <w:fldChar w:fldCharType="end"/>
        </w:r>
      </w:hyperlink>
    </w:p>
    <w:p>
      <w:pPr>
        <w:pStyle w:val="TOC2"/>
        <w:tabs>
          <w:tab w:val="right" w:leader="dot" w:pos="8306"/>
        </w:tabs>
      </w:pPr>
      <w:hyperlink w:anchor="_Toc14258" w:history="1">
        <w:r>
          <w:rPr>
            <w:rFonts w:ascii="仿宋" w:eastAsia="仿宋" w:hAnsi="仿宋" w:cs="仿宋" w:hint="eastAsia"/>
            <w:lang w:eastAsia="zh-CN"/>
          </w:rPr>
          <w:t>(二)、绿色发展与可持续发展策略</w:t>
        </w:r>
        <w:r>
          <w:tab/>
        </w:r>
        <w:r>
          <w:fldChar w:fldCharType="begin"/>
        </w:r>
        <w:r>
          <w:instrText xml:space="preserve"> PAGEREF _Toc14258 \h </w:instrText>
        </w:r>
        <w:r>
          <w:fldChar w:fldCharType="separate"/>
        </w:r>
        <w:r>
          <w:t>35</w:t>
        </w:r>
        <w:r>
          <w:fldChar w:fldCharType="end"/>
        </w:r>
      </w:hyperlink>
    </w:p>
    <w:p>
      <w:pPr>
        <w:pStyle w:val="TOC1"/>
        <w:tabs>
          <w:tab w:val="right" w:leader="dot" w:pos="8306"/>
        </w:tabs>
      </w:pPr>
      <w:hyperlink w:anchor="_Toc283" w:history="1">
        <w:r>
          <w:rPr>
            <w:rFonts w:ascii="仿宋" w:eastAsia="仿宋" w:hAnsi="仿宋" w:cs="仿宋" w:hint="eastAsia"/>
            <w:lang w:eastAsia="zh-CN"/>
          </w:rPr>
          <w:t>八、环境保护与治理方案</w:t>
        </w:r>
        <w:r>
          <w:tab/>
        </w:r>
        <w:r>
          <w:fldChar w:fldCharType="begin"/>
        </w:r>
        <w:r>
          <w:instrText xml:space="preserve"> PAGEREF _Toc283 \h </w:instrText>
        </w:r>
        <w:r>
          <w:fldChar w:fldCharType="separate"/>
        </w:r>
        <w:r>
          <w:t>37</w:t>
        </w:r>
        <w:r>
          <w:fldChar w:fldCharType="end"/>
        </w:r>
      </w:hyperlink>
    </w:p>
    <w:p>
      <w:pPr>
        <w:pStyle w:val="TOC2"/>
        <w:tabs>
          <w:tab w:val="right" w:leader="dot" w:pos="8306"/>
        </w:tabs>
      </w:pPr>
      <w:hyperlink w:anchor="_Toc19310" w:history="1">
        <w:r>
          <w:rPr>
            <w:rFonts w:ascii="仿宋" w:eastAsia="仿宋" w:hAnsi="仿宋" w:cs="仿宋" w:hint="eastAsia"/>
            <w:lang w:eastAsia="zh-CN"/>
          </w:rPr>
          <w:t>(一)、项目环境影响评估</w:t>
        </w:r>
        <w:r>
          <w:tab/>
        </w:r>
        <w:r>
          <w:fldChar w:fldCharType="begin"/>
        </w:r>
        <w:r>
          <w:instrText xml:space="preserve"> PAGEREF _Toc19310 \h </w:instrText>
        </w:r>
        <w:r>
          <w:fldChar w:fldCharType="separate"/>
        </w:r>
        <w:r>
          <w:t>37</w:t>
        </w:r>
        <w:r>
          <w:fldChar w:fldCharType="end"/>
        </w:r>
      </w:hyperlink>
    </w:p>
    <w:p>
      <w:pPr>
        <w:pStyle w:val="TOC2"/>
        <w:tabs>
          <w:tab w:val="right" w:leader="dot" w:pos="8306"/>
        </w:tabs>
      </w:pPr>
      <w:hyperlink w:anchor="_Toc445" w:history="1">
        <w:r>
          <w:rPr>
            <w:rFonts w:ascii="仿宋" w:eastAsia="仿宋" w:hAnsi="仿宋" w:cs="仿宋" w:hint="eastAsia"/>
            <w:lang w:eastAsia="zh-CN"/>
          </w:rPr>
          <w:t>(二)、环境保护措施与治理方案</w:t>
        </w:r>
        <w:r>
          <w:tab/>
        </w:r>
        <w:r>
          <w:fldChar w:fldCharType="begin"/>
        </w:r>
        <w:r>
          <w:instrText xml:space="preserve"> PAGEREF _Toc445 \h </w:instrText>
        </w:r>
        <w:r>
          <w:fldChar w:fldCharType="separate"/>
        </w:r>
        <w:r>
          <w:t>37</w:t>
        </w:r>
        <w:r>
          <w:fldChar w:fldCharType="end"/>
        </w:r>
      </w:hyperlink>
    </w:p>
    <w:p>
      <w:pPr>
        <w:pStyle w:val="TOC1"/>
        <w:tabs>
          <w:tab w:val="right" w:leader="dot" w:pos="8306"/>
        </w:tabs>
      </w:pPr>
      <w:hyperlink w:anchor="_Toc17449" w:history="1">
        <w:r>
          <w:rPr>
            <w:rFonts w:ascii="仿宋" w:eastAsia="仿宋" w:hAnsi="仿宋" w:cs="仿宋" w:hint="eastAsia"/>
            <w:lang w:eastAsia="zh-CN"/>
          </w:rPr>
          <w:t>九、经济效益与社会效益优化</w:t>
        </w:r>
        <w:r>
          <w:tab/>
        </w:r>
        <w:r>
          <w:fldChar w:fldCharType="begin"/>
        </w:r>
        <w:r>
          <w:instrText xml:space="preserve"> PAGEREF _Toc17449 \h </w:instrText>
        </w:r>
        <w:r>
          <w:fldChar w:fldCharType="separate"/>
        </w:r>
        <w:r>
          <w:t>38</w:t>
        </w:r>
        <w:r>
          <w:fldChar w:fldCharType="end"/>
        </w:r>
      </w:hyperlink>
    </w:p>
    <w:p>
      <w:pPr>
        <w:pStyle w:val="TOC2"/>
        <w:tabs>
          <w:tab w:val="right" w:leader="dot" w:pos="8306"/>
        </w:tabs>
      </w:pPr>
      <w:hyperlink w:anchor="_Toc7499" w:history="1">
        <w:r>
          <w:rPr>
            <w:rFonts w:ascii="仿宋" w:eastAsia="仿宋" w:hAnsi="仿宋" w:cs="仿宋" w:hint="eastAsia"/>
            <w:lang w:eastAsia="zh-CN"/>
          </w:rPr>
          <w:t>(一)、经济效益提升策略</w:t>
        </w:r>
        <w:r>
          <w:tab/>
        </w:r>
        <w:r>
          <w:fldChar w:fldCharType="begin"/>
        </w:r>
        <w:r>
          <w:instrText xml:space="preserve"> PAGEREF _Toc7499 \h </w:instrText>
        </w:r>
        <w:r>
          <w:fldChar w:fldCharType="separate"/>
        </w:r>
        <w:r>
          <w:t>38</w:t>
        </w:r>
        <w:r>
          <w:fldChar w:fldCharType="end"/>
        </w:r>
      </w:hyperlink>
    </w:p>
    <w:p>
      <w:pPr>
        <w:pStyle w:val="TOC2"/>
        <w:tabs>
          <w:tab w:val="right" w:leader="dot" w:pos="8306"/>
        </w:tabs>
      </w:pPr>
      <w:hyperlink w:anchor="_Toc32615" w:history="1">
        <w:r>
          <w:rPr>
            <w:rFonts w:ascii="仿宋" w:eastAsia="仿宋" w:hAnsi="仿宋" w:cs="仿宋" w:hint="eastAsia"/>
            <w:lang w:eastAsia="zh-CN"/>
          </w:rPr>
          <w:t>(二)、社会效益增强方案</w:t>
        </w:r>
        <w:r>
          <w:tab/>
        </w:r>
        <w:r>
          <w:fldChar w:fldCharType="begin"/>
        </w:r>
        <w:r>
          <w:instrText xml:space="preserve"> PAGEREF _Toc32615 \h </w:instrText>
        </w:r>
        <w:r>
          <w:fldChar w:fldCharType="separate"/>
        </w:r>
        <w:r>
          <w:t>39</w:t>
        </w:r>
        <w:r>
          <w:fldChar w:fldCharType="end"/>
        </w:r>
      </w:hyperlink>
    </w:p>
    <w:p>
      <w:pPr>
        <w:pStyle w:val="TOC1"/>
        <w:tabs>
          <w:tab w:val="right" w:leader="dot" w:pos="8306"/>
        </w:tabs>
      </w:pPr>
      <w:hyperlink w:anchor="_Toc25718" w:history="1">
        <w:r>
          <w:rPr>
            <w:rFonts w:ascii="仿宋" w:eastAsia="仿宋" w:hAnsi="仿宋" w:cs="仿宋" w:hint="eastAsia"/>
            <w:lang w:eastAsia="zh-CN"/>
          </w:rPr>
          <w:t>十、安全与应急管理</w:t>
        </w:r>
        <w:r>
          <w:tab/>
        </w:r>
        <w:r>
          <w:fldChar w:fldCharType="begin"/>
        </w:r>
        <w:r>
          <w:instrText xml:space="preserve"> PAGEREF _Toc25718 \h </w:instrText>
        </w:r>
        <w:r>
          <w:fldChar w:fldCharType="separate"/>
        </w:r>
        <w:r>
          <w:t>40</w:t>
        </w:r>
        <w:r>
          <w:fldChar w:fldCharType="end"/>
        </w:r>
      </w:hyperlink>
    </w:p>
    <w:p>
      <w:pPr>
        <w:pStyle w:val="TOC2"/>
        <w:tabs>
          <w:tab w:val="right" w:leader="dot" w:pos="8306"/>
        </w:tabs>
      </w:pPr>
      <w:hyperlink w:anchor="_Toc22351" w:history="1">
        <w:r>
          <w:rPr>
            <w:rFonts w:ascii="仿宋" w:eastAsia="仿宋" w:hAnsi="仿宋" w:cs="仿宋" w:hint="eastAsia"/>
            <w:lang w:eastAsia="zh-CN"/>
          </w:rPr>
          <w:t>(一)、安全生产管理</w:t>
        </w:r>
        <w:r>
          <w:tab/>
        </w:r>
        <w:r>
          <w:fldChar w:fldCharType="begin"/>
        </w:r>
        <w:r>
          <w:instrText xml:space="preserve"> PAGEREF _Toc22351 \h </w:instrText>
        </w:r>
        <w:r>
          <w:fldChar w:fldCharType="separate"/>
        </w:r>
        <w:r>
          <w:t>40</w:t>
        </w:r>
        <w:r>
          <w:fldChar w:fldCharType="end"/>
        </w:r>
      </w:hyperlink>
    </w:p>
    <w:p>
      <w:pPr>
        <w:pStyle w:val="TOC2"/>
        <w:tabs>
          <w:tab w:val="right" w:leader="dot" w:pos="8306"/>
        </w:tabs>
      </w:pPr>
      <w:hyperlink w:anchor="_Toc3107" w:history="1">
        <w:r>
          <w:rPr>
            <w:rFonts w:ascii="仿宋" w:eastAsia="仿宋" w:hAnsi="仿宋" w:cs="仿宋" w:hint="eastAsia"/>
            <w:lang w:eastAsia="zh-CN"/>
          </w:rPr>
          <w:t>(二)、应急预案与响应</w:t>
        </w:r>
        <w:r>
          <w:tab/>
        </w:r>
        <w:r>
          <w:fldChar w:fldCharType="begin"/>
        </w:r>
        <w:r>
          <w:instrText xml:space="preserve"> PAGEREF _Toc3107 \h </w:instrText>
        </w:r>
        <w:r>
          <w:fldChar w:fldCharType="separate"/>
        </w:r>
        <w:r>
          <w:t>41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070" w:history="1">
        <w:r>
          <w:rPr>
            <w:rFonts w:ascii="仿宋" w:eastAsia="仿宋" w:hAnsi="仿宋" w:cs="仿宋" w:hint="eastAsia"/>
            <w:lang w:eastAsia="zh-CN"/>
          </w:rPr>
          <w:t>十一、土地利用与规划方案</w:t>
        </w:r>
        <w:r>
          <w:tab/>
        </w:r>
        <w:r>
          <w:fldChar w:fldCharType="begin"/>
        </w:r>
        <w:r>
          <w:instrText xml:space="preserve"> PAGEREF _Toc11070 \h </w:instrText>
        </w:r>
        <w:r>
          <w:fldChar w:fldCharType="separate"/>
        </w:r>
        <w:r>
          <w:t>43</w:t>
        </w:r>
        <w:r>
          <w:fldChar w:fldCharType="end"/>
        </w:r>
      </w:hyperlink>
    </w:p>
    <w:p>
      <w:pPr>
        <w:pStyle w:val="TOC2"/>
        <w:tabs>
          <w:tab w:val="right" w:leader="dot" w:pos="8306"/>
        </w:tabs>
      </w:pPr>
      <w:hyperlink w:anchor="_Toc9241" w:history="1">
        <w:r>
          <w:rPr>
            <w:rFonts w:ascii="仿宋" w:eastAsia="仿宋" w:hAnsi="仿宋" w:cs="仿宋" w:hint="eastAsia"/>
            <w:lang w:eastAsia="zh-CN"/>
          </w:rPr>
          <w:t>(一)、项目用地情况分析</w:t>
        </w:r>
        <w:r>
          <w:tab/>
        </w:r>
        <w:r>
          <w:fldChar w:fldCharType="begin"/>
        </w:r>
        <w:r>
          <w:instrText xml:space="preserve"> PAGEREF _Toc9241 \h </w:instrText>
        </w:r>
        <w:r>
          <w:fldChar w:fldCharType="separate"/>
        </w:r>
        <w:r>
          <w:t>43</w:t>
        </w:r>
        <w:r>
          <w:fldChar w:fldCharType="end"/>
        </w:r>
      </w:hyperlink>
    </w:p>
    <w:p>
      <w:pPr>
        <w:pStyle w:val="TOC2"/>
        <w:tabs>
          <w:tab w:val="right" w:leader="dot" w:pos="8306"/>
        </w:tabs>
      </w:pPr>
      <w:hyperlink w:anchor="_Toc18998" w:history="1">
        <w:r>
          <w:rPr>
            <w:rFonts w:ascii="仿宋" w:eastAsia="仿宋" w:hAnsi="仿宋" w:cs="仿宋" w:hint="eastAsia"/>
            <w:lang w:eastAsia="zh-CN"/>
          </w:rPr>
          <w:t>(二)、土地利用规划方案</w:t>
        </w:r>
        <w:r>
          <w:tab/>
        </w:r>
        <w:r>
          <w:fldChar w:fldCharType="begin"/>
        </w:r>
        <w:r>
          <w:instrText xml:space="preserve"> PAGEREF _Toc18998 \h </w:instrText>
        </w:r>
        <w:r>
          <w:fldChar w:fldCharType="separate"/>
        </w:r>
        <w:r>
          <w:t>44</w:t>
        </w:r>
        <w:r>
          <w:fldChar w:fldCharType="end"/>
        </w:r>
      </w:hyperlink>
    </w:p>
    <w:p>
      <w:pPr>
        <w:pStyle w:val="TOC1"/>
        <w:tabs>
          <w:tab w:val="right" w:leader="dot" w:pos="8306"/>
        </w:tabs>
      </w:pPr>
      <w:hyperlink w:anchor="_Toc11330" w:history="1">
        <w:r>
          <w:rPr>
            <w:rFonts w:ascii="仿宋" w:eastAsia="仿宋" w:hAnsi="仿宋" w:cs="仿宋" w:hint="eastAsia"/>
            <w:lang w:eastAsia="zh-CN"/>
          </w:rPr>
          <w:t>十二、项目进度计划</w:t>
        </w:r>
        <w:r>
          <w:tab/>
        </w:r>
        <w:r>
          <w:fldChar w:fldCharType="begin"/>
        </w:r>
        <w:r>
          <w:instrText xml:space="preserve"> PAGEREF _Toc11330 \h </w:instrText>
        </w:r>
        <w:r>
          <w:fldChar w:fldCharType="separate"/>
        </w:r>
        <w:r>
          <w:t>45</w:t>
        </w:r>
        <w:r>
          <w:fldChar w:fldCharType="end"/>
        </w:r>
      </w:hyperlink>
    </w:p>
    <w:p>
      <w:pPr>
        <w:pStyle w:val="TOC2"/>
        <w:tabs>
          <w:tab w:val="right" w:leader="dot" w:pos="8306"/>
        </w:tabs>
      </w:pPr>
      <w:hyperlink w:anchor="_Toc13731" w:history="1">
        <w:r>
          <w:rPr>
            <w:rFonts w:ascii="仿宋" w:eastAsia="仿宋" w:hAnsi="仿宋" w:cs="仿宋" w:hint="eastAsia"/>
            <w:lang w:eastAsia="zh-CN"/>
          </w:rPr>
          <w:t>(一)、建设周期</w:t>
        </w:r>
        <w:r>
          <w:tab/>
        </w:r>
        <w:r>
          <w:fldChar w:fldCharType="begin"/>
        </w:r>
        <w:r>
          <w:instrText xml:space="preserve"> PAGEREF _Toc13731 \h </w:instrText>
        </w:r>
        <w:r>
          <w:fldChar w:fldCharType="separate"/>
        </w:r>
        <w:r>
          <w:t>45</w:t>
        </w:r>
        <w:r>
          <w:fldChar w:fldCharType="end"/>
        </w:r>
      </w:hyperlink>
    </w:p>
    <w:p>
      <w:pPr>
        <w:pStyle w:val="TOC2"/>
        <w:tabs>
          <w:tab w:val="right" w:leader="dot" w:pos="8306"/>
        </w:tabs>
      </w:pPr>
      <w:hyperlink w:anchor="_Toc17631" w:history="1">
        <w:r>
          <w:rPr>
            <w:rFonts w:ascii="仿宋" w:eastAsia="仿宋" w:hAnsi="仿宋" w:cs="仿宋" w:hint="eastAsia"/>
            <w:lang w:eastAsia="zh-CN"/>
          </w:rPr>
          <w:t>(二)、建设进度</w:t>
        </w:r>
        <w:r>
          <w:tab/>
        </w:r>
        <w:r>
          <w:fldChar w:fldCharType="begin"/>
        </w:r>
        <w:r>
          <w:instrText xml:space="preserve"> PAGEREF _Toc17631 \h </w:instrText>
        </w:r>
        <w:r>
          <w:fldChar w:fldCharType="separate"/>
        </w:r>
        <w:r>
          <w:t>45</w:t>
        </w:r>
        <w:r>
          <w:fldChar w:fldCharType="end"/>
        </w:r>
      </w:hyperlink>
    </w:p>
    <w:p>
      <w:pPr>
        <w:pStyle w:val="TOC2"/>
        <w:tabs>
          <w:tab w:val="right" w:leader="dot" w:pos="8306"/>
        </w:tabs>
      </w:pPr>
      <w:hyperlink w:anchor="_Toc10046" w:history="1">
        <w:r>
          <w:rPr>
            <w:rFonts w:ascii="仿宋" w:eastAsia="仿宋" w:hAnsi="仿宋" w:cs="仿宋" w:hint="eastAsia"/>
            <w:lang w:eastAsia="zh-CN"/>
          </w:rPr>
          <w:t>(三)、进度安排注意事项</w:t>
        </w:r>
        <w:r>
          <w:tab/>
        </w:r>
        <w:r>
          <w:fldChar w:fldCharType="begin"/>
        </w:r>
        <w:r>
          <w:instrText xml:space="preserve"> PAGEREF _Toc10046 \h </w:instrText>
        </w:r>
        <w:r>
          <w:fldChar w:fldCharType="separate"/>
        </w:r>
        <w:r>
          <w:t>47</w:t>
        </w:r>
        <w:r>
          <w:fldChar w:fldCharType="end"/>
        </w:r>
      </w:hyperlink>
    </w:p>
    <w:p>
      <w:pPr>
        <w:pStyle w:val="TOC2"/>
        <w:tabs>
          <w:tab w:val="right" w:leader="dot" w:pos="8306"/>
        </w:tabs>
      </w:pPr>
      <w:hyperlink w:anchor="_Toc22872" w:history="1">
        <w:r>
          <w:rPr>
            <w:rFonts w:ascii="仿宋" w:eastAsia="仿宋" w:hAnsi="仿宋" w:cs="仿宋" w:hint="eastAsia"/>
            <w:lang w:eastAsia="zh-CN"/>
          </w:rPr>
          <w:t>(四)、人力资源配置</w:t>
        </w:r>
        <w:r>
          <w:tab/>
        </w:r>
        <w:r>
          <w:fldChar w:fldCharType="begin"/>
        </w:r>
        <w:r>
          <w:instrText xml:space="preserve"> PAGEREF _Toc22872 \h </w:instrText>
        </w:r>
        <w:r>
          <w:fldChar w:fldCharType="separate"/>
        </w:r>
        <w:r>
          <w:t>48</w:t>
        </w:r>
        <w:r>
          <w:fldChar w:fldCharType="end"/>
        </w:r>
      </w:hyperlink>
    </w:p>
    <w:p>
      <w:pPr>
        <w:pStyle w:val="TOC2"/>
        <w:tabs>
          <w:tab w:val="right" w:leader="dot" w:pos="8306"/>
        </w:tabs>
      </w:pPr>
      <w:hyperlink w:anchor="_Toc23324" w:history="1">
        <w:r>
          <w:rPr>
            <w:rFonts w:ascii="仿宋" w:eastAsia="仿宋" w:hAnsi="仿宋" w:cs="仿宋" w:hint="eastAsia"/>
            <w:lang w:eastAsia="zh-CN"/>
          </w:rPr>
          <w:t>(五)、员工培训</w:t>
        </w:r>
        <w:r>
          <w:tab/>
        </w:r>
        <w:r>
          <w:fldChar w:fldCharType="begin"/>
        </w:r>
        <w:r>
          <w:instrText xml:space="preserve"> PAGEREF _Toc23324 \h </w:instrText>
        </w:r>
        <w:r>
          <w:fldChar w:fldCharType="separate"/>
        </w:r>
        <w:r>
          <w:t>50</w:t>
        </w:r>
        <w:r>
          <w:fldChar w:fldCharType="end"/>
        </w:r>
      </w:hyperlink>
    </w:p>
    <w:p>
      <w:pPr>
        <w:pStyle w:val="TOC2"/>
        <w:tabs>
          <w:tab w:val="right" w:leader="dot" w:pos="8306"/>
        </w:tabs>
      </w:pPr>
      <w:hyperlink w:anchor="_Toc25230" w:history="1">
        <w:r>
          <w:rPr>
            <w:rFonts w:ascii="仿宋" w:eastAsia="仿宋" w:hAnsi="仿宋" w:cs="仿宋" w:hint="eastAsia"/>
            <w:lang w:eastAsia="zh-CN"/>
          </w:rPr>
          <w:t>(六)、项目实施保障</w:t>
        </w:r>
        <w:r>
          <w:tab/>
        </w:r>
        <w:r>
          <w:fldChar w:fldCharType="begin"/>
        </w:r>
        <w:r>
          <w:instrText xml:space="preserve"> PAGEREF _Toc25230 \h </w:instrText>
        </w:r>
        <w:r>
          <w:fldChar w:fldCharType="separate"/>
        </w:r>
        <w:r>
          <w:t>51</w:t>
        </w:r>
        <w:r>
          <w:fldChar w:fldCharType="end"/>
        </w:r>
      </w:hyperlink>
    </w:p>
    <w:p>
      <w:pPr>
        <w:pStyle w:val="TOC2"/>
        <w:tabs>
          <w:tab w:val="right" w:leader="dot" w:pos="8306"/>
        </w:tabs>
      </w:pPr>
      <w:hyperlink w:anchor="_Toc26412" w:history="1">
        <w:r>
          <w:rPr>
            <w:rFonts w:ascii="仿宋" w:eastAsia="仿宋" w:hAnsi="仿宋" w:cs="仿宋" w:hint="eastAsia"/>
            <w:lang w:eastAsia="zh-CN"/>
          </w:rPr>
          <w:t>(七)、安全规范管理</w:t>
        </w:r>
        <w:r>
          <w:tab/>
        </w:r>
        <w:r>
          <w:fldChar w:fldCharType="begin"/>
        </w:r>
        <w:r>
          <w:instrText xml:space="preserve"> PAGEREF _Toc26412 \h </w:instrText>
        </w:r>
        <w:r>
          <w:fldChar w:fldCharType="separate"/>
        </w:r>
        <w:r>
          <w:t>52</w:t>
        </w:r>
        <w:r>
          <w:fldChar w:fldCharType="end"/>
        </w:r>
      </w:hyperlink>
    </w:p>
    <w:p>
      <w:pPr>
        <w:pStyle w:val="TOC1"/>
        <w:tabs>
          <w:tab w:val="right" w:leader="dot" w:pos="8306"/>
        </w:tabs>
      </w:pPr>
      <w:hyperlink w:anchor="_Toc1253" w:history="1">
        <w:r>
          <w:rPr>
            <w:rFonts w:ascii="仿宋" w:eastAsia="仿宋" w:hAnsi="仿宋" w:cs="仿宋" w:hint="eastAsia"/>
            <w:lang w:eastAsia="zh-CN"/>
          </w:rPr>
          <w:t>十三、人力资源管理与开发</w:t>
        </w:r>
        <w:r>
          <w:tab/>
        </w:r>
        <w:r>
          <w:fldChar w:fldCharType="begin"/>
        </w:r>
        <w:r>
          <w:instrText xml:space="preserve"> PAGEREF _Toc1253 \h </w:instrText>
        </w:r>
        <w:r>
          <w:fldChar w:fldCharType="separate"/>
        </w:r>
        <w:r>
          <w:t>53</w:t>
        </w:r>
        <w:r>
          <w:fldChar w:fldCharType="end"/>
        </w:r>
      </w:hyperlink>
    </w:p>
    <w:p>
      <w:pPr>
        <w:pStyle w:val="TOC2"/>
        <w:tabs>
          <w:tab w:val="right" w:leader="dot" w:pos="8306"/>
        </w:tabs>
      </w:pPr>
      <w:hyperlink w:anchor="_Toc29618" w:history="1">
        <w:r>
          <w:rPr>
            <w:rFonts w:ascii="仿宋" w:eastAsia="仿宋" w:hAnsi="仿宋" w:cs="仿宋" w:hint="eastAsia"/>
            <w:lang w:eastAsia="zh-CN"/>
          </w:rPr>
          <w:t>(一)、人力资源规划</w:t>
        </w:r>
        <w:r>
          <w:tab/>
        </w:r>
        <w:r>
          <w:fldChar w:fldCharType="begin"/>
        </w:r>
        <w:r>
          <w:instrText xml:space="preserve"> PAGEREF _Toc29618 \h </w:instrText>
        </w:r>
        <w:r>
          <w:fldChar w:fldCharType="separate"/>
        </w:r>
        <w:r>
          <w:t>53</w:t>
        </w:r>
        <w:r>
          <w:fldChar w:fldCharType="end"/>
        </w:r>
      </w:hyperlink>
    </w:p>
    <w:p>
      <w:pPr>
        <w:pStyle w:val="TOC2"/>
        <w:tabs>
          <w:tab w:val="right" w:leader="dot" w:pos="8306"/>
        </w:tabs>
      </w:pPr>
      <w:hyperlink w:anchor="_Toc12117" w:history="1">
        <w:r>
          <w:rPr>
            <w:rFonts w:ascii="仿宋" w:eastAsia="仿宋" w:hAnsi="仿宋" w:cs="仿宋" w:hint="eastAsia"/>
            <w:lang w:eastAsia="zh-CN"/>
          </w:rPr>
          <w:t>(二)、人力资源开发与培训</w:t>
        </w:r>
        <w:r>
          <w:tab/>
        </w:r>
        <w:r>
          <w:fldChar w:fldCharType="begin"/>
        </w:r>
        <w:r>
          <w:instrText xml:space="preserve"> PAGEREF _Toc12117 \h </w:instrText>
        </w:r>
        <w:r>
          <w:fldChar w:fldCharType="separate"/>
        </w:r>
        <w:r>
          <w:t>55</w:t>
        </w:r>
        <w:r>
          <w:fldChar w:fldCharType="end"/>
        </w:r>
      </w:hyperlink>
    </w:p>
    <w:p>
      <w:pPr>
        <w:pStyle w:val="TOC1"/>
        <w:tabs>
          <w:tab w:val="right" w:leader="dot" w:pos="8306"/>
        </w:tabs>
      </w:pPr>
      <w:hyperlink w:anchor="_Toc1148" w:history="1">
        <w:r>
          <w:rPr>
            <w:rFonts w:ascii="仿宋" w:eastAsia="仿宋" w:hAnsi="仿宋" w:cs="仿宋" w:hint="eastAsia"/>
            <w:lang w:eastAsia="zh-CN"/>
          </w:rPr>
          <w:t>十四、合作与交流机制建立</w:t>
        </w:r>
        <w:r>
          <w:tab/>
        </w:r>
        <w:r>
          <w:fldChar w:fldCharType="begin"/>
        </w:r>
        <w:r>
          <w:instrText xml:space="preserve"> PAGEREF _Toc1148 \h </w:instrText>
        </w:r>
        <w:r>
          <w:fldChar w:fldCharType="separate"/>
        </w:r>
        <w:r>
          <w:t>57</w:t>
        </w:r>
        <w:r>
          <w:fldChar w:fldCharType="end"/>
        </w:r>
      </w:hyperlink>
    </w:p>
    <w:p>
      <w:pPr>
        <w:pStyle w:val="TOC2"/>
        <w:tabs>
          <w:tab w:val="right" w:leader="dot" w:pos="8306"/>
        </w:tabs>
      </w:pPr>
      <w:hyperlink w:anchor="_Toc19523" w:history="1">
        <w:r>
          <w:rPr>
            <w:rFonts w:ascii="仿宋" w:eastAsia="仿宋" w:hAnsi="仿宋" w:cs="仿宋" w:hint="eastAsia"/>
            <w:lang w:eastAsia="zh-CN"/>
          </w:rPr>
          <w:t>(一)、合作伙伴选择与合作方式</w:t>
        </w:r>
        <w:r>
          <w:tab/>
        </w:r>
        <w:r>
          <w:fldChar w:fldCharType="begin"/>
        </w:r>
        <w:r>
          <w:instrText xml:space="preserve"> PAGEREF _Toc19523 \h </w:instrText>
        </w:r>
        <w:r>
          <w:fldChar w:fldCharType="separate"/>
        </w:r>
        <w:r>
          <w:t>57</w:t>
        </w:r>
        <w:r>
          <w:fldChar w:fldCharType="end"/>
        </w:r>
      </w:hyperlink>
    </w:p>
    <w:p>
      <w:pPr>
        <w:pStyle w:val="TOC2"/>
        <w:tabs>
          <w:tab w:val="right" w:leader="dot" w:pos="8306"/>
        </w:tabs>
      </w:pPr>
      <w:hyperlink w:anchor="_Toc16617" w:history="1">
        <w:r>
          <w:rPr>
            <w:rFonts w:ascii="仿宋" w:eastAsia="仿宋" w:hAnsi="仿宋" w:cs="仿宋" w:hint="eastAsia"/>
            <w:lang w:eastAsia="zh-CN"/>
          </w:rPr>
          <w:t>(二)、交流与合作平台搭建</w:t>
        </w:r>
        <w:r>
          <w:tab/>
        </w:r>
        <w:r>
          <w:fldChar w:fldCharType="begin"/>
        </w:r>
        <w:r>
          <w:instrText xml:space="preserve"> PAGEREF _Toc16617 \h </w:instrText>
        </w:r>
        <w:r>
          <w:fldChar w:fldCharType="separate"/>
        </w:r>
        <w:r>
          <w:t>58</w:t>
        </w:r>
        <w:r>
          <w:fldChar w:fldCharType="end"/>
        </w:r>
      </w:hyperlink>
    </w:p>
    <w:p>
      <w:pPr>
        <w:pStyle w:val="TOC1"/>
        <w:tabs>
          <w:tab w:val="right" w:leader="dot" w:pos="8306"/>
        </w:tabs>
      </w:pPr>
      <w:hyperlink w:anchor="_Toc23031" w:history="1">
        <w:r>
          <w:rPr>
            <w:rFonts w:ascii="仿宋" w:eastAsia="仿宋" w:hAnsi="仿宋" w:cs="仿宋" w:hint="eastAsia"/>
            <w:lang w:eastAsia="zh-CN"/>
          </w:rPr>
          <w:t>十五、设施与设备管理</w:t>
        </w:r>
        <w:r>
          <w:tab/>
        </w:r>
        <w:r>
          <w:fldChar w:fldCharType="begin"/>
        </w:r>
        <w:r>
          <w:instrText xml:space="preserve"> PAGEREF _Toc23031 \h </w:instrText>
        </w:r>
        <w:r>
          <w:fldChar w:fldCharType="separate"/>
        </w:r>
        <w:r>
          <w:t>60</w:t>
        </w:r>
        <w:r>
          <w:fldChar w:fldCharType="end"/>
        </w:r>
      </w:hyperlink>
    </w:p>
    <w:p>
      <w:pPr>
        <w:pStyle w:val="TOC2"/>
        <w:tabs>
          <w:tab w:val="right" w:leader="dot" w:pos="8306"/>
        </w:tabs>
      </w:pPr>
      <w:hyperlink w:anchor="_Toc22777" w:history="1">
        <w:r>
          <w:rPr>
            <w:rFonts w:ascii="仿宋" w:eastAsia="仿宋" w:hAnsi="仿宋" w:cs="仿宋" w:hint="eastAsia"/>
            <w:lang w:eastAsia="zh-CN"/>
          </w:rPr>
          <w:t>(一)、设施规划与配置</w:t>
        </w:r>
        <w:r>
          <w:tab/>
        </w:r>
        <w:r>
          <w:fldChar w:fldCharType="begin"/>
        </w:r>
        <w:r>
          <w:instrText xml:space="preserve"> PAGEREF _Toc22777 \h </w:instrText>
        </w:r>
        <w:r>
          <w:fldChar w:fldCharType="separate"/>
        </w:r>
        <w:r>
          <w:t>60</w:t>
        </w:r>
        <w:r>
          <w:fldChar w:fldCharType="end"/>
        </w:r>
      </w:hyperlink>
    </w:p>
    <w:p>
      <w:pPr>
        <w:pStyle w:val="TOC2"/>
        <w:tabs>
          <w:tab w:val="right" w:leader="dot" w:pos="8306"/>
        </w:tabs>
      </w:pPr>
      <w:hyperlink w:anchor="_Toc12262" w:history="1">
        <w:r>
          <w:rPr>
            <w:rFonts w:ascii="仿宋" w:eastAsia="仿宋" w:hAnsi="仿宋" w:cs="仿宋" w:hint="eastAsia"/>
            <w:lang w:eastAsia="zh-CN"/>
          </w:rPr>
          <w:t>(二)、设备采购与维护管理</w:t>
        </w:r>
        <w:r>
          <w:tab/>
        </w:r>
        <w:r>
          <w:fldChar w:fldCharType="begin"/>
        </w:r>
        <w:r>
          <w:instrText xml:space="preserve"> PAGEREF _Toc12262 \h </w:instrText>
        </w:r>
        <w:r>
          <w:fldChar w:fldCharType="separate"/>
        </w:r>
        <w:r>
          <w:t>61</w:t>
        </w:r>
        <w:r>
          <w:fldChar w:fldCharType="end"/>
        </w:r>
      </w:hyperlink>
    </w:p>
    <w:p>
      <w:pPr>
        <w:pStyle w:val="TOC2"/>
        <w:tabs>
          <w:tab w:val="right" w:leader="dot" w:pos="8306"/>
        </w:tabs>
      </w:pPr>
      <w:hyperlink w:anchor="_Toc22518" w:history="1">
        <w:r>
          <w:rPr>
            <w:rFonts w:ascii="仿宋" w:eastAsia="仿宋" w:hAnsi="仿宋" w:cs="仿宋" w:hint="eastAsia"/>
            <w:lang w:eastAsia="zh-CN"/>
          </w:rPr>
          <w:t>(三)、设施设备升级策略</w:t>
        </w:r>
        <w:r>
          <w:tab/>
        </w:r>
        <w:r>
          <w:fldChar w:fldCharType="begin"/>
        </w:r>
        <w:r>
          <w:instrText xml:space="preserve"> PAGEREF _Toc22518 \h </w:instrText>
        </w:r>
        <w:r>
          <w:fldChar w:fldCharType="separate"/>
        </w:r>
        <w:r>
          <w:t>61</w:t>
        </w:r>
        <w:r>
          <w:fldChar w:fldCharType="end"/>
        </w:r>
      </w:hyperlink>
    </w:p>
    <w:p>
      <w:pPr>
        <w:pStyle w:val="TOC1"/>
        <w:tabs>
          <w:tab w:val="right" w:leader="dot" w:pos="8306"/>
        </w:tabs>
      </w:pPr>
      <w:hyperlink w:anchor="_Toc7980" w:history="1">
        <w:r>
          <w:rPr>
            <w:rFonts w:ascii="仿宋" w:eastAsia="仿宋" w:hAnsi="仿宋" w:cs="仿宋" w:hint="eastAsia"/>
            <w:lang w:eastAsia="zh-CN"/>
          </w:rPr>
          <w:t>十六、成果转化与推广应用</w:t>
        </w:r>
        <w:r>
          <w:tab/>
        </w:r>
        <w:r>
          <w:fldChar w:fldCharType="begin"/>
        </w:r>
        <w:r>
          <w:instrText xml:space="preserve"> PAGEREF _Toc7980 \h </w:instrText>
        </w:r>
        <w:r>
          <w:fldChar w:fldCharType="separate"/>
        </w:r>
        <w:r>
          <w:t>62</w:t>
        </w:r>
        <w:r>
          <w:fldChar w:fldCharType="end"/>
        </w:r>
      </w:hyperlink>
    </w:p>
    <w:p>
      <w:pPr>
        <w:pStyle w:val="TOC2"/>
        <w:tabs>
          <w:tab w:val="right" w:leader="dot" w:pos="8306"/>
        </w:tabs>
      </w:pPr>
      <w:hyperlink w:anchor="_Toc31114" w:history="1">
        <w:r>
          <w:rPr>
            <w:rFonts w:ascii="仿宋" w:eastAsia="仿宋" w:hAnsi="仿宋" w:cs="仿宋" w:hint="eastAsia"/>
            <w:lang w:eastAsia="zh-CN"/>
          </w:rPr>
          <w:t>(一)、成果转化策略制定</w:t>
        </w:r>
        <w:r>
          <w:tab/>
        </w:r>
        <w:r>
          <w:fldChar w:fldCharType="begin"/>
        </w:r>
        <w:r>
          <w:instrText xml:space="preserve"> PAGEREF _Toc31114 \h </w:instrText>
        </w:r>
        <w:r>
          <w:fldChar w:fldCharType="separate"/>
        </w:r>
        <w:r>
          <w:t>62</w:t>
        </w:r>
        <w:r>
          <w:fldChar w:fldCharType="end"/>
        </w:r>
      </w:hyperlink>
    </w:p>
    <w:p>
      <w:pPr>
        <w:pStyle w:val="TOC2"/>
        <w:tabs>
          <w:tab w:val="right" w:leader="dot" w:pos="8306"/>
        </w:tabs>
      </w:pPr>
      <w:hyperlink w:anchor="_Toc20451" w:history="1">
        <w:r>
          <w:rPr>
            <w:rFonts w:ascii="仿宋" w:eastAsia="仿宋" w:hAnsi="仿宋" w:cs="仿宋" w:hint="eastAsia"/>
            <w:lang w:eastAsia="zh-CN"/>
          </w:rPr>
          <w:t>(二)、成果推广应用方案</w:t>
        </w:r>
        <w:r>
          <w:tab/>
        </w:r>
        <w:r>
          <w:fldChar w:fldCharType="begin"/>
        </w:r>
        <w:r>
          <w:instrText xml:space="preserve"> PAGEREF _Toc20451 \h </w:instrText>
        </w:r>
        <w:r>
          <w:fldChar w:fldCharType="separate"/>
        </w:r>
        <w:r>
          <w:t>63</w:t>
        </w:r>
        <w:r>
          <w:fldChar w:fldCharType="end"/>
        </w:r>
      </w:hyperlink>
    </w:p>
    <w:p>
      <w:pPr>
        <w:pStyle w:val="TOC1"/>
        <w:tabs>
          <w:tab w:val="right" w:leader="dot" w:pos="8306"/>
        </w:tabs>
      </w:pPr>
      <w:hyperlink w:anchor="_Toc31789" w:history="1">
        <w:r>
          <w:rPr>
            <w:rFonts w:ascii="仿宋" w:eastAsia="仿宋" w:hAnsi="仿宋" w:cs="仿宋" w:hint="eastAsia"/>
            <w:lang w:eastAsia="zh-CN"/>
          </w:rPr>
          <w:t>十七、项目施工方案</w:t>
        </w:r>
        <w:r>
          <w:tab/>
        </w:r>
        <w:r>
          <w:fldChar w:fldCharType="begin"/>
        </w:r>
        <w:r>
          <w:instrText xml:space="preserve"> PAGEREF _Toc31789 \h </w:instrText>
        </w:r>
        <w:r>
          <w:fldChar w:fldCharType="separate"/>
        </w:r>
        <w:r>
          <w:t>65</w:t>
        </w:r>
        <w:r>
          <w:fldChar w:fldCharType="end"/>
        </w:r>
      </w:hyperlink>
    </w:p>
    <w:p>
      <w:pPr>
        <w:pStyle w:val="TOC2"/>
        <w:tabs>
          <w:tab w:val="right" w:leader="dot" w:pos="8306"/>
        </w:tabs>
      </w:pPr>
      <w:hyperlink w:anchor="_Toc2628" w:history="1">
        <w:r>
          <w:rPr>
            <w:rFonts w:ascii="仿宋" w:eastAsia="仿宋" w:hAnsi="仿宋" w:cs="仿宋" w:hint="eastAsia"/>
            <w:lang w:eastAsia="zh-CN"/>
          </w:rPr>
          <w:t>(一)、施工组织设计</w:t>
        </w:r>
        <w:r>
          <w:tab/>
        </w:r>
        <w:r>
          <w:fldChar w:fldCharType="begin"/>
        </w:r>
        <w:r>
          <w:instrText xml:space="preserve"> PAGEREF _Toc2628 \h </w:instrText>
        </w:r>
        <w:r>
          <w:fldChar w:fldCharType="separate"/>
        </w:r>
        <w:r>
          <w:t>65</w:t>
        </w:r>
        <w:r>
          <w:fldChar w:fldCharType="end"/>
        </w:r>
      </w:hyperlink>
    </w:p>
    <w:p>
      <w:pPr>
        <w:pStyle w:val="TOC2"/>
        <w:tabs>
          <w:tab w:val="right" w:leader="dot" w:pos="8306"/>
        </w:tabs>
      </w:pPr>
      <w:hyperlink w:anchor="_Toc1103" w:history="1">
        <w:r>
          <w:rPr>
            <w:rFonts w:ascii="仿宋" w:eastAsia="仿宋" w:hAnsi="仿宋" w:cs="仿宋" w:hint="eastAsia"/>
            <w:lang w:eastAsia="zh-CN"/>
          </w:rPr>
          <w:t>(二)、施工工艺与技术路线</w:t>
        </w:r>
        <w:r>
          <w:tab/>
        </w:r>
        <w:r>
          <w:fldChar w:fldCharType="begin"/>
        </w:r>
        <w:r>
          <w:instrText xml:space="preserve"> PAGEREF _Toc1103 \h </w:instrText>
        </w:r>
        <w:r>
          <w:fldChar w:fldCharType="separate"/>
        </w:r>
        <w:r>
          <w:t>67</w:t>
        </w:r>
        <w:r>
          <w:fldChar w:fldCharType="end"/>
        </w:r>
      </w:hyperlink>
    </w:p>
    <w:p>
      <w:pPr>
        <w:pStyle w:val="TOC2"/>
        <w:tabs>
          <w:tab w:val="right" w:leader="dot" w:pos="8306"/>
        </w:tabs>
      </w:pPr>
      <w:hyperlink w:anchor="_Toc20911" w:history="1">
        <w:r>
          <w:rPr>
            <w:rFonts w:ascii="仿宋" w:eastAsia="仿宋" w:hAnsi="仿宋" w:cs="仿宋" w:hint="eastAsia"/>
            <w:lang w:eastAsia="zh-CN"/>
          </w:rPr>
          <w:t>(三)、关键节点施工计划</w:t>
        </w:r>
        <w:r>
          <w:tab/>
        </w:r>
        <w:r>
          <w:fldChar w:fldCharType="begin"/>
        </w:r>
        <w:r>
          <w:instrText xml:space="preserve"> PAGEREF _Toc20911 \h </w:instrText>
        </w:r>
        <w:r>
          <w:fldChar w:fldCharType="separate"/>
        </w:r>
        <w:r>
          <w:t>68</w:t>
        </w:r>
        <w:r>
          <w:fldChar w:fldCharType="end"/>
        </w:r>
      </w:hyperlink>
    </w:p>
    <w:p>
      <w:pPr>
        <w:pStyle w:val="TOC2"/>
        <w:tabs>
          <w:tab w:val="right" w:leader="dot" w:pos="8306"/>
        </w:tabs>
      </w:pPr>
      <w:hyperlink w:anchor="_Toc32185" w:history="1">
        <w:r>
          <w:rPr>
            <w:rFonts w:ascii="仿宋" w:eastAsia="仿宋" w:hAnsi="仿宋" w:cs="仿宋" w:hint="eastAsia"/>
            <w:lang w:eastAsia="zh-CN"/>
          </w:rPr>
          <w:t>(四)、施工现场管理</w:t>
        </w:r>
        <w:r>
          <w:tab/>
        </w:r>
        <w:r>
          <w:fldChar w:fldCharType="begin"/>
        </w:r>
        <w:r>
          <w:instrText xml:space="preserve"> PAGEREF _Toc32185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46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9593"/>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32745"/>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直接收益：假设DNA探针项目的产品或服务年销售收入为XX万元。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6957"/>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DNA探针项目通过引入先进的人工智能技术优化生产流程，例如自动化的物流系统和智能数据分析，可能大幅提高产品的质量和生产效率。这可能迫使竞争对手也必须投资于类似技术，以保持市场竞争力。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DNA探针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若DNA探针项目成功推广新型环保产品，比如采用可回收材料的包装，可能会激发消费者对可持续产品的需求。这种需求的增长可能迫使整个行业转向更环保的产品设计和生产方法。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DNA探针项目在减少环境影响方面的努力，如实施零废物生产和减少二氧化碳排放，可能会促使行业设立更高的环保标准。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DNA探针项目对新原料和技术的需求可能促使供应商调整生产策略，比如采用更环保的生产方法或开发新型原材料。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8616"/>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DNA探针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DNA探针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DNA探针项目对于所在区域的经济发展、就业机会的创造、当地企业的成长以及社区福祉的提升都有着积极而深远的影响。通过这些多方面的经济活动，项目有望成为推动区域经济增长和社会进步的重要力量。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23573"/>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DNA探针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DNA探针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DNA探针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DNA探针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DNA探针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32547"/>
      <w:r>
        <w:rPr>
          <w:rFonts w:ascii="仿宋" w:eastAsia="仿宋" w:hAnsi="仿宋" w:cs="仿宋" w:hint="eastAsia"/>
          <w:sz w:val="28"/>
          <w:lang w:eastAsia="zh-CN"/>
        </w:rPr>
        <w:t>二、资源开发及综合利用分析</w:t>
      </w:r>
      <w:bookmarkEnd w:id="7"/>
    </w:p>
    <w:p>
      <w:pPr>
        <w:pStyle w:val="Heading2"/>
        <w:rPr>
          <w:rFonts w:ascii="仿宋" w:eastAsia="仿宋" w:hAnsi="仿宋" w:cs="仿宋" w:hint="eastAsia"/>
          <w:lang w:eastAsia="zh-CN"/>
        </w:rPr>
      </w:pPr>
      <w:bookmarkStart w:id="8" w:name="_Toc11049"/>
      <w:r>
        <w:rPr>
          <w:rFonts w:ascii="仿宋" w:eastAsia="仿宋" w:hAnsi="仿宋" w:cs="仿宋" w:hint="eastAsia"/>
          <w:lang w:eastAsia="zh-CN"/>
        </w:rPr>
        <w:t>(一)、资源开发方案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一、DNA探针项目的技术资源开发</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DNA探针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二、DNA探针项目的人力资源管理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DNA探针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三、DNA探针项目的资金资源筹措与优化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确保项目的顺利运行，资金资源的筹措将采取多元化策略。DNA探针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9" w:name="_Toc758"/>
      <w:r>
        <w:rPr>
          <w:rFonts w:ascii="仿宋" w:eastAsia="仿宋" w:hAnsi="仿宋" w:cs="仿宋" w:hint="eastAsia"/>
          <w:sz w:val="28"/>
          <w:lang w:eastAsia="zh-CN"/>
        </w:rPr>
        <w:t>(二)、资源利用方案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制定DNA探针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DNA探针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https://d.book118.com/258055001035006037</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DNA探针项目构思建设方案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DNA探针项目构思建设方案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DNA探针项目构思建设方案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DNA探针项目构思建设方案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DNA探针项目构思建设方案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DNA探针项目构思建设方案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DNA探针项目构思建设方案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DNA探针项目构思建设方案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DNA探针项目构思建设方案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DNA探针项目构思建设方案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DNA探针项目构思建设方案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DNA探针项目构思建设方案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2FA250A"/>
    <w:rsid w:val="62FA250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58055001035006037"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2024-02-11T11:30:00Z</dcterms:created>
  <dcterms:modified xsi:type="dcterms:W3CDTF">2024-02-11T11:30:42Z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BB3023A9056241AB8187E1D9E83AE491_11</vt:lpwstr>
  </property>
  <property fmtid="{D5CDD505-2E9C-101B-9397-08002B2CF9AE}" pid="3" name="KSOProductBuildVer">
    <vt:lpwstr>2052-12.1.0.16250</vt:lpwstr>
  </property>
</Properties>
</file>