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2024年国家电网招聘之金融类题库</w:t>
      </w:r>
    </w:p>
    <w:p/>
    <w:p>
      <w:pPr>
        <w:jc w:val="center"/>
      </w:pPr>
      <w:r>
        <w:rPr>
          <w:rFonts w:ascii="黑体" w:hAnsi="黑体"/>
          <w:b/>
          <w:sz w:val="28"/>
        </w:rPr>
        <w:t>第一部分  单选题(300题)</w:t>
      </w:r>
    </w:p>
    <w:p>
      <w:r>
        <w:t>1、当垄断竞争行业达到长期均衡时，则()。</w:t>
        <w:br/>
        <w:t>A.企业没有垄断能力</w:t>
        <w:br/>
        <w:t>B.企业没有利润</w:t>
        <w:br/>
        <w:t>C.企业充分利用了生产能力</w:t>
        <w:br/>
        <w:t>D.以上均不对</w:t>
        <w:br/>
        <w:br/>
        <w:t xml:space="preserve">【答案】：B </w:t>
      </w:r>
    </w:p>
    <w:p>
      <w:r>
        <w:t>2、实行严格外汇管制的国家，储备保有量可相对()。</w:t>
        <w:br/>
        <w:t>A.较多</w:t>
        <w:br/>
        <w:t>B.较少</w:t>
        <w:br/>
        <w:t>C.关系不大</w:t>
        <w:br/>
        <w:t>D.无法判断</w:t>
        <w:br/>
        <w:br/>
        <w:t xml:space="preserve">【答案】：B </w:t>
      </w:r>
    </w:p>
    <w:p>
      <w:r>
        <w:t>3、在规模经济的作用下，LAC曲线呈现()。</w:t>
        <w:br/>
        <w:t>A.上升趋势</w:t>
        <w:br/>
        <w:t>B.下降趋势</w:t>
        <w:br/>
        <w:t>C.不变趋势</w:t>
        <w:br/>
        <w:t>D.无法判断</w:t>
        <w:br/>
        <w:br/>
        <w:t xml:space="preserve">【答案】：B </w:t>
      </w:r>
    </w:p>
    <w:p>
      <w:pPr>
        <w:sectPr w:rsidSect="00034616">
          <w:pgSz w:w="12240" w:h="15840"/>
          <w:pgMar w:top="1440" w:right="1800" w:bottom="1440" w:left="1800" w:header="720" w:footer="720" w:gutter="0"/>
          <w:cols w:space="720"/>
          <w:docGrid w:linePitch="360"/>
        </w:sectPr>
      </w:pPr>
      <w:r>
        <w:t>4、《生活饮用水卫生标准》(GB5749-2006)中的铁含量高限是(</w:t>
      </w:r>
      <w:r>
        <w:t xml:space="preserve"> </w:t>
      </w:r>
    </w:p>
    <w:p>
      <w:r>
        <w:t xml:space="preserve"> )mg/L。</w:t>
        <w:br/>
        <w:t>A.1.0</w:t>
        <w:br/>
        <w:t>B.0.3</w:t>
        <w:br/>
        <w:t>C.O.l</w:t>
        <w:br/>
        <w:t>D.0.002</w:t>
        <w:br/>
        <w:br/>
        <w:t>【答案】：B</w:t>
      </w:r>
      <w:r>
        <w:t xml:space="preserve"> </w:t>
      </w:r>
    </w:p>
    <w:p>
      <w:r>
        <w:t>5、冬季空气调节室外计算温度应采用(  )。</w:t>
        <w:br/>
        <w:t>A.历年平均不保证Sd的日平均温度</w:t>
        <w:br/>
        <w:t>B.历年平均不保证4d的日平均温度</w:t>
        <w:br/>
        <w:t>C.历年平均不保证3d的日平均温度</w:t>
        <w:br/>
        <w:t>D.历年平均不保证1d的日平均温度</w:t>
        <w:br/>
        <w:br/>
        <w:t xml:space="preserve">【答案】：D </w:t>
      </w:r>
    </w:p>
    <w:p>
      <w:r>
        <w:t>6、目前国产窗式恒温空调器，其产冷量为(  )kW。</w:t>
        <w:br/>
        <w:t>A.2.5</w:t>
        <w:br/>
        <w:t>B.3.5</w:t>
        <w:br/>
        <w:t>C.4.0</w:t>
        <w:br/>
        <w:t>D.5.0</w:t>
        <w:br/>
        <w:br/>
        <w:t xml:space="preserve">【答案】：B </w:t>
      </w:r>
    </w:p>
    <w:p>
      <w:r>
        <w:t>7、下列因素中属于可变成本的是()。</w:t>
        <w:br/>
        <w:t>A.机器折旧、租金</w:t>
        <w:br/>
        <w:t>B.可以无偿解雇的工人的工资</w:t>
        <w:br/>
        <w:t>C.高管的薪金</w:t>
        <w:br/>
        <w:t>D.即使产量为0也必定会发生的成本</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8、如果收入是完全平均分配的，则基尼系数将等于()。</w:t>
        <w:br/>
        <w:t>A.0</w:t>
        <w:br/>
        <w:t>B.0.75</w:t>
        <w:br/>
        <w:t>C.0.5</w:t>
        <w:br/>
        <w:t>D.1.0</w:t>
        <w:br/>
        <w:br/>
        <w:t>【答案】：A</w:t>
      </w:r>
      <w:r>
        <w:t xml:space="preserve"> </w:t>
      </w:r>
    </w:p>
    <w:p>
      <w:r>
        <w:t>9、以下选项中，不是摩擦性失业产生原因的是()。</w:t>
        <w:br/>
        <w:t>A.企业间的劳动需求变动</w:t>
        <w:br/>
        <w:t>B.不同行业或地区之间的需求构成变动</w:t>
        <w:br/>
        <w:t>C.最低工资法</w:t>
        <w:br/>
        <w:t>D.失业保障计划</w:t>
        <w:br/>
        <w:br/>
        <w:t xml:space="preserve">【答案】：C </w:t>
      </w:r>
    </w:p>
    <w:p>
      <w:r>
        <w:t>10、当某厂商以最小成本生产既定产量时，该厂商()。</w:t>
        <w:br/>
        <w:t>A.总收益为零</w:t>
        <w:br/>
        <w:t>B.一定获得最大利润</w:t>
        <w:br/>
        <w:t>C.一定未获得最大利润</w:t>
        <w:br/>
        <w:t>D.无法确定是否获得最大利润</w:t>
        <w:br/>
        <w:br/>
        <w:t xml:space="preserve">【答案】：D </w:t>
      </w:r>
    </w:p>
    <w:p>
      <w:r>
        <w:t>11、化粪池距离地下取水构筑物的距离为(  )m。</w:t>
        <w:br/>
        <w:t>A.不小于10</w:t>
        <w:br/>
        <w:t>B.不小于20</w:t>
        <w:br/>
        <w:t>C.不小于30</w:t>
        <w:br/>
        <w:t>D.不小于40</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12、新建住宅热水集中采暖系统的入户装置应该是(</w:t>
      </w:r>
      <w:r>
        <w:t xml:space="preserve"> </w:t>
      </w:r>
    </w:p>
    <w:p>
      <w:r>
        <w:t xml:space="preserve"> )。</w:t>
        <w:br/>
        <w:t>A.</w:t>
        <w:br/>
        <w:t>B.</w:t>
        <w:br/>
        <w:t>C.</w:t>
        <w:br/>
        <w:t>D.</w:t>
        <w:br/>
        <w:br/>
        <w:t>【答案】：C</w:t>
      </w:r>
      <w:r>
        <w:t xml:space="preserve"> </w:t>
      </w:r>
    </w:p>
    <w:p>
      <w:r>
        <w:t>13、已知等成本曲线与等产量曲线既不相交也不相切，此时，要达到等产量曲线所表示的产出水平，应该()。</w:t>
        <w:br/>
        <w:t>A.增加投入</w:t>
        <w:br/>
        <w:t>B.保持原投入不变</w:t>
        <w:br/>
        <w:t>C.减少投入</w:t>
        <w:br/>
        <w:t>D.或A或B</w:t>
        <w:br/>
        <w:br/>
        <w:t xml:space="preserve">【答案】：A </w:t>
      </w:r>
    </w:p>
    <w:p>
      <w:r>
        <w:t>14、化粪池设置位置的原则有误的是(  )。</w:t>
        <w:br/>
        <w:t>A.设在接户管的下游端</w:t>
        <w:br/>
        <w:t>B.应便于机动车清掏</w:t>
        <w:br/>
        <w:t>C.与建筑物外墙净距不宜小于Sm</w:t>
        <w:br/>
        <w:t>D.可设于室内</w:t>
        <w:br/>
        <w:br/>
        <w:t xml:space="preserve">【答案】：D </w:t>
      </w:r>
    </w:p>
    <w:p>
      <w:r>
        <w:t>15、。按照《民用建筑节能设计标准》，对采暖居住建筑供热系统，下面表述中不正确的为(  )。</w:t>
        <w:br/>
        <w:t>A.锅炉房总管、热力站和每个独立建筑物人口应设置供回水温度计、压力表和热水表</w:t>
        <w:br/>
        <w:t>B.热水供暖系统一、二次水的动力消耗应予以控制</w:t>
        <w:br/>
        <w:t>C.锅炉房动力用电、水泵用电和照明用电统一计量</w:t>
        <w:br/>
        <w:t>D.单台容量超过7.OMW的大型锅炉房应该设置计算机监控系统</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16、选择制冷机时，螺旋管式蒸发器和直立管式蒸发器宜比冷水出口温度低(</w:t>
      </w:r>
      <w:r>
        <w:t xml:space="preserve"> </w:t>
      </w:r>
    </w:p>
    <w:p>
      <w:r>
        <w:t xml:space="preserve"> )。</w:t>
        <w:br/>
        <w:t>A.1℃-2℃</w:t>
        <w:br/>
        <w:t>B.2℃-4℃</w:t>
        <w:br/>
        <w:t>C.4℃-6℃</w:t>
        <w:br/>
        <w:t>D.6℃～8℃</w:t>
        <w:br/>
        <w:br/>
        <w:t>【答案】：C</w:t>
      </w:r>
      <w:r>
        <w:t xml:space="preserve"> </w:t>
      </w:r>
    </w:p>
    <w:p>
      <w:r>
        <w:t>17、根据国家外汇管理局公布的《2010年中国国际收支报告》，2010年我国货物贸易顺差2542亿美元，服务贸易逆差221亿美元，收入项目顺差304亿美元，经常转移项目顺差429亿美元，资本项目顺差46亿美元，直接投资顺差1249亿美元，证券投资顺差240亿美元，其他投资顺差724亿美元，净错误与遗漏－597亿美元。根据上述资料，回答下列问题。</w:t>
        <w:br/>
        <w:t>A.顺差2259</w:t>
        <w:br/>
        <w:t>B.顺差2213</w:t>
        <w:br/>
        <w:t>C.逆差221</w:t>
        <w:br/>
        <w:t>D.逆差597</w:t>
        <w:br/>
        <w:br/>
        <w:t xml:space="preserve">【答案】：A </w:t>
      </w:r>
    </w:p>
    <w:p>
      <w:r>
        <w:t>18、某国2011年第一季度的国际收支状况是：贸易账户差额为逆差583亿美元，劳务账户差额为顺差227亿美元，单方转移账户差额为顺差104亿美元，长期资本账户差额为顺差196亿美元，短期资本账户差额为逆差63亿美元。请问：</w:t>
        <w:br/>
        <w:t>A.252</w:t>
        <w:br/>
        <w:t>B.－252</w:t>
        <w:br/>
        <w:t>C.706</w:t>
        <w:br/>
        <w:t>D.－706</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19、在完全竞争的市场中，行业的长期供给曲线取决于()。</w:t>
        <w:br/>
        <w:t>A.SAC曲线最低点的轨迹</w:t>
        <w:br/>
        <w:t>B.SMC曲线最低点的轨迹</w:t>
        <w:br/>
        <w:t>C.LMC曲线最低点的轨迹</w:t>
        <w:br/>
        <w:t>D.LAC曲线最低点的轨迹</w:t>
        <w:br/>
        <w:br/>
        <w:t>【答案】：D</w:t>
      </w:r>
      <w:r>
        <w:t xml:space="preserve"> </w:t>
      </w:r>
    </w:p>
    <w:p>
      <w:r>
        <w:t>20、完全竞争市场上，单个企业的需求曲线是()。</w:t>
        <w:br/>
        <w:t>A.与整个行业的需求曲线一致</w:t>
        <w:br/>
        <w:t>B.向右下方倾斜的</w:t>
        <w:br/>
        <w:t>C.与横轴平行的</w:t>
        <w:br/>
        <w:t>D.不影响市场价格</w:t>
        <w:br/>
        <w:br/>
        <w:t xml:space="preserve">【答案】：C </w:t>
      </w:r>
    </w:p>
    <w:p>
      <w:r>
        <w:t>21、为组织自然通风，设计时可不考虑(  )。</w:t>
        <w:br/>
        <w:t>A.朝向</w:t>
        <w:br/>
        <w:t>B.建筑物之间间距</w:t>
        <w:br/>
        <w:t>C.立面色彩</w:t>
        <w:br/>
        <w:t>D.建筑物的合理布置</w:t>
        <w:br/>
        <w:br/>
        <w:t xml:space="preserve">【答案】：C </w:t>
      </w:r>
    </w:p>
    <w:p>
      <w:r>
        <w:t>22、从事国际间短期资金借贷的市场是()。</w:t>
        <w:br/>
        <w:t>A.货币市场</w:t>
        <w:br/>
        <w:t>B.黄金市场</w:t>
        <w:br/>
        <w:t>C.外汇市场</w:t>
        <w:br/>
        <w:t>D.资本市场</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23、欧洲中长期贷款的主要形式是()。</w:t>
        <w:br/>
        <w:t>A.双边贷款</w:t>
        <w:br/>
        <w:t>B.银团贷款</w:t>
        <w:br/>
        <w:t>C.独家银行贷款</w:t>
        <w:br/>
        <w:t>D.银行贷款</w:t>
        <w:br/>
        <w:br/>
        <w:t>【答案】：B</w:t>
      </w:r>
      <w:r>
        <w:t xml:space="preserve"> </w:t>
      </w:r>
    </w:p>
    <w:p>
      <w:r>
        <w:t>24、通常辨认债券估价是否发生偏离的依据是()。</w:t>
        <w:br/>
        <w:t>A.某一债券的收益率是否高于相应信用等级的债券</w:t>
        <w:br/>
        <w:t>B.某一债券的收益率是否低于相应信用等级的债券</w:t>
        <w:br/>
        <w:t>C.某一债券的预期收益率是否因债券的信用等级将得到改善从而将下降</w:t>
        <w:br/>
        <w:t>D.以上皆是</w:t>
        <w:br/>
        <w:br/>
        <w:t xml:space="preserve">【答案】：D </w:t>
      </w:r>
    </w:p>
    <w:p>
      <w:r>
        <w:t>25、等产量曲线上某一点的切线的斜率值等于()。</w:t>
        <w:br/>
        <w:t>A.预算线的斜率</w:t>
        <w:br/>
        <w:t>B.等成本线的斜率</w:t>
        <w:br/>
        <w:t>C.边际技术替代率</w:t>
        <w:br/>
        <w:t>D.边际产量</w:t>
        <w:br/>
        <w:br/>
        <w:t xml:space="preserve">【答案】：C </w:t>
      </w:r>
    </w:p>
    <w:p>
      <w:r>
        <w:t>26、由于利率的不确定性，根据对市场利率变化的预期需要持有货币以便从中获利的动机是()。</w:t>
        <w:br/>
        <w:t>A.交易动机</w:t>
        <w:br/>
        <w:t>B.预防动机</w:t>
        <w:br/>
        <w:t>C.投资动机</w:t>
        <w:br/>
        <w:t>D.投机动机</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27、热水采暖系统膨胀水箱的作用是(</w:t>
      </w:r>
      <w:r>
        <w:t xml:space="preserve"> </w:t>
      </w:r>
    </w:p>
    <w:p>
      <w:r>
        <w:t xml:space="preserve"> )。</w:t>
        <w:br/>
        <w:t>A.加压</w:t>
        <w:br/>
        <w:t>B.增压</w:t>
        <w:br/>
        <w:t>C.减压</w:t>
        <w:br/>
        <w:t>D.定压</w:t>
        <w:br/>
        <w:br/>
        <w:t>【答案】：D</w:t>
      </w:r>
      <w:r>
        <w:t xml:space="preserve"> </w:t>
      </w:r>
    </w:p>
    <w:p>
      <w:r>
        <w:t>28、以下哪种情况会引起贵金属Ag(T+D)的需求曲线向右移动？()</w:t>
        <w:br/>
        <w:t>A.Ag(T+D)价格上升</w:t>
        <w:br/>
        <w:t>B.消费收入增加</w:t>
        <w:br/>
        <w:t>C.Ag(T+D)价格下降</w:t>
        <w:br/>
        <w:t>D.交易手续费增加</w:t>
        <w:br/>
        <w:br/>
        <w:t xml:space="preserve">【答案】：B </w:t>
      </w:r>
    </w:p>
    <w:p>
      <w:r>
        <w:t>29、如果一国不能按照世界市场需求的变化来调整自己输出商品的结构，该国的国际收支出现不平衡的可能性()。</w:t>
        <w:br/>
        <w:t>A.较大</w:t>
        <w:br/>
        <w:t>B.较小</w:t>
        <w:br/>
        <w:t>C.没有影响</w:t>
        <w:br/>
        <w:t>D.无法判断</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30、信息不对称发生的时间是不同的，发生在当事人签约前的，叫做事前不对称，发生在当事人签约后的，叫做事后不对称。事前发生的信息不对称会引起()问题，而事后发生的信息不对称会引起()问题。</w:t>
        <w:br/>
        <w:t>A.道德风险，逆向选择</w:t>
        <w:br/>
        <w:t>B.逆向选择，道德风险</w:t>
        <w:br/>
        <w:t>C.逆向选择，信用缺失</w:t>
        <w:br/>
        <w:t>D.高风险，逆向选择</w:t>
        <w:br/>
        <w:br/>
        <w:t xml:space="preserve">【答案】：B </w:t>
      </w:r>
    </w:p>
    <w:p>
      <w:r>
        <w:t>31、在体育场中，洗手盆的同时给水百分率为(  )。</w:t>
        <w:br/>
        <w:t>A.50%</w:t>
        <w:br/>
        <w:t>B.60%</w:t>
        <w:br/>
        <w:t>C.70%</w:t>
        <w:br/>
        <w:t>D.100%</w:t>
        <w:br/>
        <w:br/>
        <w:t xml:space="preserve">【答案】：A </w:t>
      </w:r>
    </w:p>
    <w:p>
      <w:r>
        <w:t>32、下列哪条不是空调节能措施？(  )</w:t>
        <w:br/>
        <w:t>A.南窗设固定遮阳</w:t>
        <w:br/>
        <w:t>B.墙导热系数小</w:t>
        <w:br/>
        <w:t>C.门窗密封</w:t>
        <w:br/>
        <w:t>D.装修明亮</w:t>
        <w:br/>
        <w:br/>
        <w:t xml:space="preserve">【答案】：D </w:t>
      </w:r>
    </w:p>
    <w:p>
      <w:r>
        <w:t>33、远期汇率由即期汇率和国内外利差决定，高利率货币远期()。</w:t>
        <w:br/>
        <w:t>A.升水</w:t>
        <w:br/>
        <w:t>B.外汇贴水</w:t>
        <w:br/>
        <w:t>C.稳定</w:t>
        <w:br/>
        <w:t>D.贴水</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34、下列债券中，不属于外国债券的是()。</w:t>
        <w:br/>
        <w:t>A.扬基债券</w:t>
        <w:br/>
        <w:t>B.武士债券</w:t>
        <w:br/>
        <w:t>C.金边债券</w:t>
        <w:br/>
        <w:t>D.猛犬债券</w:t>
        <w:br/>
        <w:br/>
        <w:t xml:space="preserve">【答案】：C </w:t>
      </w:r>
    </w:p>
    <w:p>
      <w:r>
        <w:t>35、如果厂商在产品市场上是一个完全竞争者，那么对于该厂商而言()。</w:t>
        <w:br/>
        <w:t>A.MRP=P</w:t>
        <w:br/>
        <w:t>B.MR=P</w:t>
        <w:br/>
        <w:t>C.VMP=P</w:t>
        <w:br/>
        <w:t>D.MRP=P？VMP</w:t>
        <w:br/>
        <w:br/>
        <w:t xml:space="preserve">【答案】：B </w:t>
      </w:r>
    </w:p>
    <w:p>
      <w:r>
        <w:t>36、政府在选择宏观调控的政策目标时，首先要考虑本国经济运行周期的阶段特征和社会所面临的紧迫任务。当经济运行处于过热状态时，政府应当把()作为宏观调控的主要政策目标，实行适度从紧的财政政策和货币政策。</w:t>
        <w:br/>
        <w:t>A.促进经济增长</w:t>
        <w:br/>
        <w:t>B.实现充分就业</w:t>
        <w:br/>
        <w:t>C.稳定物价水平</w:t>
        <w:br/>
        <w:t>D.实现社会公平</w:t>
        <w:br/>
        <w:br/>
        <w:t xml:space="preserve">【答案】：C </w:t>
      </w:r>
    </w:p>
    <w:p>
      <w:r>
        <w:t>37、在其他条件不变的情况下，某种商品的需求数量()。</w:t>
        <w:br/>
        <w:t>A.随着替代商品价格的提高而减少</w:t>
        <w:br/>
        <w:t>B.随着替代商品价格的提高而增加</w:t>
        <w:br/>
        <w:t>C.随着偏好的增加而减少</w:t>
        <w:br/>
        <w:t>D.随着互补品价格下降而减少</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38、在长期生产中，下列成本不存在的是()。</w:t>
        <w:br/>
        <w:t>A.显成本</w:t>
        <w:br/>
        <w:t>B.隐成本</w:t>
        <w:br/>
        <w:t>C.机会成本</w:t>
        <w:br/>
        <w:t>D.不变成本</w:t>
        <w:br/>
        <w:br/>
        <w:t>【答案】：D</w:t>
      </w:r>
      <w:r>
        <w:t xml:space="preserve"> </w:t>
      </w:r>
    </w:p>
    <w:p>
      <w:r>
        <w:t>39、经济萧条时期，政府可采取的政策有()。</w:t>
        <w:br/>
        <w:t>A.扩张性财政政策和紧缩性货币政策</w:t>
        <w:br/>
        <w:t>B.紧缩性财政政策和紧缩性货币政策</w:t>
        <w:br/>
        <w:t>C.紧缩性财政政策和扩张性货币政策</w:t>
        <w:br/>
        <w:t>D.扩张性财政政策和扩张性货币政策</w:t>
        <w:br/>
        <w:br/>
        <w:t xml:space="preserve">【答案】：D </w:t>
      </w:r>
    </w:p>
    <w:p>
      <w:r>
        <w:t>40、完全竞争市场上，一个企业的短期供给曲线是指在停止营业点之上的()。</w:t>
        <w:br/>
        <w:t>A.可变成本曲线</w:t>
        <w:br/>
        <w:t>B.边际成本曲线</w:t>
        <w:br/>
        <w:t>C.平均成本曲线</w:t>
        <w:br/>
        <w:t>D.总成本曲线</w:t>
        <w:br/>
        <w:br/>
        <w:t xml:space="preserve">【答案】：B </w:t>
      </w:r>
    </w:p>
    <w:p>
      <w:r>
        <w:t>41、经济波动虽然是随机的，但每一次波动又表现出一定的规律性，经济周期的四个阶段依次是()。</w:t>
        <w:br/>
        <w:t>A.萧条、衰退、复苏、繁荣</w:t>
        <w:br/>
        <w:t>B.繁荣、萧条、衰返、复苏</w:t>
        <w:br/>
        <w:t>C.复苏、萧条、衰退、繁荣</w:t>
        <w:br/>
        <w:t>D.繁荣、衰退、萧条、复苏</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42、运用IS-LM模型进行总需求曲线推导过程中，下列哪个说法是正确的。()</w:t>
        <w:br/>
        <w:t>A.价格下降，IS曲线右移</w:t>
        <w:br/>
        <w:t>B.价格下降，IS曲线左移</w:t>
        <w:br/>
        <w:t>C.价格下降，LM曲线右移</w:t>
        <w:br/>
        <w:t>D.价格下降，LM曲线左移</w:t>
        <w:br/>
        <w:br/>
        <w:t>【答案】：C</w:t>
      </w:r>
      <w:r>
        <w:t xml:space="preserve"> </w:t>
      </w:r>
    </w:p>
    <w:p>
      <w:r>
        <w:t>43、边际消费倾向为0.5时，投资乘数为()。</w:t>
        <w:br/>
        <w:t>A.2</w:t>
        <w:br/>
        <w:t>B.1.5</w:t>
        <w:br/>
        <w:t>C.2.5</w:t>
        <w:br/>
        <w:t>D.1</w:t>
        <w:br/>
        <w:br/>
        <w:t xml:space="preserve">【答案】：A </w:t>
      </w:r>
    </w:p>
    <w:p>
      <w:r>
        <w:t>44、经济中存在失业时，应采取的财政政策是()。</w:t>
        <w:br/>
        <w:t>A.增加政府支出</w:t>
        <w:br/>
        <w:t>B.提高个人所得税</w:t>
        <w:br/>
        <w:t>C.提高公司所得税</w:t>
        <w:br/>
        <w:t>D.增加货币发行量</w:t>
        <w:br/>
        <w:br/>
        <w:t xml:space="preserve">【答案】：A </w:t>
      </w:r>
    </w:p>
    <w:p>
      <w:r>
        <w:t>45、关于影响供给价格弹性的因素，下列表述错误的是()。</w:t>
        <w:br/>
        <w:t>A.时间是决定供给弹性的首要因素</w:t>
        <w:br/>
        <w:t>B.短期内供给弹性一般较小，在较长的时期内，供给弹性一般比较大</w:t>
        <w:br/>
        <w:t>C.对农产品来说，短期内供给弹性几乎为零</w:t>
        <w:br/>
        <w:t>D.用于生产某商品的投入品难以加入或脱离某种特殊行业，富有弹性</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46、IS曲线与LM曲线相交时表示()。</w:t>
        <w:br/>
        <w:t>A.产品市场处于均衡状态，而货币市场处于非均衡状态</w:t>
        <w:br/>
        <w:t>B.产品市场处于非均衡状态，而货币市场处于均衡状态</w:t>
        <w:br/>
        <w:t>C.产品市场与货币市场都处于均衡状态</w:t>
        <w:br/>
        <w:t>D.产品市场与货币市场都处于非均衡状态</w:t>
        <w:br/>
        <w:br/>
        <w:t>【答案】：C</w:t>
      </w:r>
      <w:r>
        <w:t xml:space="preserve"> </w:t>
      </w:r>
    </w:p>
    <w:p>
      <w:r>
        <w:t>47、假设基期汇率为10，外汇年升水率为2％，则六个月远期汇率等于()。</w:t>
        <w:br/>
        <w:t>A.10.05</w:t>
        <w:br/>
        <w:t>B.10.1</w:t>
        <w:br/>
        <w:t>C.10.15</w:t>
        <w:br/>
        <w:t>D.10.2</w:t>
        <w:br/>
        <w:br/>
        <w:t xml:space="preserve">【答案】：B </w:t>
      </w:r>
    </w:p>
    <w:p>
      <w:r>
        <w:t>48、对于一个小型开放经济，投资需求增加导致利率的变化为()。</w:t>
        <w:br/>
        <w:t>A.下降</w:t>
        <w:br/>
        <w:t>B.升高</w:t>
        <w:br/>
        <w:t>C.不变</w:t>
        <w:br/>
        <w:t>D.不确定</w:t>
        <w:br/>
        <w:br/>
        <w:t xml:space="preserve">【答案】：C </w:t>
      </w:r>
    </w:p>
    <w:p>
      <w:r>
        <w:t>49、下列关于财政政策的说法，不正确的是()。</w:t>
        <w:br/>
        <w:t>A.在LM曲线不变时，IS曲线越陡峭，则财政政策效果越大</w:t>
        <w:br/>
        <w:t>B.在LM曲线不变时，IS曲线越平坦，则财政政策效果越小</w:t>
        <w:br/>
        <w:t>C.在IS曲线不变时，LM曲线越陡峭，则财政政策效果越大</w:t>
        <w:br/>
        <w:t>D.在IS曲线不变时，LM曲线越陡峭，则财政政策效果越小</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50、全空气定风量系统的送风管一般设在走廊或房间的吊顶内，利用吊顶空间作为回风道，这样要求梁下至吊顶高度为(</w:t>
      </w:r>
      <w:r>
        <w:t xml:space="preserve"> </w:t>
      </w:r>
    </w:p>
    <w:p>
      <w:r>
        <w:t xml:space="preserve"> )m。</w:t>
        <w:br/>
        <w:t>A.≥0.3</w:t>
        <w:br/>
        <w:t>B.≥0.4</w:t>
        <w:br/>
        <w:t>C.≥0.6</w:t>
        <w:br/>
        <w:t>D.≥0.9</w:t>
        <w:br/>
        <w:br/>
        <w:t>【答案】：C</w:t>
      </w:r>
      <w:r>
        <w:t xml:space="preserve"> </w:t>
      </w:r>
    </w:p>
    <w:p>
      <w:r>
        <w:t>51、车间工人的生活用水定额应根据(  )确定。</w:t>
        <w:br/>
        <w:t>A.工艺要求</w:t>
        <w:br/>
        <w:t>B.车间性质</w:t>
        <w:br/>
        <w:t>C.计划用水指标</w:t>
        <w:br/>
        <w:t>D.设备要求</w:t>
        <w:br/>
        <w:br/>
        <w:t xml:space="preserve">【答案】：B </w:t>
      </w:r>
    </w:p>
    <w:p>
      <w:r>
        <w:t>52、需求曲线斜率为正的充要条件是()。</w:t>
        <w:br/>
        <w:t>A.低档商品</w:t>
        <w:br/>
        <w:t>B.替代效应超过收入效应</w:t>
        <w:br/>
        <w:t>C.收入效应超过替代效应</w:t>
        <w:br/>
        <w:t>D.低档商品且收入效应超过替代效应</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53、某工厂向保险公司投保，保险公司经过对该工厂的考察，同意为其保险。之后，在该工厂内进行防灾防火宣传，帮助制定风险管理计划方案，最终在合同期内没有任何灾情发生。</w:t>
        <w:br/>
        <w:t>A.自身经营能力</w:t>
        <w:br/>
        <w:t>B.工厂负责人的品质</w:t>
        <w:br/>
        <w:t>C.工厂的工人人数</w:t>
        <w:br/>
        <w:t>D.工厂风险的大小</w:t>
        <w:br/>
        <w:br/>
        <w:t xml:space="preserve">【答案】：D </w:t>
      </w:r>
    </w:p>
    <w:p>
      <w:r>
        <w:t>54、IS曲线上的点表示()。</w:t>
        <w:br/>
        <w:t>A.商品市场和货币市场同时均衡</w:t>
        <w:br/>
        <w:t>B.资本市场达到均衡</w:t>
        <w:br/>
        <w:t>C.商品市场达到均衡</w:t>
        <w:br/>
        <w:t>D.货币市场达到均衡</w:t>
        <w:br/>
        <w:br/>
        <w:t xml:space="preserve">【答案】：C </w:t>
      </w:r>
    </w:p>
    <w:p>
      <w:r>
        <w:t>55、对应于边际报酬递增的阶段，短期总成本曲线()。</w:t>
        <w:br/>
        <w:t>A.以递增的速率上升</w:t>
        <w:br/>
        <w:t>B.以递增的速率下降</w:t>
        <w:br/>
        <w:t>C.以递减的速率上升</w:t>
        <w:br/>
        <w:t>D.以递减的速率下降</w:t>
        <w:br/>
        <w:br/>
        <w:t xml:space="preserve">【答案】：C </w:t>
      </w:r>
    </w:p>
    <w:p>
      <w:r>
        <w:t>56、下列说法正确的是()。</w:t>
        <w:br/>
        <w:t>A.非排他性是公共物品的主要特征，非竞争性是派生特征</w:t>
        <w:br/>
        <w:t>B.“增加一个人消费的边际供给成本为零”体现了公共物品的非排他性</w:t>
        <w:br/>
        <w:t>C.非排他性成为对自愿融资起阻碍作用的关键因素</w:t>
        <w:br/>
        <w:t>D.政府融资的缺点是可能导致公共物品供给数量不足和结构不平等</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57、下列项目中，应记入国际收支平衡表借方的是()。</w:t>
        <w:br/>
        <w:t>A.货物出口</w:t>
        <w:br/>
        <w:t>B.外商投资企业利润再投资</w:t>
        <w:br/>
        <w:t>C.外汇储备减少</w:t>
        <w:br/>
        <w:t>D.对外提供无偿援助</w:t>
        <w:br/>
        <w:br/>
        <w:t xml:space="preserve">【答案】：D </w:t>
      </w:r>
    </w:p>
    <w:p>
      <w:r>
        <w:t>58、()由国民收入分配和再分配形成。</w:t>
        <w:br/>
        <w:t>A.社会总供给</w:t>
        <w:br/>
        <w:t>B.社会总需求</w:t>
        <w:br/>
        <w:t>C.需求拉上型通货膨胀</w:t>
        <w:br/>
        <w:t>D.货币流通</w:t>
        <w:br/>
        <w:br/>
        <w:t xml:space="preserve">【答案】：B </w:t>
      </w:r>
    </w:p>
    <w:p>
      <w:r>
        <w:t>59、下列与集中采暖系统的热媒选择无关的是(  )。</w:t>
        <w:br/>
        <w:t>A.建筑物的用途</w:t>
        <w:br/>
        <w:t>B.供热情况</w:t>
        <w:br/>
        <w:t>C.当地气候特点</w:t>
        <w:br/>
        <w:t>D.司炉人员的操作水平</w:t>
        <w:br/>
        <w:br/>
        <w:t xml:space="preserve">【答案】：D </w:t>
      </w:r>
    </w:p>
    <w:p>
      <w:r>
        <w:t>60、假定大学生决定参加外语培训班而放弃获取1000元收入的打工机会，参加培训班需要花费1000元，课本费为500元，参加培训班期间的生活费为500元，请问参加培训班的机会成本为()。</w:t>
        <w:br/>
        <w:t>A.1500元</w:t>
        <w:br/>
        <w:t>B.2000元</w:t>
        <w:br/>
        <w:t>C.2500元</w:t>
        <w:br/>
        <w:t>D.3000元</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61、劳动供给曲线向后弯曲的特性取决于()。</w:t>
        <w:br/>
        <w:t>A.消费者的收入水平</w:t>
        <w:br/>
        <w:t>B.消费者对收入的需求</w:t>
        <w:br/>
        <w:t>C.替代效应与收入效应的大小</w:t>
        <w:br/>
        <w:t>D.消费者的体力与智能的分配</w:t>
        <w:br/>
        <w:br/>
        <w:t>【答案】：C</w:t>
      </w:r>
      <w:r>
        <w:t xml:space="preserve"> </w:t>
      </w:r>
    </w:p>
    <w:p>
      <w:r>
        <w:t>62、下列关于绝对购买力平价和相对购买力平价关系的说法中，正确的是()。</w:t>
        <w:br/>
        <w:t>A.相对购买力平价成立，绝对购买力平价一定成立</w:t>
        <w:br/>
        <w:t>B.绝对购买力平价成立，相对购买力平价一定成立</w:t>
        <w:br/>
        <w:t>C.绝对购买力平价成立，相对购买力平价不一定成立</w:t>
        <w:br/>
        <w:t>D.相对购买力平价成立，绝对购买力平价一定不成立</w:t>
        <w:br/>
        <w:br/>
        <w:t xml:space="preserve">【答案】：B </w:t>
      </w:r>
    </w:p>
    <w:p>
      <w:r>
        <w:t>63、以下属于证券经营机构传统业务的是()。</w:t>
        <w:br/>
        <w:t>A.证券承销业务</w:t>
        <w:br/>
        <w:t>B.私募发行</w:t>
        <w:br/>
        <w:t>C.基金管理</w:t>
        <w:br/>
        <w:t>D.风险基金</w:t>
        <w:br/>
        <w:br/>
        <w:t xml:space="preserve">【答案】：A </w:t>
      </w:r>
    </w:p>
    <w:p>
      <w:r>
        <w:t>64、对于市场投资组合，下列哪种说法不正确()</w:t>
        <w:br/>
        <w:t>A.它包括所有证券</w:t>
        <w:br/>
        <w:t>B.它在有效边界上</w:t>
        <w:br/>
        <w:t>C.市场投资组合中所有证券所占比重与它们的市值成正比</w:t>
        <w:br/>
        <w:t>D.它是资本市场线和无差异曲线的切点</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65、当采暖管道穿过防火墙时，在管道穿过处，应采取的措施为(</w:t>
      </w:r>
      <w:r>
        <w:t xml:space="preserve"> </w:t>
      </w:r>
    </w:p>
    <w:p>
      <w:r>
        <w:t xml:space="preserve"> )。</w:t>
        <w:br/>
        <w:t>A.设补偿器和封堵措施</w:t>
        <w:br/>
        <w:t>B.设固定支架和封堵措施</w:t>
        <w:br/>
        <w:t>C.保温</w:t>
        <w:br/>
        <w:t>D.不保温设封堵措施</w:t>
        <w:br/>
        <w:br/>
        <w:t>【答案】：B</w:t>
      </w:r>
      <w:r>
        <w:t xml:space="preserve"> </w:t>
      </w:r>
    </w:p>
    <w:p>
      <w:r>
        <w:t>66、当科技迅速发展，人们越来越倾向于采用资本密集型生产方式，则会导致()。</w:t>
        <w:br/>
        <w:t>A.劳动的供给曲线向左移动</w:t>
        <w:br/>
        <w:t>B.劳动的供给曲线向右移动</w:t>
        <w:br/>
        <w:t>C.劳动的需求曲线向左移动</w:t>
        <w:br/>
        <w:t>D.劳动的需求曲线向右移动</w:t>
        <w:br/>
        <w:br/>
        <w:t xml:space="preserve">【答案】：C </w:t>
      </w:r>
    </w:p>
    <w:p>
      <w:r>
        <w:t>67、室外消火栓布置距房屋外墙不宜小于(  )m。</w:t>
        <w:br/>
        <w:t>A.2</w:t>
        <w:br/>
        <w:t>B.4</w:t>
        <w:br/>
        <w:t>C.5</w:t>
        <w:br/>
        <w:t>D.10</w:t>
        <w:br/>
        <w:br/>
        <w:t xml:space="preserve">【答案】：C </w:t>
      </w:r>
    </w:p>
    <w:p>
      <w:r>
        <w:t>68、按《中华人民共和国外汇管理条例》规定，以下哪一选项不属于外汇范畴？()</w:t>
        <w:br/>
        <w:t>A.外币</w:t>
        <w:br/>
        <w:t>B.国外银行存款凭证</w:t>
        <w:br/>
        <w:t>C.国外房产</w:t>
        <w:br/>
        <w:t>D.国外股票</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69、2005年7月21日，在主动性、可控性、渐进性原则指导下，人民币汇率形成机制改革启动，开始实行以市场供求为基础、参考一篮子货币进行调节、有管理的浮动汇率制度，两年来先后推出了一系列改革措施，外汇市场基础设施建设取得重大进展，人民币汇率弹性逐步扩大，并形成双向波动的格局，呈现稳中有升的态势，截至2007年7月17日，人民币对美元累计升值9.4％，人民币有效汇率升值约4％，且波动性逐渐减弱，参考一篮子货币的作用开始显现。</w:t>
        <w:br/>
        <w:t>A.稳定人民币对美元的双边汇率</w:t>
        <w:br/>
        <w:t>B.稳定人民币的名义有效汇率</w:t>
        <w:br/>
        <w:t>C.盯住美元</w:t>
        <w:br/>
        <w:t>D.盯住一篮子货币</w:t>
        <w:br/>
        <w:br/>
        <w:t>【答案】：B</w:t>
      </w:r>
      <w:r>
        <w:t xml:space="preserve"> </w:t>
      </w:r>
    </w:p>
    <w:p>
      <w:r>
        <w:t>70、在经济学中，短期和长期的划分标准是()。</w:t>
        <w:br/>
        <w:t>A.厂商是否可以调整其产量</w:t>
        <w:br/>
        <w:t>B.厂商是否可以调整其产品价格</w:t>
        <w:br/>
        <w:t>C.厂商生产时间的长短</w:t>
        <w:br/>
        <w:t>D.厂商是否可以调整全部生产要素的投入数量</w:t>
        <w:br/>
        <w:br/>
        <w:t xml:space="preserve">【答案】：D </w:t>
      </w:r>
    </w:p>
    <w:p>
      <w:r>
        <w:t>71、采暖热水锅炉补水应使用(  )。</w:t>
        <w:br/>
        <w:t>A.硬水</w:t>
        <w:br/>
        <w:t>B.处理过的水</w:t>
        <w:br/>
        <w:t>C.不管水质情况如何都不需处理</w:t>
        <w:br/>
        <w:t>D.自来水</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72、水加热器前端应留有抽出加热盘管的位置，一侧通道净宽为(</w:t>
      </w:r>
      <w:r>
        <w:t xml:space="preserve"> </w:t>
      </w:r>
    </w:p>
    <w:p>
      <w:r>
        <w:t xml:space="preserve"> )m。</w:t>
        <w:br/>
        <w:t>A.0.6</w:t>
        <w:br/>
        <w:t>B.≮0.7</w:t>
        <w:br/>
        <w:t>C.0.8</w:t>
        <w:br/>
        <w:t>D.1.0</w:t>
        <w:br/>
        <w:br/>
        <w:t>【答案】：B</w:t>
      </w:r>
      <w:r>
        <w:t xml:space="preserve"> </w:t>
      </w:r>
    </w:p>
    <w:p>
      <w:r>
        <w:t>73、市场均衡要求()。</w:t>
        <w:br/>
        <w:t>A.政府平衡供求双方的力量</w:t>
        <w:br/>
        <w:t>B.价格与数量相等</w:t>
        <w:br/>
        <w:t>C.价格保持不变</w:t>
        <w:br/>
        <w:t>D.在某一价格水平上，买者想要购买的数量恰好等于卖者想卖的数量</w:t>
        <w:br/>
        <w:br/>
        <w:t xml:space="preserve">【答案】：D </w:t>
      </w:r>
    </w:p>
    <w:p>
      <w:r>
        <w:t>74、一国居民可以在国际收支所有项目下，自由地将本国货币与外国货币相兑换，则该国实现了()可兑换。</w:t>
        <w:br/>
        <w:t>A.经常项目</w:t>
        <w:br/>
        <w:t>B.资本项目</w:t>
        <w:br/>
        <w:t>C.贸易项目</w:t>
        <w:br/>
        <w:t>D.完全</w:t>
        <w:br/>
        <w:br/>
        <w:t xml:space="preserve">【答案】：D </w:t>
      </w:r>
    </w:p>
    <w:p>
      <w:r>
        <w:t>75、化粪池清除污泥时，遗留的污泥量为污泥部分容积的(  )。</w:t>
        <w:br/>
        <w:t>A.10%</w:t>
        <w:br/>
        <w:t>B.20%</w:t>
        <w:br/>
        <w:t>C.30%</w:t>
        <w:br/>
        <w:t>D.40%</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76、奥肯定理说明了()。</w:t>
        <w:br/>
        <w:t>A.失业率和总产出之间高度负相关的关系</w:t>
        <w:br/>
        <w:t>B.失业率和总产出之间高度正相关的关系</w:t>
        <w:br/>
        <w:t>C.失业率和物价水平之间高度负相关的关系</w:t>
        <w:br/>
        <w:t>D.失业率和物价水平之间高度正相关的关系</w:t>
        <w:br/>
        <w:br/>
        <w:t>【答案】：A</w:t>
      </w:r>
      <w:r>
        <w:t xml:space="preserve"> </w:t>
      </w:r>
    </w:p>
    <w:p>
      <w:r>
        <w:t>77、生活污水需经化粪池处理时，粪便污水与生活污水宜(  )排出。</w:t>
        <w:br/>
        <w:t>A.合流</w:t>
        <w:br/>
        <w:t>B.分流</w:t>
        <w:br/>
        <w:t>C.先合流再分流</w:t>
        <w:br/>
        <w:t>D.先分流再合流</w:t>
        <w:br/>
        <w:br/>
        <w:t xml:space="preserve">【答案】：B </w:t>
      </w:r>
    </w:p>
    <w:p>
      <w:r>
        <w:t>78、基尼系数为()时，代表收入分配绝对平均。</w:t>
        <w:br/>
        <w:t>A.0.4</w:t>
        <w:br/>
        <w:t>B.0.5</w:t>
        <w:br/>
        <w:t>C.0</w:t>
        <w:br/>
        <w:t>D.1</w:t>
        <w:br/>
        <w:br/>
        <w:t xml:space="preserve">【答案】：C </w:t>
      </w:r>
    </w:p>
    <w:p>
      <w:r>
        <w:t>79、对于短期菲利普斯曲线，预期通货膨胀率的升高会导致()。</w:t>
        <w:br/>
        <w:t>A.短期菲利普斯曲线向外移动</w:t>
        <w:br/>
        <w:t>B.政策制定者的选择更加容易</w:t>
        <w:br/>
        <w:t>C.菲利普斯曲线变得更加陡峭</w:t>
        <w:br/>
        <w:t>D.降低失业率会导致更低的通货膨胀</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80、经济过热时期，政府采取紧缩性货币政策减少货币供给，使LM曲线左移，如果要使均衡收入的变动量接近LM曲线的移动量，则必须要()。</w:t>
        <w:br/>
        <w:t>A.LM曲线和IS曲线一样陡峭</w:t>
        <w:br/>
        <w:t>B.LM曲线和IS曲线一样平缓</w:t>
        <w:br/>
        <w:t>C.LM曲线陡峭而IS曲线平缓</w:t>
        <w:br/>
        <w:t>D.LM曲线平缓而IS曲线陡峭</w:t>
        <w:br/>
        <w:br/>
        <w:t>【答案】：C</w:t>
      </w:r>
      <w:r>
        <w:t xml:space="preserve"> </w:t>
      </w:r>
    </w:p>
    <w:p>
      <w:r>
        <w:t>81、某人愿意用20元买第一件衬衫，愿意用35元买第二件衬衫。第二件衬衫的边际效用是()。</w:t>
        <w:br/>
        <w:t>A.55</w:t>
        <w:br/>
        <w:t>B.35</w:t>
        <w:br/>
        <w:t>C.15</w:t>
        <w:br/>
        <w:t>D.27.5</w:t>
        <w:br/>
        <w:br/>
        <w:t xml:space="preserve">【答案】：C </w:t>
      </w:r>
    </w:p>
    <w:p>
      <w:r>
        <w:t>82、作为供热系统的热媒，(  )是不对的。</w:t>
        <w:br/>
        <w:t>A.热水</w:t>
        <w:br/>
        <w:t>B.热风</w:t>
        <w:br/>
        <w:t>C.电热</w:t>
        <w:br/>
        <w:t>D.蒸汽</w:t>
        <w:br/>
        <w:br/>
        <w:t xml:space="preserve">【答案】：C </w:t>
      </w:r>
    </w:p>
    <w:p>
      <w:r>
        <w:t>83、下列关于两部门经济的IS曲线的说法，正确的是()。</w:t>
        <w:br/>
        <w:t>A.IS曲线左下方的点表示投资小于储蓄</w:t>
        <w:br/>
        <w:t>B.投资增加，IS曲线向右上方移动</w:t>
        <w:br/>
        <w:t>C.IS曲线表示的是资本市场处于均衡时的利率与产出的组合</w:t>
        <w:br/>
        <w:t>D.IS曲线向右上方倾斜</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84、在黄金外汇储备与货币供应量的关系中，除黄金外汇储备量影响货币供应量外，对货币供应量有影响的因素还有()。</w:t>
        <w:br/>
        <w:t>A.金价、汇价的变动</w:t>
        <w:br/>
        <w:t>B.信贷收支状况</w:t>
        <w:br/>
        <w:t>C.财政收支状况</w:t>
        <w:br/>
        <w:t>D.进口与出口状况</w:t>
        <w:br/>
        <w:br/>
        <w:t>【答案】：A</w:t>
      </w:r>
      <w:r>
        <w:t xml:space="preserve"> </w:t>
      </w:r>
    </w:p>
    <w:p>
      <w:r>
        <w:t>85、假设2012年1月8日外汇市场汇率行情如下：伦敦市场1英镑=1.42美元，纽约市场1美元=1.58加元，多伦多市场100英镑=220加元，如果一个投机者投入100万英镑套汇，那么()。</w:t>
        <w:br/>
        <w:t>A.有套汇机会，获利1.98万英镑</w:t>
        <w:br/>
        <w:t>B.有套汇机会，获利1.98万美元</w:t>
        <w:br/>
        <w:t>C.有套汇机会，获利1.98万加元</w:t>
        <w:br/>
        <w:t>D.无套汇机会，获利为零</w:t>
        <w:br/>
        <w:br/>
        <w:t xml:space="preserve">【答案】：A </w:t>
      </w:r>
    </w:p>
    <w:p>
      <w:r>
        <w:t>86、新凯恩斯主义最重要的前提假设是()。</w:t>
        <w:br/>
        <w:t>A.非市场出清</w:t>
        <w:br/>
        <w:t>B.经济当事人的最大化原则</w:t>
        <w:br/>
        <w:t>C.价格弹性</w:t>
        <w:br/>
        <w:t>D.信息不完全</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87、下列各项中，属于完全垄断的行业是()</w:t>
        <w:br/>
        <w:t>A.商业银行</w:t>
        <w:br/>
        <w:t>B.通信企业</w:t>
        <w:br/>
        <w:t>C.汽车、石油、天然气</w:t>
        <w:br/>
        <w:t>D.公共事业</w:t>
        <w:br/>
        <w:br/>
        <w:t xml:space="preserve">【答案】：D </w:t>
      </w:r>
    </w:p>
    <w:p>
      <w:r>
        <w:t>88、某人在工资率为2元/小时，每周挣60元；当工资率为3元/小时，每周挣80元，由此可断定()。</w:t>
        <w:br/>
        <w:t>A.收入效应和替代效应都没有发生作用</w:t>
        <w:br/>
        <w:t>B.替代效应起着主要作用</w:t>
        <w:br/>
        <w:t>C.收入效应起着主要作用</w:t>
        <w:br/>
        <w:t>D.无法确定</w:t>
        <w:br/>
        <w:br/>
        <w:t xml:space="preserve">【答案】：C </w:t>
      </w:r>
    </w:p>
    <w:p>
      <w:r>
        <w:t>89、布雷顿森林货币体系的中心货币是()。</w:t>
        <w:br/>
        <w:t>A.美元</w:t>
        <w:br/>
        <w:t>B.英镑</w:t>
        <w:br/>
        <w:t>C.特别提款权</w:t>
        <w:br/>
        <w:t>D.头寸</w:t>
        <w:br/>
        <w:br/>
        <w:t xml:space="preserve">【答案】：A </w:t>
      </w:r>
    </w:p>
    <w:p>
      <w:r>
        <w:t>90、供求定理，在其他条件下不变的情况下，需求变动分别引起均衡价格和均衡数量的()的变动，供给变动引起均衡价格的()的变动，引起均衡数量的()的变动。</w:t>
        <w:br/>
        <w:t>A.反方向；同方向；反方向</w:t>
        <w:br/>
        <w:t>B.同方向；反方向；同方向</w:t>
        <w:br/>
        <w:t>C.反方向；反方向；同方向</w:t>
        <w:br/>
        <w:t>D.同方向；同方向；反方向</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91、当经济出现通货膨胀但不十分严重的时候，可以()。</w:t>
        <w:br/>
        <w:t>A.采用扩张性财政政策和紧缩性货币政策组合</w:t>
        <w:br/>
        <w:t>B.采用扩张性货币政策和紧缩性财政政策组合</w:t>
        <w:br/>
        <w:t>C.采用紧缩性货币政策和紧张性财政政策组合</w:t>
        <w:br/>
        <w:t>D.只采用紧缩性货币政策</w:t>
        <w:br/>
        <w:br/>
        <w:t>【答案】：B</w:t>
      </w:r>
      <w:r>
        <w:t xml:space="preserve"> </w:t>
      </w:r>
    </w:p>
    <w:p>
      <w:r>
        <w:t>92、建筑供电负荷等级为一级负荷中的特别重要负荷供电要求为(  )。</w:t>
        <w:br/>
        <w:t>A.一个独立电源供电</w:t>
        <w:br/>
        <w:t>B.两个独立电源供电</w:t>
        <w:br/>
        <w:t>C.一个独立电源之外增设应急电源</w:t>
        <w:br/>
        <w:t>D.两个独立电源之外增设应急电源</w:t>
        <w:br/>
        <w:br/>
        <w:t xml:space="preserve">【答案】：D </w:t>
      </w:r>
    </w:p>
    <w:p>
      <w:r>
        <w:t>93、恩格尔系数是指()占消费总支出的比例。</w:t>
        <w:br/>
        <w:t>A.食物消费</w:t>
        <w:br/>
        <w:t>B.房租与燃料费</w:t>
        <w:br/>
        <w:t>C.教育支出</w:t>
        <w:br/>
        <w:t>D.卫生与休闲支出</w:t>
        <w:br/>
        <w:br/>
        <w:t xml:space="preserve">【答案】：A </w:t>
      </w:r>
    </w:p>
    <w:p>
      <w:r>
        <w:t>94、生活用热水包括洗浴、饮食加工等使用的热水。下面几种热水中，(  )可直接用做生活热水。</w:t>
        <w:br/>
        <w:t>A.升温后的冷却水</w:t>
        <w:br/>
        <w:t>B.利用废气直接加热生成的水</w:t>
        <w:br/>
        <w:t>C.地热热水</w:t>
        <w:br/>
        <w:t>D.用符合《生活饮用水卫生标准》(GB5749-2006)的水间接加热生成的热水</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95、在有废热、余热利用的场所，应采用的制冷机类型是(</w:t>
      </w:r>
      <w:r>
        <w:t xml:space="preserve"> </w:t>
      </w:r>
    </w:p>
    <w:p>
      <w:r>
        <w:t xml:space="preserve"> )。</w:t>
        <w:br/>
        <w:t>A.离心式</w:t>
        <w:br/>
        <w:t>B.螺杆式</w:t>
        <w:br/>
        <w:t>C.活塞式</w:t>
        <w:br/>
        <w:t>D.吸收式</w:t>
        <w:br/>
        <w:br/>
        <w:t>【答案】：D</w:t>
      </w:r>
      <w:r>
        <w:t xml:space="preserve"> </w:t>
      </w:r>
    </w:p>
    <w:p>
      <w:r>
        <w:t>96、下列属于国际资本市场的是()。</w:t>
        <w:br/>
        <w:t>A.银行中长期信贷市场</w:t>
        <w:br/>
        <w:t>B.贴现市场</w:t>
        <w:br/>
        <w:t>C.短期证券市场</w:t>
        <w:br/>
        <w:t>D.国库券市场</w:t>
        <w:br/>
        <w:br/>
        <w:t xml:space="preserve">【答案】：A </w:t>
      </w:r>
    </w:p>
    <w:p>
      <w:r>
        <w:t>97、根据国家外汇管理局公布的《2010年中国国际收支报告》，2010年我国货物贸易顺差2542亿美元，服务贸易逆差221亿美元，收入项目顺差304亿美元，经常转移项目顺差429亿美元，资本项目顺差46亿美元，直接投资顺差1249亿美元，证券投资顺差240亿美元，其他投资顺差724亿美元，净错误与遗漏－597亿美元。根据上述资料，回答下列问题。</w:t>
        <w:br/>
        <w:t>A.5313</w:t>
        <w:br/>
        <w:t>B.4884</w:t>
        <w:br/>
        <w:t>C.2457</w:t>
        <w:br/>
        <w:t>D.4716</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98、总供求的不平衡在市场经济中引起物价水平的变动：当GDP＜I+C+(X-M)时，物价()。</w:t>
        <w:br/>
        <w:t>A.不变</w:t>
        <w:br/>
        <w:t>B.下降</w:t>
        <w:br/>
        <w:t>C.上升</w:t>
        <w:br/>
        <w:t>D.无法确定</w:t>
        <w:br/>
        <w:br/>
        <w:t>【答案】：C</w:t>
      </w:r>
      <w:r>
        <w:t xml:space="preserve"> </w:t>
      </w:r>
    </w:p>
    <w:p>
      <w:r>
        <w:t>99、由于卖方和买方之间信息不对称，市场机制会导致某些商品或服务的需求曲线向左下方弯曲，最终结果是劣质商品或服务驱逐优质商品或服务，以致市场萎缩甚至消失的现象，称为()。</w:t>
        <w:br/>
        <w:t>A.道德风险</w:t>
        <w:br/>
        <w:t>B.优胜劣汰</w:t>
        <w:br/>
        <w:t>C.逆向选择</w:t>
        <w:br/>
        <w:t>D.外部性</w:t>
        <w:br/>
        <w:br/>
        <w:t xml:space="preserve">【答案】：C </w:t>
      </w:r>
    </w:p>
    <w:p>
      <w:r>
        <w:t>100、根据简单凯恩斯主义模型，引起国民收入减少的原因是()。</w:t>
        <w:br/>
        <w:t>A.消费减少</w:t>
        <w:br/>
        <w:t>B.储蓄减少</w:t>
        <w:br/>
        <w:t>C.消费增加</w:t>
        <w:br/>
        <w:t>D.总供给减少</w:t>
        <w:br/>
        <w:br/>
        <w:t xml:space="preserve">【答案】：A </w:t>
      </w:r>
    </w:p>
    <w:p>
      <w:r>
        <w:t>101、外汇管理起源于()。</w:t>
        <w:br/>
        <w:t>A.第一次世界大战期间</w:t>
        <w:br/>
        <w:t>B.两次世界大战之间</w:t>
        <w:br/>
        <w:t>C.第二次世界大战期间</w:t>
        <w:br/>
        <w:t>D.第二次世界大战以后</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r>
        <w:t>102、采用闭式喷头的自动喷水灭火系统的每个报警阀控制喷头数，下述有误的是(</w:t>
      </w:r>
      <w:r>
        <w:t xml:space="preserve"> </w:t>
      </w:r>
    </w:p>
    <w:p>
      <w:r>
        <w:t xml:space="preserve"> )。</w:t>
        <w:br/>
        <w:t>A.湿式自动喷水系统为800个</w:t>
        <w:br/>
        <w:t>B.预作用喷水系统为800个</w:t>
        <w:br/>
        <w:t>C.干式喷水灭火系统为500个</w:t>
        <w:br/>
        <w:t>D.干式喷水灭火系统为250个</w:t>
        <w:br/>
        <w:br/>
        <w:t>【答案】：D</w:t>
      </w:r>
      <w:r>
        <w:t xml:space="preserve"> </w:t>
      </w:r>
    </w:p>
    <w:p>
      <w:r>
        <w:t>103、100人以下的工业企业生活间男厕所1个大便器的服务人数为(  )。</w:t>
        <w:br/>
        <w:t>A.5人以下</w:t>
        <w:br/>
        <w:t>B.10人以下</w:t>
        <w:br/>
        <w:t>C.15人以下</w:t>
        <w:br/>
        <w:t>D.25人以下</w:t>
        <w:br/>
        <w:br/>
        <w:t xml:space="preserve">【答案】：D </w:t>
      </w:r>
    </w:p>
    <w:p>
      <w:r>
        <w:t>104、某11层办公楼，其排水立管仅设置伸顶通气管时，最低排水横支管与立管连接处距排水立管管底垂直距离不得小于(  )。</w:t>
        <w:br/>
        <w:t>A.1.2m</w:t>
        <w:br/>
        <w:t>B.1.0m</w:t>
        <w:br/>
        <w:t>C.1.5m</w:t>
        <w:br/>
        <w:t>D.0.7m</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r>
        <w:t>105、系统中平时采用空压机等补气装置使系统中充气，一旦发生火灾时，喷头爆破，报警阀前管道中的压力水迅速进入喷水管网，这种系统称(  )。</w:t>
        <w:br/>
        <w:t>A.湿式喷水灭火系统</w:t>
        <w:br/>
        <w:t>B.干式喷水灭火系统</w:t>
        <w:br/>
        <w:t>C.预作用喷水灭火系统</w:t>
        <w:br/>
        <w:t>D.雨淋系统</w:t>
        <w:br/>
        <w:br/>
        <w:t xml:space="preserve">【答案】：B </w:t>
      </w:r>
    </w:p>
    <w:p>
      <w:r>
        <w:t>106、利率和收入的组合点出现在1S曲线右上方，LM曲线的左上方的区域中，则表示()。</w:t>
        <w:br/>
        <w:t>A.投资小于储蓄，且货币需求小于货币供给</w:t>
        <w:br/>
        <w:t>B.投资小于储蓄，且货币供给小于货币需求</w:t>
        <w:br/>
        <w:t>C.投资大于储蓄，且货币需求小于货币供给</w:t>
        <w:br/>
        <w:t>D.投资大于储蓄，且货币需求大于货币供给</w:t>
        <w:br/>
        <w:br/>
        <w:t xml:space="preserve">【答案】：A </w:t>
      </w:r>
    </w:p>
    <w:p>
      <w:r>
        <w:t>107、从经济学意义上讲，下列属于投资的是()。</w:t>
        <w:br/>
        <w:t>A.购买家用汽车</w:t>
        <w:br/>
        <w:t>B.购买股票</w:t>
        <w:br/>
        <w:t>C.建设一座新的办公大楼</w:t>
        <w:br/>
        <w:t>D.购买二手房</w:t>
        <w:br/>
        <w:br/>
        <w:t xml:space="preserve">【答案】：C </w:t>
      </w:r>
    </w:p>
    <w:p>
      <w:r>
        <w:t>108、如果消费者的预算收入为50美元，商品X和Y的价格分别为5美元和4美元，消费者打算购买6单位X和5单位Y，商品X、Y的边际效用分别为25和20，那么，要达到效用最大化，他应该()。</w:t>
        <w:br/>
        <w:t>A.按原计划购买</w:t>
        <w:br/>
        <w:t>B.减少X和Y的购买量</w:t>
        <w:br/>
        <w:t>C.增加X和Y的购买量</w:t>
        <w:br/>
        <w:t>D.增加X的同时减少Y的量</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r>
        <w:t>109、关于变压器室、配电室、电容器室的门开启方向，正确的是(</w:t>
      </w:r>
      <w:r>
        <w:t xml:space="preserve"> </w:t>
      </w:r>
    </w:p>
    <w:p>
      <w:r>
        <w:t xml:space="preserve"> )。Ⅰ.向内开启；Ⅱ.向外开启；Ⅲ，相邻配电室之间有门时，向任何方向单向开启；Ⅳ，相邻配电室之间有门时，双向开启</w:t>
        <w:br/>
        <w:t>A.Ⅰ、Ⅳ</w:t>
        <w:br/>
        <w:t>B.Ⅱ、Ⅲ</w:t>
        <w:br/>
        <w:t>C.Ⅱ、Ⅳ</w:t>
        <w:br/>
        <w:t>D.Ⅰ、Ⅲ</w:t>
        <w:br/>
        <w:br/>
        <w:t>【答案】：C</w:t>
      </w:r>
      <w:r>
        <w:t xml:space="preserve"> </w:t>
      </w:r>
    </w:p>
    <w:p>
      <w:r>
        <w:t>110、截留中水原水悬浮物的设备有(  )。</w:t>
        <w:br/>
        <w:t>A.生物处理构筑物</w:t>
        <w:br/>
        <w:t>B.消毒投药设备</w:t>
        <w:br/>
        <w:t>C.提升水设备和电气控制设备</w:t>
        <w:br/>
        <w:t>D.格栅、毛发去除器、油水分离器、沉淀池、过滤器等</w:t>
        <w:br/>
        <w:br/>
        <w:t xml:space="preserve">【答案】：D </w:t>
      </w:r>
    </w:p>
    <w:p>
      <w:r>
        <w:t>111、高层建筑内，当设有自动灭火系统时，防火规范中允许最大防火分区的建筑面积增加(  )。</w:t>
        <w:br/>
        <w:t>A.一倍</w:t>
        <w:br/>
        <w:t>B.二倍</w:t>
        <w:br/>
        <w:t>C.三倍</w:t>
        <w:br/>
        <w:t>D.四倍</w:t>
        <w:br/>
        <w:br/>
        <w:t xml:space="preserve">【答案】：A </w:t>
      </w:r>
    </w:p>
    <w:p>
      <w:r>
        <w:t>112、小王认为在无风险条件下持有一笔确定的货币财富量的效用等于风险条件下彩票的期望效用，通常称小王是()。</w:t>
        <w:br/>
        <w:t>A.风险中立者</w:t>
        <w:br/>
        <w:t>B.风险回避者</w:t>
        <w:br/>
        <w:t>C.风险爱好者</w:t>
        <w:br/>
        <w:t>D.风险控制者</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r>
        <w:t>113、某生活区用电设备容量为300kW，宜采用(</w:t>
      </w:r>
      <w:r>
        <w:t xml:space="preserve"> </w:t>
      </w:r>
    </w:p>
    <w:p>
      <w:r>
        <w:t xml:space="preserve"> )Ⅴ向该生活区供电。</w:t>
        <w:br/>
        <w:t>A.12U220</w:t>
        <w:br/>
        <w:t>B.220/380</w:t>
        <w:br/>
        <w:t>C.6k</w:t>
        <w:br/>
        <w:t>D.10k</w:t>
        <w:br/>
        <w:br/>
        <w:t>【答案】：D</w:t>
      </w:r>
      <w:r>
        <w:t xml:space="preserve"> </w:t>
      </w:r>
    </w:p>
    <w:p>
      <w:r>
        <w:t>114、在蒙代尔一弗莱明模型中，IS曲线向右下方倾斜，是因为()。</w:t>
        <w:br/>
        <w:t>A.进口与汇率负相关</w:t>
        <w:br/>
        <w:t>B.净出口与汇率负相关</w:t>
        <w:br/>
        <w:t>C.出口与汇率正相关</w:t>
        <w:br/>
        <w:t>D.进出口与汇率正相关</w:t>
        <w:br/>
        <w:br/>
        <w:t xml:space="preserve">【答案】：B </w:t>
      </w:r>
    </w:p>
    <w:p>
      <w:r>
        <w:t>115、金属排水管道卡箍间距在立管上不大于(  )m，楼层高度不超过4m，立管可安装(  )个固定件。</w:t>
        <w:br/>
        <w:t>A.3，2</w:t>
        <w:br/>
        <w:t>B.3，1</w:t>
        <w:br/>
        <w:t>C.2，2</w:t>
        <w:br/>
        <w:t>D.2，1</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r>
        <w:t>116、有关游泳池水质标准，以下叙述错误的是(  )。</w:t>
        <w:br/>
        <w:t>A.一次充水和使用过程中补充水的水质标准应符合现行的《生活饮用水卫生标准》</w:t>
        <w:br/>
        <w:t>B.应符合《游泳比赛规则》要求</w:t>
        <w:br/>
        <w:t>C.应符合《工游泳池池水水质水卫生标准》</w:t>
        <w:br/>
        <w:t>D.应符合《游泳场所卫生标准》</w:t>
        <w:br/>
        <w:br/>
        <w:t xml:space="preserve">【答案】：B </w:t>
      </w:r>
    </w:p>
    <w:p>
      <w:r>
        <w:t>117、如果某行业中许多生产者生产一种标准化的产品，我们可以预计单个厂商面临的产品需求()。</w:t>
        <w:br/>
        <w:t>A.具有单位弹性</w:t>
        <w:br/>
        <w:t>B.缺乏弹性或弹性很小</w:t>
        <w:br/>
        <w:t>C.富有弹性或弹性很大</w:t>
        <w:br/>
        <w:t>D.完全无弹性</w:t>
        <w:br/>
        <w:br/>
        <w:t xml:space="preserve">【答案】：C </w:t>
      </w:r>
    </w:p>
    <w:p>
      <w:r>
        <w:t>118、生活污水集水池应设坡向水泵吸水坑的坡度，其坡度为(  )。</w:t>
        <w:br/>
        <w:t>A.≮0，01</w:t>
        <w:br/>
        <w:t>B.≮0.02</w:t>
        <w:br/>
        <w:t>C.≮0.03</w:t>
        <w:br/>
        <w:t>D.≮0.05</w:t>
        <w:br/>
        <w:br/>
        <w:t xml:space="preserve">【答案】：D </w:t>
      </w:r>
    </w:p>
    <w:p>
      <w:r>
        <w:t>119、在蒙代尔一弗莱明模型中，本国利率等于世界利率是()实现均衡的表现。</w:t>
        <w:br/>
        <w:t>A.商品</w:t>
        <w:br/>
        <w:t>B.货币</w:t>
        <w:br/>
        <w:t>C.进出口</w:t>
        <w:br/>
        <w:t>D.外汇</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p>
    <w:p>
      <w:r>
        <w:t>120、如果政府把稳定物价水平作为宏观调控的政策目标，通常要实行紧缩性的财政政策和货币政策，一般情况下，这会导致()。</w:t>
        <w:br/>
        <w:t>A.经济快速增长</w:t>
        <w:br/>
        <w:t>B.就业机会增加</w:t>
        <w:br/>
        <w:t>C.通货膨胀</w:t>
        <w:br/>
        <w:t>D.经济增长速度放慢</w:t>
        <w:br/>
        <w:br/>
        <w:t>【答案】：D</w:t>
      </w:r>
      <w:r>
        <w:t xml:space="preserve"> </w:t>
      </w:r>
    </w:p>
    <w:p>
      <w:r>
        <w:t>121、某教学楼厕所内采用大便槽，大便槽末端排水的做法是(  )。</w:t>
        <w:br/>
        <w:t>A.大便槽末端排水接有排水管与排水立管直接相接</w:t>
        <w:br/>
        <w:t>B.大便槽末端排水接有排水管与排水立管采用斜45°三通相接</w:t>
        <w:br/>
        <w:t>C.大便槽末端排水管接有存水弯再与排水立管采用45°弯头和45°斜三通相接</w:t>
        <w:br/>
        <w:t>D.大便槽末端排水管接有存水弯再与排水立管采用90°三通相接</w:t>
        <w:br/>
        <w:br/>
        <w:t xml:space="preserve">【答案】：C </w:t>
      </w:r>
    </w:p>
    <w:p>
      <w:r>
        <w:t>122、相对购买力平价说明的是()上汇率的变动。</w:t>
        <w:br/>
        <w:t>A.某一时点</w:t>
        <w:br/>
        <w:t>B.某一时期</w:t>
        <w:br/>
        <w:t>C.某一位置</w:t>
        <w:br/>
        <w:t>D.某一动态</w:t>
        <w:br/>
        <w:br/>
        <w:t xml:space="preserve">【答案】：B </w:t>
      </w:r>
    </w:p>
    <w:p>
      <w:r>
        <w:t>123、冬季室外最多风向计算的平均风速应采用(  )。</w:t>
        <w:br/>
        <w:t>A.累年最冷三个月最多风向(静风除外)的各月平均风速的平均值</w:t>
        <w:br/>
        <w:t>B.累年最冷四个月最多风向(静风除外)的各月平均风速的平均值</w:t>
        <w:br/>
        <w:t>C.累年最冷五个月最多风向(静风除外)的各月平均风速的平均值</w:t>
        <w:br/>
        <w:t>D.累年最冷六个月最多风向(静风除外)的各月平均风速的平均值</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r>
        <w:t>124、循环水泵的设计下列要求不符合规范的是(</w:t>
      </w:r>
      <w:r>
        <w:t xml:space="preserve"> </w:t>
      </w:r>
    </w:p>
    <w:p>
      <w:r>
        <w:t xml:space="preserve"> )。</w:t>
        <w:br/>
        <w:t>A.应尽量靠近游泳池</w:t>
        <w:br/>
        <w:t>B.宜与循环水净化设备在同一房间内</w:t>
        <w:br/>
        <w:t>C.水泵机组和管道应有减振和降噪措施</w:t>
        <w:br/>
        <w:t>D.水泵吸水管内的水流速度采用1.5-2.Om/s，出水管内的水流速度采用1.8m/s</w:t>
        <w:br/>
        <w:br/>
        <w:t>【答案】：D</w:t>
      </w:r>
      <w:r>
        <w:t xml:space="preserve"> </w:t>
      </w:r>
    </w:p>
    <w:p>
      <w:r>
        <w:t>125、下列表述中，正确的是()。</w:t>
        <w:br/>
        <w:t>A.生产要素的边际技术替代率递减是规模报酬递减造成的</w:t>
        <w:br/>
        <w:t>B.边际收益递减是规模报酬递减造成的</w:t>
        <w:br/>
        <w:t>C.规模报酬递减是边际收益递减规律造成的</w:t>
        <w:br/>
        <w:t>D.生产要素的边际技术替代率递减是边际收益递减规律造成的</w:t>
        <w:br/>
        <w:br/>
        <w:t xml:space="preserve">【答案】：D </w:t>
      </w:r>
    </w:p>
    <w:p>
      <w:r>
        <w:t>126、下列表述中，与边际效用相对应的是()。</w:t>
        <w:br/>
        <w:t>A.张某吃了两个面包，平均每个面包带给张某的满足程度为7.5个效用单位</w:t>
        <w:br/>
        <w:t>B.张某吃了两个面包，共获得满足程度15个效用单位</w:t>
        <w:br/>
        <w:t>C.张某吃了四个面包后再不想吃了</w:t>
        <w:br/>
        <w:t>D.张某吃了第二个面包，满足程度从10个效用单位增加到了15个效用单位，增加了5个效用单位</w:t>
        <w:br/>
        <w:br/>
        <w:t xml:space="preserve">【答案】：D </w:t>
      </w:r>
    </w:p>
    <w:p>
      <w:r>
        <w:t>127、关于宏观经济发展目标，下列说法中正确的是()。</w:t>
        <w:br/>
        <w:t>A.充分就业，指百分之百就业</w:t>
        <w:br/>
        <w:t>B.价格稳定，指商品价格固定不变</w:t>
        <w:br/>
        <w:t>C.国际收支平衡，指国际收支差额很小</w:t>
        <w:br/>
        <w:t>D.经济增长，指产出增长与居民收入增长</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p>
    <w:p>
      <w:r>
        <w:t>128、在完全垄断市场上，垄断生产厂商能获得超额利润主要是因为()。</w:t>
        <w:br/>
        <w:t>A.实现了卖方垄断</w:t>
        <w:br/>
        <w:t>B.实现了买方垄断</w:t>
        <w:br/>
        <w:t>C.对产品进行了创新</w:t>
        <w:br/>
        <w:t>D.新厂商容易进入</w:t>
        <w:br/>
        <w:br/>
        <w:t>【答案】：A</w:t>
      </w:r>
      <w:r>
        <w:t xml:space="preserve"> </w:t>
      </w:r>
    </w:p>
    <w:p>
      <w:r>
        <w:t>129、根据新古典主义的理性预期假说()。</w:t>
        <w:br/>
        <w:t>A.人们在预测时不会犯错误</w:t>
        <w:br/>
        <w:t>B.在短期内，失业将会保持在自然失业率上</w:t>
        <w:br/>
        <w:t>C.通货膨胀在短期内是不会改变的</w:t>
        <w:br/>
        <w:t>D.上述答案均正确</w:t>
        <w:br/>
        <w:br/>
        <w:t xml:space="preserve">【答案】：D </w:t>
      </w:r>
    </w:p>
    <w:p>
      <w:r>
        <w:t>130、如果稳定状态的失业率为0.125，每个月找工作的失业者比例(即入职率)为0.56，那么每个月失去工作的就业者的比例(即离职率)是()。</w:t>
        <w:br/>
        <w:t>A.0.08</w:t>
        <w:br/>
        <w:t>B.0.125</w:t>
        <w:br/>
        <w:t>C.0.22</w:t>
        <w:br/>
        <w:t>D.0.435</w:t>
        <w:br/>
        <w:br/>
        <w:t xml:space="preserve">【答案】：A </w:t>
      </w:r>
    </w:p>
    <w:p>
      <w:pPr>
        <w:sectPr w:rsidSect="00034616">
          <w:type w:val="nextPage"/>
          <w:pgSz w:w="12240" w:h="15840"/>
          <w:pgMar w:top="1440" w:right="1800" w:bottom="1440" w:left="1800" w:header="720" w:footer="720" w:gutter="0"/>
          <w:pgNumType w:start="35"/>
          <w:cols w:space="720"/>
          <w:titlePg w:val="0"/>
          <w:docGrid w:linePitch="360"/>
        </w:sectPr>
      </w:pPr>
      <w:r>
        <w:t>131、我国公布的外汇牌价为100美元等于695.50元人民币，这种标价方法属于()。</w:t>
        <w:br/>
        <w:t>A.直接标价法</w:t>
        <w:br/>
        <w:t>B.间接标价法</w:t>
        <w:br/>
        <w:t>C.美元标价法</w:t>
        <w:br/>
        <w:t>D.人民币标价法</w:t>
        <w:br/>
        <w:br/>
        <w:t xml:space="preserve">【答案】：A </w:t>
      </w:r>
    </w:p>
    <w:p>
      <w:r>
        <w:t>132、关于LAC曲线与SAC曲线的关系，以下表述正确的是()。</w:t>
        <w:br/>
        <w:t>A.SAC曲线上的每一点都在LAC曲线上</w:t>
        <w:br/>
        <w:t>B.LAC曲线上的每一点都对应着某一条SAC曲线的最低点</w:t>
        <w:br/>
        <w:t>C.每一条SAC曲线的最低点都在LAC曲线上</w:t>
        <w:br/>
        <w:t>D.LAC曲线上的每一点都与SAC曲线上的某一点相对应</w:t>
        <w:br/>
        <w:br/>
        <w:t xml:space="preserve">【答案】：D </w:t>
      </w:r>
    </w:p>
    <w:p>
      <w:r>
        <w:t>133、下列选项中，属于三级价格歧视的是()。</w:t>
        <w:br/>
        <w:t>A.个体服装经营者对每位购买者出售同样服装的价格存在差别</w:t>
        <w:br/>
        <w:t>B.某网站推出团购活动，对批量购买者给予一定的优惠</w:t>
        <w:br/>
        <w:t>C.某品牌电器在不同省份有不同价格</w:t>
        <w:br/>
        <w:t>D.某地方政府拟对电力和水利等公用事业进行分段(不同消费量)差别定价</w:t>
        <w:br/>
        <w:br/>
        <w:t xml:space="preserve">【答案】：C </w:t>
      </w:r>
    </w:p>
    <w:p>
      <w:r>
        <w:t>134、加速原理断言()。</w:t>
        <w:br/>
        <w:t>A.GNP的增加导致投资数倍增加</w:t>
        <w:br/>
        <w:t>B.GNP的增加导致投资数倍减少</w:t>
        <w:br/>
        <w:t>C.投资的增加导致GNP数倍增加</w:t>
        <w:br/>
        <w:t>D.投资的增加导致GNP数倍减少</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r>
        <w:t>135、期权的价格是指()。</w:t>
        <w:br/>
        <w:t>A.期货合约的价格</w:t>
        <w:br/>
        <w:t>B.期权的执行价格</w:t>
        <w:br/>
        <w:t>C.现货合约的价格</w:t>
        <w:br/>
        <w:t>D.期权的期权费</w:t>
        <w:br/>
        <w:br/>
        <w:t xml:space="preserve">【答案】：D </w:t>
      </w:r>
    </w:p>
    <w:p>
      <w:r>
        <w:t>136、在社会经济运行中，当通货膨胀率上升时，一般会导致()。</w:t>
        <w:br/>
        <w:t>A.失业率上升</w:t>
        <w:br/>
        <w:t>B.失业率保持稳定不变</w:t>
        <w:br/>
        <w:t>C.失业率下降</w:t>
        <w:br/>
        <w:t>D.失业率波动不定</w:t>
        <w:br/>
        <w:br/>
        <w:t xml:space="preserve">【答案】：C </w:t>
      </w:r>
    </w:p>
    <w:p>
      <w:r>
        <w:t>137、采用铝盐做混凝剂用于游泳池循环水絮凝过滤的设计投加量采用(  )mg/L。</w:t>
        <w:br/>
        <w:t>A.3-5</w:t>
        <w:br/>
        <w:t>B.5～10</w:t>
        <w:br/>
        <w:t>C.10～15</w:t>
        <w:br/>
        <w:t>D.15-20</w:t>
        <w:br/>
        <w:br/>
        <w:t xml:space="preserve">【答案】：A </w:t>
      </w:r>
    </w:p>
    <w:p>
      <w:r>
        <w:t>138、布雷顿森林货币体系内部存在着难以解决的矛盾，即()。</w:t>
        <w:br/>
        <w:t>A.J曲线效应</w:t>
        <w:br/>
        <w:t>B.里昂惕夫之谜</w:t>
        <w:br/>
        <w:t>C.米德冲突</w:t>
        <w:br/>
        <w:t>D.特里芬难题</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r>
        <w:t>139、对于两台冷水机组的冷却水泵(一次泵)，下列设备合适的是(</w:t>
      </w:r>
      <w:r>
        <w:t xml:space="preserve"> </w:t>
      </w:r>
    </w:p>
    <w:p>
      <w:r>
        <w:t xml:space="preserve"> )。</w:t>
        <w:br/>
        <w:t>A.两台相应流量的泵</w:t>
        <w:br/>
        <w:t>B.两台变频调速泵</w:t>
        <w:br/>
        <w:t>C.-台变频调速泵</w:t>
        <w:br/>
        <w:t>D.-台大流量泵(两台冷水机组冷却水量之和)</w:t>
        <w:br/>
        <w:br/>
        <w:t>【答案】：A</w:t>
      </w:r>
      <w:r>
        <w:t xml:space="preserve"> </w:t>
      </w:r>
    </w:p>
    <w:p>
      <w:r>
        <w:t>140、我国对人身遭受电击的安全电压有具体的规定，在潮湿的环境中，安全电压规定为(  )。</w:t>
        <w:br/>
        <w:t>A.不大于50Ⅴ</w:t>
        <w:br/>
        <w:t>B.不大于36Ⅴ</w:t>
        <w:br/>
        <w:t>C.不大于24Ⅴ</w:t>
        <w:br/>
        <w:t>D.交流6Ⅴ</w:t>
        <w:br/>
        <w:br/>
        <w:t xml:space="preserve">【答案】：C </w:t>
      </w:r>
    </w:p>
    <w:p>
      <w:r>
        <w:t>141、下列各项中()项属于生产要素供给的增长。</w:t>
        <w:br/>
        <w:t>A.劳动者教育年限的增加</w:t>
        <w:br/>
        <w:t>B.实行劳动专业化</w:t>
        <w:br/>
        <w:t>C.规模经济</w:t>
        <w:br/>
        <w:t>D.电子计算机的迅速应用</w:t>
        <w:br/>
        <w:br/>
        <w:t xml:space="preserve">【答案】：A </w:t>
      </w:r>
    </w:p>
    <w:p>
      <w:r>
        <w:t>142、在浮动汇率制下的小国开放经济中，扩张性财政政策会使()。</w:t>
        <w:br/>
        <w:t>A.本国利率上升</w:t>
        <w:br/>
        <w:t>B.本国汇率上升</w:t>
        <w:br/>
        <w:t>C.本国净出口上升</w:t>
        <w:br/>
        <w:t>D.本国国民收入上升</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p>
    <w:p>
      <w:r>
        <w:t>143、()是宏观经济学的研究对象。</w:t>
        <w:br/>
        <w:t>A.个体单位的行为</w:t>
        <w:br/>
        <w:t>B.经济的总体行为</w:t>
        <w:br/>
        <w:t>C.个体单位的具体行为</w:t>
        <w:br/>
        <w:t>D.经济的具体行为</w:t>
        <w:br/>
        <w:br/>
        <w:t>【答案】：B</w:t>
      </w:r>
      <w:r>
        <w:t xml:space="preserve"> </w:t>
      </w:r>
    </w:p>
    <w:p>
      <w:r>
        <w:t>144、在索洛增长模型中，劳动力数量的突然增加(例如移民数量增加)会导致均衡的人均收入如何变化()。</w:t>
        <w:br/>
        <w:t>A.升高</w:t>
        <w:br/>
        <w:t>B.下降</w:t>
        <w:br/>
        <w:t>C.不变</w:t>
        <w:br/>
        <w:t>D.不确定</w:t>
        <w:br/>
        <w:br/>
        <w:t xml:space="preserve">【答案】：B </w:t>
      </w:r>
    </w:p>
    <w:p>
      <w:r>
        <w:t>145、根据购买力平价理论，通货膨胀高的国家货币汇率()。</w:t>
        <w:br/>
        <w:t>A.升水</w:t>
        <w:br/>
        <w:t>B.贬值</w:t>
        <w:br/>
        <w:t>C.升值</w:t>
        <w:br/>
        <w:t>D.贴水</w:t>
        <w:br/>
        <w:br/>
        <w:t xml:space="preserve">【答案】：B </w:t>
      </w:r>
    </w:p>
    <w:p>
      <w:r>
        <w:t>146、根据《民用建筑节能设计标准》(JGJ26-95)的要求，建筑物的体形系数宜为(  )。</w:t>
        <w:br/>
        <w:t>A.≤0.20</w:t>
        <w:br/>
        <w:t>B.≤0.30</w:t>
        <w:br/>
        <w:t>C.≤0.40</w:t>
        <w:br/>
        <w:t>D.≤0.50</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p>
    <w:p>
      <w:r>
        <w:t>147、()政策通常是在经济过热，需求过旺和通货膨胀压力下采取的对策，目的是调节经济，压缩需求。</w:t>
        <w:br/>
        <w:t>A.“双松”</w:t>
        <w:br/>
        <w:t>B.“双紧”</w:t>
        <w:br/>
        <w:t>C.“一松一紧”</w:t>
        <w:br/>
        <w:t>D.“一紧一松”</w:t>
        <w:br/>
        <w:br/>
        <w:t>【答案】：B</w:t>
      </w:r>
      <w:r>
        <w:t xml:space="preserve"> </w:t>
      </w:r>
    </w:p>
    <w:p>
      <w:r>
        <w:t>148、某国在某年的经济状况分别为：国际收支的经常项目逆差350亿美元，资本项目顺差280亿美元；年底的未清偿外债余额为460亿美元，其中短期外债占70％；国民生产总值3820亿美元。</w:t>
        <w:br/>
        <w:t>A.顺差70</w:t>
        <w:br/>
        <w:t>B.逆差70</w:t>
        <w:br/>
        <w:t>C.顺差630</w:t>
        <w:br/>
        <w:t>D.逆差630</w:t>
        <w:br/>
        <w:br/>
        <w:t xml:space="preserve">【答案】：B </w:t>
      </w:r>
    </w:p>
    <w:p>
      <w:r>
        <w:t>149、一般来说，可能降低本币国际地位，导致短期资本外逃的是国际收支()。</w:t>
        <w:br/>
        <w:t>A.顺差</w:t>
        <w:br/>
        <w:t>B.逆差</w:t>
        <w:br/>
        <w:t>C.平衡</w:t>
        <w:br/>
        <w:t>D.无法判断</w:t>
        <w:br/>
        <w:br/>
        <w:t xml:space="preserve">【答案】：B </w:t>
      </w:r>
    </w:p>
    <w:p>
      <w:pPr>
        <w:sectPr w:rsidSect="00034616">
          <w:type w:val="nextPage"/>
          <w:pgSz w:w="12240" w:h="15840"/>
          <w:pgMar w:top="1440" w:right="1800" w:bottom="1440" w:left="1800" w:header="720" w:footer="720" w:gutter="0"/>
          <w:pgNumType w:start="40"/>
          <w:cols w:space="720"/>
          <w:titlePg w:val="0"/>
          <w:docGrid w:linePitch="360"/>
        </w:sectPr>
      </w:pPr>
      <w:r>
        <w:t>150、下列行业中哪一个最接近于完全竞争市场。()</w:t>
        <w:br/>
        <w:t>A.电力</w:t>
        <w:br/>
        <w:t>B.水稻</w:t>
        <w:br/>
        <w:t>C.铁路</w:t>
        <w:br/>
        <w:t>D.飞机</w:t>
        <w:br/>
        <w:br/>
        <w:t xml:space="preserve">【答案】：B </w:t>
      </w:r>
    </w:p>
    <w:p>
      <w:r>
        <w:t>151、测定通货膨胀率的主要指标包括()。</w:t>
        <w:br/>
        <w:t>A.生产者价格指数</w:t>
        <w:br/>
        <w:t>B.消费者价格指数</w:t>
        <w:br/>
        <w:t>C.零售物价指数</w:t>
        <w:br/>
        <w:t>D.以上都正确</w:t>
        <w:br/>
        <w:br/>
        <w:t xml:space="preserve">【答案】：D </w:t>
      </w:r>
    </w:p>
    <w:p>
      <w:r>
        <w:t>152、寡头垄断和垄断竞争的主要区别是()。</w:t>
        <w:br/>
        <w:t>A.厂商之间相互影响的程度不同</w:t>
        <w:br/>
        <w:t>B.厂商的成本函数不同</w:t>
        <w:br/>
        <w:t>C.厂商非价格竞争的种类不同</w:t>
        <w:br/>
        <w:t>D.厂商生产的产品不同</w:t>
        <w:br/>
        <w:br/>
        <w:t xml:space="preserve">【答案】：A </w:t>
      </w:r>
    </w:p>
    <w:p>
      <w:r>
        <w:t>153、下列不属于完全竞争行业特点的是()。</w:t>
        <w:br/>
        <w:t>A.企业生产的产品不存在质量差别或者消费者感觉不出任何质量差别</w:t>
        <w:br/>
        <w:t>B.生产者和消费者数量众多</w:t>
        <w:br/>
        <w:t>C.市场上产品的价格存在激烈的竞争</w:t>
        <w:br/>
        <w:t>D.进入或者退出行业比较容易</w:t>
        <w:br/>
        <w:br/>
        <w:t xml:space="preserve">【答案】：C </w:t>
      </w:r>
    </w:p>
    <w:p>
      <w:pPr>
        <w:sectPr w:rsidSect="00034616">
          <w:type w:val="nextPage"/>
          <w:pgSz w:w="12240" w:h="15840"/>
          <w:pgMar w:top="1440" w:right="1800" w:bottom="1440" w:left="1800" w:header="720" w:footer="720" w:gutter="0"/>
          <w:pgNumType w:start="41"/>
          <w:cols w:space="720"/>
          <w:titlePg w:val="0"/>
          <w:docGrid w:linePitch="360"/>
        </w:sectPr>
      </w:pPr>
      <w:r>
        <w:t>154、溴化锂吸收式制冷，设备顶部距屋顶或楼板的距离不得小于(  )m。</w:t>
        <w:br/>
        <w:t>A.0.6</w:t>
        <w:br/>
        <w:t>B.0.7</w:t>
        <w:br/>
        <w:t>C.1.0</w:t>
        <w:br/>
        <w:t>D.1.2</w:t>
        <w:br/>
        <w:br/>
        <w:t xml:space="preserve">【答案】：D </w:t>
      </w:r>
    </w:p>
    <w:p>
      <w:r>
        <w:t>155、()主张对工业、农业、外贸、消费品生产、资本品生产和基础设施等国民经济各部门同时但按不同比例地进行大规模投资，使国民经济各部门按不同比例全面发展，一举实现工业化。</w:t>
        <w:br/>
        <w:t>A.温和的平衡增长理论</w:t>
        <w:br/>
        <w:t>B.完美的平衡增长理论</w:t>
        <w:br/>
        <w:t>C.极端的平衡增长理论</w:t>
        <w:br/>
        <w:t>D.不平衡增长理论</w:t>
        <w:br/>
        <w:br/>
        <w:t xml:space="preserve">【答案】：A </w:t>
      </w:r>
    </w:p>
    <w:p>
      <w:r>
        <w:t>156、在建筑面积、层数相同的情况下，采暖建筑较节能的形态是(  )。</w:t>
        <w:br/>
        <w:t>A.”一“字形</w:t>
        <w:br/>
        <w:t>B.”L“字母形</w:t>
        <w:br/>
        <w:t>C.”口“字形</w:t>
        <w:br/>
        <w:t>D.”凹“字形</w:t>
        <w:br/>
        <w:br/>
        <w:t xml:space="preserve">【答案】：C </w:t>
      </w:r>
    </w:p>
    <w:p>
      <w:r>
        <w:t>157、下列不属于博弈中通常包括的内容的是()。</w:t>
        <w:br/>
        <w:t>A.局中人</w:t>
        <w:br/>
        <w:t>B.策略</w:t>
        <w:br/>
        <w:t>C.占优战略均衡</w:t>
        <w:br/>
        <w:t>D.支付</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https://d.book118.com/258066077031006044</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58066077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