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9" w:history="1">
        <w:r>
          <w:rPr>
            <w:rFonts w:ascii="仿宋" w:eastAsia="仿宋" w:hAnsi="仿宋" w:cs="仿宋" w:hint="eastAsia"/>
            <w:lang w:eastAsia="zh-CN"/>
          </w:rPr>
          <w:t>概论</w:t>
        </w:r>
        <w:r>
          <w:tab/>
        </w:r>
        <w:r>
          <w:fldChar w:fldCharType="begin"/>
        </w:r>
        <w:r>
          <w:instrText xml:space="preserve"> PAGEREF _Toc29439 \h </w:instrText>
        </w:r>
        <w:r>
          <w:fldChar w:fldCharType="separate"/>
        </w:r>
        <w:r>
          <w:t>3</w:t>
        </w:r>
        <w:r>
          <w:fldChar w:fldCharType="end"/>
        </w:r>
      </w:hyperlink>
    </w:p>
    <w:p>
      <w:pPr>
        <w:pStyle w:val="TOC1"/>
        <w:tabs>
          <w:tab w:val="right" w:leader="dot" w:pos="8306"/>
        </w:tabs>
      </w:pPr>
      <w:hyperlink w:anchor="_Toc27587" w:history="1">
        <w:r>
          <w:rPr>
            <w:rFonts w:ascii="仿宋" w:eastAsia="仿宋" w:hAnsi="仿宋" w:cs="仿宋" w:hint="eastAsia"/>
            <w:lang w:eastAsia="zh-CN"/>
          </w:rPr>
          <w:t>一、工艺说明</w:t>
        </w:r>
        <w:r>
          <w:tab/>
        </w:r>
        <w:r>
          <w:fldChar w:fldCharType="begin"/>
        </w:r>
        <w:r>
          <w:instrText xml:space="preserve"> PAGEREF _Toc27587 \h </w:instrText>
        </w:r>
        <w:r>
          <w:fldChar w:fldCharType="separate"/>
        </w:r>
        <w:r>
          <w:t>3</w:t>
        </w:r>
        <w:r>
          <w:fldChar w:fldCharType="end"/>
        </w:r>
      </w:hyperlink>
    </w:p>
    <w:p>
      <w:pPr>
        <w:pStyle w:val="TOC2"/>
        <w:tabs>
          <w:tab w:val="right" w:leader="dot" w:pos="8306"/>
        </w:tabs>
      </w:pPr>
      <w:hyperlink w:anchor="_Toc17392" w:history="1">
        <w:r>
          <w:rPr>
            <w:rFonts w:ascii="仿宋" w:eastAsia="仿宋" w:hAnsi="仿宋" w:cs="仿宋" w:hint="eastAsia"/>
            <w:lang w:eastAsia="zh-CN"/>
          </w:rPr>
          <w:t>(一)、技术管理特点</w:t>
        </w:r>
        <w:r>
          <w:tab/>
        </w:r>
        <w:r>
          <w:fldChar w:fldCharType="begin"/>
        </w:r>
        <w:r>
          <w:instrText xml:space="preserve"> PAGEREF _Toc17392 \h </w:instrText>
        </w:r>
        <w:r>
          <w:fldChar w:fldCharType="separate"/>
        </w:r>
        <w:r>
          <w:t>3</w:t>
        </w:r>
        <w:r>
          <w:fldChar w:fldCharType="end"/>
        </w:r>
      </w:hyperlink>
    </w:p>
    <w:p>
      <w:pPr>
        <w:pStyle w:val="TOC2"/>
        <w:tabs>
          <w:tab w:val="right" w:leader="dot" w:pos="8306"/>
        </w:tabs>
      </w:pPr>
      <w:hyperlink w:anchor="_Toc17518" w:history="1">
        <w:r>
          <w:rPr>
            <w:rFonts w:ascii="仿宋" w:eastAsia="仿宋" w:hAnsi="仿宋" w:cs="仿宋" w:hint="eastAsia"/>
            <w:lang w:eastAsia="zh-CN"/>
          </w:rPr>
          <w:t>(二)、科研项目工艺技术设计方案</w:t>
        </w:r>
        <w:r>
          <w:tab/>
        </w:r>
        <w:r>
          <w:fldChar w:fldCharType="begin"/>
        </w:r>
        <w:r>
          <w:instrText xml:space="preserve"> PAGEREF _Toc17518 \h </w:instrText>
        </w:r>
        <w:r>
          <w:fldChar w:fldCharType="separate"/>
        </w:r>
        <w:r>
          <w:t>4</w:t>
        </w:r>
        <w:r>
          <w:fldChar w:fldCharType="end"/>
        </w:r>
      </w:hyperlink>
    </w:p>
    <w:p>
      <w:pPr>
        <w:pStyle w:val="TOC2"/>
        <w:tabs>
          <w:tab w:val="right" w:leader="dot" w:pos="8306"/>
        </w:tabs>
      </w:pPr>
      <w:hyperlink w:anchor="_Toc30360" w:history="1">
        <w:r>
          <w:rPr>
            <w:rFonts w:ascii="仿宋" w:eastAsia="仿宋" w:hAnsi="仿宋" w:cs="仿宋" w:hint="eastAsia"/>
            <w:lang w:eastAsia="zh-CN"/>
          </w:rPr>
          <w:t>(三)、设备选型方案</w:t>
        </w:r>
        <w:r>
          <w:tab/>
        </w:r>
        <w:r>
          <w:fldChar w:fldCharType="begin"/>
        </w:r>
        <w:r>
          <w:instrText xml:space="preserve"> PAGEREF _Toc30360 \h </w:instrText>
        </w:r>
        <w:r>
          <w:fldChar w:fldCharType="separate"/>
        </w:r>
        <w:r>
          <w:t>5</w:t>
        </w:r>
        <w:r>
          <w:fldChar w:fldCharType="end"/>
        </w:r>
      </w:hyperlink>
    </w:p>
    <w:p>
      <w:pPr>
        <w:pStyle w:val="TOC1"/>
        <w:tabs>
          <w:tab w:val="right" w:leader="dot" w:pos="8306"/>
        </w:tabs>
      </w:pPr>
      <w:hyperlink w:anchor="_Toc6427" w:history="1">
        <w:r>
          <w:rPr>
            <w:rFonts w:ascii="仿宋" w:eastAsia="仿宋" w:hAnsi="仿宋" w:cs="仿宋" w:hint="eastAsia"/>
            <w:lang w:eastAsia="zh-CN"/>
          </w:rPr>
          <w:t>二、科研项目土建工程</w:t>
        </w:r>
        <w:r>
          <w:tab/>
        </w:r>
        <w:r>
          <w:fldChar w:fldCharType="begin"/>
        </w:r>
        <w:r>
          <w:instrText xml:space="preserve"> PAGEREF _Toc6427 \h </w:instrText>
        </w:r>
        <w:r>
          <w:fldChar w:fldCharType="separate"/>
        </w:r>
        <w:r>
          <w:t>7</w:t>
        </w:r>
        <w:r>
          <w:fldChar w:fldCharType="end"/>
        </w:r>
      </w:hyperlink>
    </w:p>
    <w:p>
      <w:pPr>
        <w:pStyle w:val="TOC2"/>
        <w:tabs>
          <w:tab w:val="right" w:leader="dot" w:pos="8306"/>
        </w:tabs>
      </w:pPr>
      <w:hyperlink w:anchor="_Toc19130" w:history="1">
        <w:r>
          <w:rPr>
            <w:rFonts w:ascii="仿宋" w:eastAsia="仿宋" w:hAnsi="仿宋" w:cs="仿宋" w:hint="eastAsia"/>
            <w:lang w:eastAsia="zh-CN"/>
          </w:rPr>
          <w:t>(一)、建筑工程设计原则</w:t>
        </w:r>
        <w:r>
          <w:tab/>
        </w:r>
        <w:r>
          <w:fldChar w:fldCharType="begin"/>
        </w:r>
        <w:r>
          <w:instrText xml:space="preserve"> PAGEREF _Toc19130 \h </w:instrText>
        </w:r>
        <w:r>
          <w:fldChar w:fldCharType="separate"/>
        </w:r>
        <w:r>
          <w:t>7</w:t>
        </w:r>
        <w:r>
          <w:fldChar w:fldCharType="end"/>
        </w:r>
      </w:hyperlink>
    </w:p>
    <w:p>
      <w:pPr>
        <w:pStyle w:val="TOC2"/>
        <w:tabs>
          <w:tab w:val="right" w:leader="dot" w:pos="8306"/>
        </w:tabs>
      </w:pPr>
      <w:hyperlink w:anchor="_Toc24027" w:history="1">
        <w:r>
          <w:rPr>
            <w:rFonts w:ascii="仿宋" w:eastAsia="仿宋" w:hAnsi="仿宋" w:cs="仿宋" w:hint="eastAsia"/>
            <w:lang w:eastAsia="zh-CN"/>
          </w:rPr>
          <w:t>(二)、土建工程设计年限及安全等级</w:t>
        </w:r>
        <w:r>
          <w:tab/>
        </w:r>
        <w:r>
          <w:fldChar w:fldCharType="begin"/>
        </w:r>
        <w:r>
          <w:instrText xml:space="preserve"> PAGEREF _Toc24027 \h </w:instrText>
        </w:r>
        <w:r>
          <w:fldChar w:fldCharType="separate"/>
        </w:r>
        <w:r>
          <w:t>8</w:t>
        </w:r>
        <w:r>
          <w:fldChar w:fldCharType="end"/>
        </w:r>
      </w:hyperlink>
    </w:p>
    <w:p>
      <w:pPr>
        <w:pStyle w:val="TOC2"/>
        <w:tabs>
          <w:tab w:val="right" w:leader="dot" w:pos="8306"/>
        </w:tabs>
      </w:pPr>
      <w:hyperlink w:anchor="_Toc4653" w:history="1">
        <w:r>
          <w:rPr>
            <w:rFonts w:ascii="仿宋" w:eastAsia="仿宋" w:hAnsi="仿宋" w:cs="仿宋" w:hint="eastAsia"/>
            <w:lang w:eastAsia="zh-CN"/>
          </w:rPr>
          <w:t>(三)、建筑工程设计总体要求</w:t>
        </w:r>
        <w:r>
          <w:tab/>
        </w:r>
        <w:r>
          <w:fldChar w:fldCharType="begin"/>
        </w:r>
        <w:r>
          <w:instrText xml:space="preserve"> PAGEREF _Toc4653 \h </w:instrText>
        </w:r>
        <w:r>
          <w:fldChar w:fldCharType="separate"/>
        </w:r>
        <w:r>
          <w:t>9</w:t>
        </w:r>
        <w:r>
          <w:fldChar w:fldCharType="end"/>
        </w:r>
      </w:hyperlink>
    </w:p>
    <w:p>
      <w:pPr>
        <w:pStyle w:val="TOC2"/>
        <w:tabs>
          <w:tab w:val="right" w:leader="dot" w:pos="8306"/>
        </w:tabs>
      </w:pPr>
      <w:hyperlink w:anchor="_Toc15106" w:history="1">
        <w:r>
          <w:rPr>
            <w:rFonts w:ascii="仿宋" w:eastAsia="仿宋" w:hAnsi="仿宋" w:cs="仿宋" w:hint="eastAsia"/>
            <w:lang w:eastAsia="zh-CN"/>
          </w:rPr>
          <w:t>(四)、土建工程建设指标</w:t>
        </w:r>
        <w:r>
          <w:tab/>
        </w:r>
        <w:r>
          <w:fldChar w:fldCharType="begin"/>
        </w:r>
        <w:r>
          <w:instrText xml:space="preserve"> PAGEREF _Toc15106 \h </w:instrText>
        </w:r>
        <w:r>
          <w:fldChar w:fldCharType="separate"/>
        </w:r>
        <w:r>
          <w:t>10</w:t>
        </w:r>
        <w:r>
          <w:fldChar w:fldCharType="end"/>
        </w:r>
      </w:hyperlink>
    </w:p>
    <w:p>
      <w:pPr>
        <w:pStyle w:val="TOC1"/>
        <w:tabs>
          <w:tab w:val="right" w:leader="dot" w:pos="8306"/>
        </w:tabs>
      </w:pPr>
      <w:hyperlink w:anchor="_Toc594" w:history="1">
        <w:r>
          <w:rPr>
            <w:rFonts w:ascii="仿宋" w:eastAsia="仿宋" w:hAnsi="仿宋" w:cs="仿宋" w:hint="eastAsia"/>
            <w:lang w:eastAsia="zh-CN"/>
          </w:rPr>
          <w:t>三、科研项目建设单位说明</w:t>
        </w:r>
        <w:r>
          <w:tab/>
        </w:r>
        <w:r>
          <w:fldChar w:fldCharType="begin"/>
        </w:r>
        <w:r>
          <w:instrText xml:space="preserve"> PAGEREF _Toc594 \h </w:instrText>
        </w:r>
        <w:r>
          <w:fldChar w:fldCharType="separate"/>
        </w:r>
        <w:r>
          <w:t>10</w:t>
        </w:r>
        <w:r>
          <w:fldChar w:fldCharType="end"/>
        </w:r>
      </w:hyperlink>
    </w:p>
    <w:p>
      <w:pPr>
        <w:pStyle w:val="TOC2"/>
        <w:tabs>
          <w:tab w:val="right" w:leader="dot" w:pos="8306"/>
        </w:tabs>
      </w:pPr>
      <w:hyperlink w:anchor="_Toc28006" w:history="1">
        <w:r>
          <w:rPr>
            <w:rFonts w:ascii="仿宋" w:eastAsia="仿宋" w:hAnsi="仿宋" w:cs="仿宋" w:hint="eastAsia"/>
            <w:lang w:eastAsia="zh-CN"/>
          </w:rPr>
          <w:t>(一)、科研项目承办单位基本情况</w:t>
        </w:r>
        <w:r>
          <w:tab/>
        </w:r>
        <w:r>
          <w:fldChar w:fldCharType="begin"/>
        </w:r>
        <w:r>
          <w:instrText xml:space="preserve"> PAGEREF _Toc28006 \h </w:instrText>
        </w:r>
        <w:r>
          <w:fldChar w:fldCharType="separate"/>
        </w:r>
        <w:r>
          <w:t>10</w:t>
        </w:r>
        <w:r>
          <w:fldChar w:fldCharType="end"/>
        </w:r>
      </w:hyperlink>
    </w:p>
    <w:p>
      <w:pPr>
        <w:pStyle w:val="TOC2"/>
        <w:tabs>
          <w:tab w:val="right" w:leader="dot" w:pos="8306"/>
        </w:tabs>
      </w:pPr>
      <w:hyperlink w:anchor="_Toc5583" w:history="1">
        <w:r>
          <w:rPr>
            <w:rFonts w:ascii="仿宋" w:eastAsia="仿宋" w:hAnsi="仿宋" w:cs="仿宋" w:hint="eastAsia"/>
            <w:lang w:eastAsia="zh-CN"/>
          </w:rPr>
          <w:t>(二)、公司经济效益分析</w:t>
        </w:r>
        <w:r>
          <w:tab/>
        </w:r>
        <w:r>
          <w:fldChar w:fldCharType="begin"/>
        </w:r>
        <w:r>
          <w:instrText xml:space="preserve"> PAGEREF _Toc5583 \h </w:instrText>
        </w:r>
        <w:r>
          <w:fldChar w:fldCharType="separate"/>
        </w:r>
        <w:r>
          <w:t>10</w:t>
        </w:r>
        <w:r>
          <w:fldChar w:fldCharType="end"/>
        </w:r>
      </w:hyperlink>
    </w:p>
    <w:p>
      <w:pPr>
        <w:pStyle w:val="TOC1"/>
        <w:tabs>
          <w:tab w:val="right" w:leader="dot" w:pos="8306"/>
        </w:tabs>
      </w:pPr>
      <w:hyperlink w:anchor="_Toc6548" w:history="1">
        <w:r>
          <w:rPr>
            <w:rFonts w:ascii="仿宋" w:eastAsia="仿宋" w:hAnsi="仿宋" w:cs="仿宋" w:hint="eastAsia"/>
            <w:lang w:eastAsia="zh-CN"/>
          </w:rPr>
          <w:t>四、市场分析、调研</w:t>
        </w:r>
        <w:r>
          <w:tab/>
        </w:r>
        <w:r>
          <w:fldChar w:fldCharType="begin"/>
        </w:r>
        <w:r>
          <w:instrText xml:space="preserve"> PAGEREF _Toc6548 \h </w:instrText>
        </w:r>
        <w:r>
          <w:fldChar w:fldCharType="separate"/>
        </w:r>
        <w:r>
          <w:t>11</w:t>
        </w:r>
        <w:r>
          <w:fldChar w:fldCharType="end"/>
        </w:r>
      </w:hyperlink>
    </w:p>
    <w:p>
      <w:pPr>
        <w:pStyle w:val="TOC2"/>
        <w:tabs>
          <w:tab w:val="right" w:leader="dot" w:pos="8306"/>
        </w:tabs>
      </w:pPr>
      <w:hyperlink w:anchor="_Toc10617" w:history="1">
        <w:r>
          <w:rPr>
            <w:rFonts w:ascii="仿宋" w:eastAsia="仿宋" w:hAnsi="仿宋" w:cs="仿宋" w:hint="eastAsia"/>
            <w:lang w:eastAsia="zh-CN"/>
          </w:rPr>
          <w:t>(一)、科研行业分析</w:t>
        </w:r>
        <w:r>
          <w:tab/>
        </w:r>
        <w:r>
          <w:fldChar w:fldCharType="begin"/>
        </w:r>
        <w:r>
          <w:instrText xml:space="preserve"> PAGEREF _Toc10617 \h </w:instrText>
        </w:r>
        <w:r>
          <w:fldChar w:fldCharType="separate"/>
        </w:r>
        <w:r>
          <w:t>11</w:t>
        </w:r>
        <w:r>
          <w:fldChar w:fldCharType="end"/>
        </w:r>
      </w:hyperlink>
    </w:p>
    <w:p>
      <w:pPr>
        <w:pStyle w:val="TOC2"/>
        <w:tabs>
          <w:tab w:val="right" w:leader="dot" w:pos="8306"/>
        </w:tabs>
      </w:pPr>
      <w:hyperlink w:anchor="_Toc12701" w:history="1">
        <w:r>
          <w:rPr>
            <w:rFonts w:ascii="仿宋" w:eastAsia="仿宋" w:hAnsi="仿宋" w:cs="仿宋" w:hint="eastAsia"/>
            <w:lang w:eastAsia="zh-CN"/>
          </w:rPr>
          <w:t>(二)、科研市场分析预测</w:t>
        </w:r>
        <w:r>
          <w:tab/>
        </w:r>
        <w:r>
          <w:fldChar w:fldCharType="begin"/>
        </w:r>
        <w:r>
          <w:instrText xml:space="preserve"> PAGEREF _Toc12701 \h </w:instrText>
        </w:r>
        <w:r>
          <w:fldChar w:fldCharType="separate"/>
        </w:r>
        <w:r>
          <w:t>12</w:t>
        </w:r>
        <w:r>
          <w:fldChar w:fldCharType="end"/>
        </w:r>
      </w:hyperlink>
    </w:p>
    <w:p>
      <w:pPr>
        <w:pStyle w:val="TOC1"/>
        <w:tabs>
          <w:tab w:val="right" w:leader="dot" w:pos="8306"/>
        </w:tabs>
      </w:pPr>
      <w:hyperlink w:anchor="_Toc5474" w:history="1">
        <w:r>
          <w:rPr>
            <w:rFonts w:ascii="仿宋" w:eastAsia="仿宋" w:hAnsi="仿宋" w:cs="仿宋" w:hint="eastAsia"/>
            <w:lang w:eastAsia="zh-CN"/>
          </w:rPr>
          <w:t>五、科研项目绩效评估</w:t>
        </w:r>
        <w:r>
          <w:tab/>
        </w:r>
        <w:r>
          <w:fldChar w:fldCharType="begin"/>
        </w:r>
        <w:r>
          <w:instrText xml:space="preserve"> PAGEREF _Toc5474 \h </w:instrText>
        </w:r>
        <w:r>
          <w:fldChar w:fldCharType="separate"/>
        </w:r>
        <w:r>
          <w:t>13</w:t>
        </w:r>
        <w:r>
          <w:fldChar w:fldCharType="end"/>
        </w:r>
      </w:hyperlink>
    </w:p>
    <w:p>
      <w:pPr>
        <w:pStyle w:val="TOC2"/>
        <w:tabs>
          <w:tab w:val="right" w:leader="dot" w:pos="8306"/>
        </w:tabs>
      </w:pPr>
      <w:hyperlink w:anchor="_Toc19059" w:history="1">
        <w:r>
          <w:rPr>
            <w:rFonts w:ascii="仿宋" w:eastAsia="仿宋" w:hAnsi="仿宋" w:cs="仿宋" w:hint="eastAsia"/>
            <w:lang w:eastAsia="zh-CN"/>
          </w:rPr>
          <w:t>(一)、绩效评估指标</w:t>
        </w:r>
        <w:r>
          <w:tab/>
        </w:r>
        <w:r>
          <w:fldChar w:fldCharType="begin"/>
        </w:r>
        <w:r>
          <w:instrText xml:space="preserve"> PAGEREF _Toc19059 \h </w:instrText>
        </w:r>
        <w:r>
          <w:fldChar w:fldCharType="separate"/>
        </w:r>
        <w:r>
          <w:t>13</w:t>
        </w:r>
        <w:r>
          <w:fldChar w:fldCharType="end"/>
        </w:r>
      </w:hyperlink>
    </w:p>
    <w:p>
      <w:pPr>
        <w:pStyle w:val="TOC2"/>
        <w:tabs>
          <w:tab w:val="right" w:leader="dot" w:pos="8306"/>
        </w:tabs>
      </w:pPr>
      <w:hyperlink w:anchor="_Toc19285" w:history="1">
        <w:r>
          <w:rPr>
            <w:rFonts w:ascii="仿宋" w:eastAsia="仿宋" w:hAnsi="仿宋" w:cs="仿宋" w:hint="eastAsia"/>
            <w:lang w:eastAsia="zh-CN"/>
          </w:rPr>
          <w:t>(二)、绩效评估方法</w:t>
        </w:r>
        <w:r>
          <w:tab/>
        </w:r>
        <w:r>
          <w:fldChar w:fldCharType="begin"/>
        </w:r>
        <w:r>
          <w:instrText xml:space="preserve"> PAGEREF _Toc19285 \h </w:instrText>
        </w:r>
        <w:r>
          <w:fldChar w:fldCharType="separate"/>
        </w:r>
        <w:r>
          <w:t>14</w:t>
        </w:r>
        <w:r>
          <w:fldChar w:fldCharType="end"/>
        </w:r>
      </w:hyperlink>
    </w:p>
    <w:p>
      <w:pPr>
        <w:pStyle w:val="TOC2"/>
        <w:tabs>
          <w:tab w:val="right" w:leader="dot" w:pos="8306"/>
        </w:tabs>
      </w:pPr>
      <w:hyperlink w:anchor="_Toc25826" w:history="1">
        <w:r>
          <w:rPr>
            <w:rFonts w:ascii="仿宋" w:eastAsia="仿宋" w:hAnsi="仿宋" w:cs="仿宋" w:hint="eastAsia"/>
            <w:lang w:eastAsia="zh-CN"/>
          </w:rPr>
          <w:t>(三)、绩效评估周期</w:t>
        </w:r>
        <w:r>
          <w:tab/>
        </w:r>
        <w:r>
          <w:fldChar w:fldCharType="begin"/>
        </w:r>
        <w:r>
          <w:instrText xml:space="preserve"> PAGEREF _Toc25826 \h </w:instrText>
        </w:r>
        <w:r>
          <w:fldChar w:fldCharType="separate"/>
        </w:r>
        <w:r>
          <w:t>15</w:t>
        </w:r>
        <w:r>
          <w:fldChar w:fldCharType="end"/>
        </w:r>
      </w:hyperlink>
    </w:p>
    <w:p>
      <w:pPr>
        <w:pStyle w:val="TOC1"/>
        <w:tabs>
          <w:tab w:val="right" w:leader="dot" w:pos="8306"/>
        </w:tabs>
      </w:pPr>
      <w:hyperlink w:anchor="_Toc3664" w:history="1">
        <w:r>
          <w:rPr>
            <w:rFonts w:ascii="仿宋" w:eastAsia="仿宋" w:hAnsi="仿宋" w:cs="仿宋" w:hint="eastAsia"/>
            <w:lang w:eastAsia="zh-CN"/>
          </w:rPr>
          <w:t>六、科研项目可持续发展</w:t>
        </w:r>
        <w:r>
          <w:tab/>
        </w:r>
        <w:r>
          <w:fldChar w:fldCharType="begin"/>
        </w:r>
        <w:r>
          <w:instrText xml:space="preserve"> PAGEREF _Toc3664 \h </w:instrText>
        </w:r>
        <w:r>
          <w:fldChar w:fldCharType="separate"/>
        </w:r>
        <w:r>
          <w:t>16</w:t>
        </w:r>
        <w:r>
          <w:fldChar w:fldCharType="end"/>
        </w:r>
      </w:hyperlink>
    </w:p>
    <w:p>
      <w:pPr>
        <w:pStyle w:val="TOC2"/>
        <w:tabs>
          <w:tab w:val="right" w:leader="dot" w:pos="8306"/>
        </w:tabs>
      </w:pPr>
      <w:hyperlink w:anchor="_Toc4017" w:history="1">
        <w:r>
          <w:rPr>
            <w:rFonts w:ascii="仿宋" w:eastAsia="仿宋" w:hAnsi="仿宋" w:cs="仿宋" w:hint="eastAsia"/>
            <w:lang w:eastAsia="zh-CN"/>
          </w:rPr>
          <w:t>(一)、可持续战略与实践</w:t>
        </w:r>
        <w:r>
          <w:tab/>
        </w:r>
        <w:r>
          <w:fldChar w:fldCharType="begin"/>
        </w:r>
        <w:r>
          <w:instrText xml:space="preserve"> PAGEREF _Toc4017 \h </w:instrText>
        </w:r>
        <w:r>
          <w:fldChar w:fldCharType="separate"/>
        </w:r>
        <w:r>
          <w:t>16</w:t>
        </w:r>
        <w:r>
          <w:fldChar w:fldCharType="end"/>
        </w:r>
      </w:hyperlink>
    </w:p>
    <w:p>
      <w:pPr>
        <w:pStyle w:val="TOC2"/>
        <w:tabs>
          <w:tab w:val="right" w:leader="dot" w:pos="8306"/>
        </w:tabs>
      </w:pPr>
      <w:hyperlink w:anchor="_Toc12992" w:history="1">
        <w:r>
          <w:rPr>
            <w:rFonts w:ascii="仿宋" w:eastAsia="仿宋" w:hAnsi="仿宋" w:cs="仿宋" w:hint="eastAsia"/>
            <w:lang w:eastAsia="zh-CN"/>
          </w:rPr>
          <w:t>(二)、环保与社会责任</w:t>
        </w:r>
        <w:r>
          <w:tab/>
        </w:r>
        <w:r>
          <w:fldChar w:fldCharType="begin"/>
        </w:r>
        <w:r>
          <w:instrText xml:space="preserve"> PAGEREF _Toc12992 \h </w:instrText>
        </w:r>
        <w:r>
          <w:fldChar w:fldCharType="separate"/>
        </w:r>
        <w:r>
          <w:t>17</w:t>
        </w:r>
        <w:r>
          <w:fldChar w:fldCharType="end"/>
        </w:r>
      </w:hyperlink>
    </w:p>
    <w:p>
      <w:pPr>
        <w:pStyle w:val="TOC1"/>
        <w:tabs>
          <w:tab w:val="right" w:leader="dot" w:pos="8306"/>
        </w:tabs>
      </w:pPr>
      <w:hyperlink w:anchor="_Toc13166" w:history="1">
        <w:r>
          <w:rPr>
            <w:rFonts w:ascii="仿宋" w:eastAsia="仿宋" w:hAnsi="仿宋" w:cs="仿宋" w:hint="eastAsia"/>
            <w:lang w:eastAsia="zh-CN"/>
          </w:rPr>
          <w:t>七、科研项目计划安排</w:t>
        </w:r>
        <w:r>
          <w:tab/>
        </w:r>
        <w:r>
          <w:fldChar w:fldCharType="begin"/>
        </w:r>
        <w:r>
          <w:instrText xml:space="preserve"> PAGEREF _Toc13166 \h </w:instrText>
        </w:r>
        <w:r>
          <w:fldChar w:fldCharType="separate"/>
        </w:r>
        <w:r>
          <w:t>18</w:t>
        </w:r>
        <w:r>
          <w:fldChar w:fldCharType="end"/>
        </w:r>
      </w:hyperlink>
    </w:p>
    <w:p>
      <w:pPr>
        <w:pStyle w:val="TOC2"/>
        <w:tabs>
          <w:tab w:val="right" w:leader="dot" w:pos="8306"/>
        </w:tabs>
      </w:pPr>
      <w:hyperlink w:anchor="_Toc5503" w:history="1">
        <w:r>
          <w:rPr>
            <w:rFonts w:ascii="仿宋" w:eastAsia="仿宋" w:hAnsi="仿宋" w:cs="仿宋" w:hint="eastAsia"/>
            <w:lang w:eastAsia="zh-CN"/>
          </w:rPr>
          <w:t>(一)、建设周期</w:t>
        </w:r>
        <w:r>
          <w:tab/>
        </w:r>
        <w:r>
          <w:fldChar w:fldCharType="begin"/>
        </w:r>
        <w:r>
          <w:instrText xml:space="preserve"> PAGEREF _Toc5503 \h </w:instrText>
        </w:r>
        <w:r>
          <w:fldChar w:fldCharType="separate"/>
        </w:r>
        <w:r>
          <w:t>18</w:t>
        </w:r>
        <w:r>
          <w:fldChar w:fldCharType="end"/>
        </w:r>
      </w:hyperlink>
    </w:p>
    <w:p>
      <w:pPr>
        <w:pStyle w:val="TOC2"/>
        <w:tabs>
          <w:tab w:val="right" w:leader="dot" w:pos="8306"/>
        </w:tabs>
      </w:pPr>
      <w:hyperlink w:anchor="_Toc7664" w:history="1">
        <w:r>
          <w:rPr>
            <w:rFonts w:ascii="仿宋" w:eastAsia="仿宋" w:hAnsi="仿宋" w:cs="仿宋" w:hint="eastAsia"/>
            <w:lang w:eastAsia="zh-CN"/>
          </w:rPr>
          <w:t>(二)、建设进度</w:t>
        </w:r>
        <w:r>
          <w:tab/>
        </w:r>
        <w:r>
          <w:fldChar w:fldCharType="begin"/>
        </w:r>
        <w:r>
          <w:instrText xml:space="preserve"> PAGEREF _Toc7664 \h </w:instrText>
        </w:r>
        <w:r>
          <w:fldChar w:fldCharType="separate"/>
        </w:r>
        <w:r>
          <w:t>18</w:t>
        </w:r>
        <w:r>
          <w:fldChar w:fldCharType="end"/>
        </w:r>
      </w:hyperlink>
    </w:p>
    <w:p>
      <w:pPr>
        <w:pStyle w:val="TOC2"/>
        <w:tabs>
          <w:tab w:val="right" w:leader="dot" w:pos="8306"/>
        </w:tabs>
      </w:pPr>
      <w:hyperlink w:anchor="_Toc10214" w:history="1">
        <w:r>
          <w:rPr>
            <w:rFonts w:ascii="仿宋" w:eastAsia="仿宋" w:hAnsi="仿宋" w:cs="仿宋" w:hint="eastAsia"/>
            <w:lang w:eastAsia="zh-CN"/>
          </w:rPr>
          <w:t>(三)、进度安排注意事项</w:t>
        </w:r>
        <w:r>
          <w:tab/>
        </w:r>
        <w:r>
          <w:fldChar w:fldCharType="begin"/>
        </w:r>
        <w:r>
          <w:instrText xml:space="preserve"> PAGEREF _Toc10214 \h </w:instrText>
        </w:r>
        <w:r>
          <w:fldChar w:fldCharType="separate"/>
        </w:r>
        <w:r>
          <w:t>19</w:t>
        </w:r>
        <w:r>
          <w:fldChar w:fldCharType="end"/>
        </w:r>
      </w:hyperlink>
    </w:p>
    <w:p>
      <w:pPr>
        <w:pStyle w:val="TOC2"/>
        <w:tabs>
          <w:tab w:val="right" w:leader="dot" w:pos="8306"/>
        </w:tabs>
      </w:pPr>
      <w:hyperlink w:anchor="_Toc21142" w:history="1">
        <w:r>
          <w:rPr>
            <w:rFonts w:ascii="仿宋" w:eastAsia="仿宋" w:hAnsi="仿宋" w:cs="仿宋" w:hint="eastAsia"/>
            <w:lang w:eastAsia="zh-CN"/>
          </w:rPr>
          <w:t>(四)、人力资源配置</w:t>
        </w:r>
        <w:r>
          <w:tab/>
        </w:r>
        <w:r>
          <w:fldChar w:fldCharType="begin"/>
        </w:r>
        <w:r>
          <w:instrText xml:space="preserve"> PAGEREF _Toc21142 \h </w:instrText>
        </w:r>
        <w:r>
          <w:fldChar w:fldCharType="separate"/>
        </w:r>
        <w:r>
          <w:t>21</w:t>
        </w:r>
        <w:r>
          <w:fldChar w:fldCharType="end"/>
        </w:r>
      </w:hyperlink>
    </w:p>
    <w:p>
      <w:pPr>
        <w:pStyle w:val="TOC1"/>
        <w:tabs>
          <w:tab w:val="right" w:leader="dot" w:pos="8306"/>
        </w:tabs>
      </w:pPr>
      <w:hyperlink w:anchor="_Toc8576" w:history="1">
        <w:r>
          <w:rPr>
            <w:rFonts w:ascii="仿宋" w:eastAsia="仿宋" w:hAnsi="仿宋" w:cs="仿宋" w:hint="eastAsia"/>
            <w:lang w:eastAsia="zh-CN"/>
          </w:rPr>
          <w:t>八、科研项目财务管理</w:t>
        </w:r>
        <w:r>
          <w:tab/>
        </w:r>
        <w:r>
          <w:fldChar w:fldCharType="begin"/>
        </w:r>
        <w:r>
          <w:instrText xml:space="preserve"> PAGEREF _Toc8576 \h </w:instrText>
        </w:r>
        <w:r>
          <w:fldChar w:fldCharType="separate"/>
        </w:r>
        <w:r>
          <w:t>22</w:t>
        </w:r>
        <w:r>
          <w:fldChar w:fldCharType="end"/>
        </w:r>
      </w:hyperlink>
    </w:p>
    <w:p>
      <w:pPr>
        <w:pStyle w:val="TOC2"/>
        <w:tabs>
          <w:tab w:val="right" w:leader="dot" w:pos="8306"/>
        </w:tabs>
      </w:pPr>
      <w:hyperlink w:anchor="_Toc3527" w:history="1">
        <w:r>
          <w:rPr>
            <w:rFonts w:ascii="仿宋" w:eastAsia="仿宋" w:hAnsi="仿宋" w:cs="仿宋" w:hint="eastAsia"/>
            <w:lang w:eastAsia="zh-CN"/>
          </w:rPr>
          <w:t>(一)、资金需求大</w:t>
        </w:r>
        <w:r>
          <w:tab/>
        </w:r>
        <w:r>
          <w:fldChar w:fldCharType="begin"/>
        </w:r>
        <w:r>
          <w:instrText xml:space="preserve"> PAGEREF _Toc3527 \h </w:instrText>
        </w:r>
        <w:r>
          <w:fldChar w:fldCharType="separate"/>
        </w:r>
        <w:r>
          <w:t>22</w:t>
        </w:r>
        <w:r>
          <w:fldChar w:fldCharType="end"/>
        </w:r>
      </w:hyperlink>
    </w:p>
    <w:p>
      <w:pPr>
        <w:pStyle w:val="TOC2"/>
        <w:tabs>
          <w:tab w:val="right" w:leader="dot" w:pos="8306"/>
        </w:tabs>
      </w:pPr>
      <w:hyperlink w:anchor="_Toc11279" w:history="1">
        <w:r>
          <w:rPr>
            <w:rFonts w:ascii="仿宋" w:eastAsia="仿宋" w:hAnsi="仿宋" w:cs="仿宋" w:hint="eastAsia"/>
            <w:lang w:eastAsia="zh-CN"/>
          </w:rPr>
          <w:t>(二)、研发周期长</w:t>
        </w:r>
        <w:r>
          <w:tab/>
        </w:r>
        <w:r>
          <w:fldChar w:fldCharType="begin"/>
        </w:r>
        <w:r>
          <w:instrText xml:space="preserve"> PAGEREF _Toc11279 \h </w:instrText>
        </w:r>
        <w:r>
          <w:fldChar w:fldCharType="separate"/>
        </w:r>
        <w:r>
          <w:t>23</w:t>
        </w:r>
        <w:r>
          <w:fldChar w:fldCharType="end"/>
        </w:r>
      </w:hyperlink>
    </w:p>
    <w:p>
      <w:pPr>
        <w:pStyle w:val="TOC2"/>
        <w:tabs>
          <w:tab w:val="right" w:leader="dot" w:pos="8306"/>
        </w:tabs>
      </w:pPr>
      <w:hyperlink w:anchor="_Toc7500" w:history="1">
        <w:r>
          <w:rPr>
            <w:rFonts w:ascii="仿宋" w:eastAsia="仿宋" w:hAnsi="仿宋" w:cs="仿宋" w:hint="eastAsia"/>
            <w:lang w:eastAsia="zh-CN"/>
          </w:rPr>
          <w:t>(三)、市场风险大</w:t>
        </w:r>
        <w:r>
          <w:tab/>
        </w:r>
        <w:r>
          <w:fldChar w:fldCharType="begin"/>
        </w:r>
        <w:r>
          <w:instrText xml:space="preserve"> PAGEREF _Toc7500 \h </w:instrText>
        </w:r>
        <w:r>
          <w:fldChar w:fldCharType="separate"/>
        </w:r>
        <w:r>
          <w:t>24</w:t>
        </w:r>
        <w:r>
          <w:fldChar w:fldCharType="end"/>
        </w:r>
      </w:hyperlink>
    </w:p>
    <w:p>
      <w:pPr>
        <w:pStyle w:val="TOC2"/>
        <w:tabs>
          <w:tab w:val="right" w:leader="dot" w:pos="8306"/>
        </w:tabs>
      </w:pPr>
      <w:hyperlink w:anchor="_Toc17673" w:history="1">
        <w:r>
          <w:rPr>
            <w:rFonts w:ascii="仿宋" w:eastAsia="仿宋" w:hAnsi="仿宋" w:cs="仿宋" w:hint="eastAsia"/>
            <w:lang w:eastAsia="zh-CN"/>
          </w:rPr>
          <w:t>(四)、利润率高</w:t>
        </w:r>
        <w:r>
          <w:tab/>
        </w:r>
        <w:r>
          <w:fldChar w:fldCharType="begin"/>
        </w:r>
        <w:r>
          <w:instrText xml:space="preserve"> PAGEREF _Toc17673 \h </w:instrText>
        </w:r>
        <w:r>
          <w:fldChar w:fldCharType="separate"/>
        </w:r>
        <w:r>
          <w:t>27</w:t>
        </w:r>
        <w:r>
          <w:fldChar w:fldCharType="end"/>
        </w:r>
      </w:hyperlink>
    </w:p>
    <w:p>
      <w:pPr>
        <w:pStyle w:val="TOC1"/>
        <w:tabs>
          <w:tab w:val="right" w:leader="dot" w:pos="8306"/>
        </w:tabs>
      </w:pPr>
      <w:hyperlink w:anchor="_Toc31848" w:history="1">
        <w:r>
          <w:rPr>
            <w:rFonts w:ascii="仿宋" w:eastAsia="仿宋" w:hAnsi="仿宋" w:cs="仿宋" w:hint="eastAsia"/>
            <w:lang w:eastAsia="zh-CN"/>
          </w:rPr>
          <w:t>九、科研项目人力资源培养与发展</w:t>
        </w:r>
        <w:r>
          <w:tab/>
        </w:r>
        <w:r>
          <w:fldChar w:fldCharType="begin"/>
        </w:r>
        <w:r>
          <w:instrText xml:space="preserve"> PAGEREF _Toc31848 \h </w:instrText>
        </w:r>
        <w:r>
          <w:fldChar w:fldCharType="separate"/>
        </w:r>
        <w:r>
          <w:t>29</w:t>
        </w:r>
        <w:r>
          <w:fldChar w:fldCharType="end"/>
        </w:r>
      </w:hyperlink>
    </w:p>
    <w:p>
      <w:pPr>
        <w:pStyle w:val="TOC2"/>
        <w:tabs>
          <w:tab w:val="right" w:leader="dot" w:pos="8306"/>
        </w:tabs>
      </w:pPr>
      <w:hyperlink w:anchor="_Toc10169" w:history="1">
        <w:r>
          <w:rPr>
            <w:rFonts w:ascii="仿宋" w:eastAsia="仿宋" w:hAnsi="仿宋" w:cs="仿宋" w:hint="eastAsia"/>
            <w:lang w:eastAsia="zh-CN"/>
          </w:rPr>
          <w:t>(一)、人才需求与规划</w:t>
        </w:r>
        <w:r>
          <w:tab/>
        </w:r>
        <w:r>
          <w:fldChar w:fldCharType="begin"/>
        </w:r>
        <w:r>
          <w:instrText xml:space="preserve"> PAGEREF _Toc10169 \h </w:instrText>
        </w:r>
        <w:r>
          <w:fldChar w:fldCharType="separate"/>
        </w:r>
        <w:r>
          <w:t>29</w:t>
        </w:r>
        <w:r>
          <w:fldChar w:fldCharType="end"/>
        </w:r>
      </w:hyperlink>
    </w:p>
    <w:p>
      <w:pPr>
        <w:pStyle w:val="TOC2"/>
        <w:tabs>
          <w:tab w:val="right" w:leader="dot" w:pos="8306"/>
        </w:tabs>
      </w:pPr>
      <w:hyperlink w:anchor="_Toc23016" w:history="1">
        <w:r>
          <w:rPr>
            <w:rFonts w:ascii="仿宋" w:eastAsia="仿宋" w:hAnsi="仿宋" w:cs="仿宋" w:hint="eastAsia"/>
            <w:lang w:eastAsia="zh-CN"/>
          </w:rPr>
          <w:t>(二)、培训与发展计划</w:t>
        </w:r>
        <w:r>
          <w:tab/>
        </w:r>
        <w:r>
          <w:fldChar w:fldCharType="begin"/>
        </w:r>
        <w:r>
          <w:instrText xml:space="preserve"> PAGEREF _Toc23016 \h </w:instrText>
        </w:r>
        <w:r>
          <w:fldChar w:fldCharType="separate"/>
        </w:r>
        <w:r>
          <w:t>29</w:t>
        </w:r>
        <w:r>
          <w:fldChar w:fldCharType="end"/>
        </w:r>
      </w:hyperlink>
    </w:p>
    <w:p>
      <w:pPr>
        <w:pStyle w:val="TOC1"/>
        <w:tabs>
          <w:tab w:val="right" w:leader="dot" w:pos="8306"/>
        </w:tabs>
      </w:pPr>
      <w:hyperlink w:anchor="_Toc28069" w:history="1">
        <w:r>
          <w:rPr>
            <w:rFonts w:ascii="仿宋" w:eastAsia="仿宋" w:hAnsi="仿宋" w:cs="仿宋" w:hint="eastAsia"/>
            <w:lang w:eastAsia="zh-CN"/>
          </w:rPr>
          <w:t>十、科研项目创新与研发</w:t>
        </w:r>
        <w:r>
          <w:tab/>
        </w:r>
        <w:r>
          <w:fldChar w:fldCharType="begin"/>
        </w:r>
        <w:r>
          <w:instrText xml:space="preserve"> PAGEREF _Toc28069 \h </w:instrText>
        </w:r>
        <w:r>
          <w:fldChar w:fldCharType="separate"/>
        </w:r>
        <w:r>
          <w:t>30</w:t>
        </w:r>
        <w:r>
          <w:fldChar w:fldCharType="end"/>
        </w:r>
      </w:hyperlink>
    </w:p>
    <w:p>
      <w:pPr>
        <w:pStyle w:val="TOC2"/>
        <w:tabs>
          <w:tab w:val="right" w:leader="dot" w:pos="8306"/>
        </w:tabs>
      </w:pPr>
      <w:hyperlink w:anchor="_Toc8064" w:history="1">
        <w:r>
          <w:rPr>
            <w:rFonts w:ascii="仿宋" w:eastAsia="仿宋" w:hAnsi="仿宋" w:cs="仿宋" w:hint="eastAsia"/>
            <w:lang w:eastAsia="zh-CN"/>
          </w:rPr>
          <w:t>(一)、创新策略与方向</w:t>
        </w:r>
        <w:r>
          <w:tab/>
        </w:r>
        <w:r>
          <w:fldChar w:fldCharType="begin"/>
        </w:r>
        <w:r>
          <w:instrText xml:space="preserve"> PAGEREF _Toc8064 \h </w:instrText>
        </w:r>
        <w:r>
          <w:fldChar w:fldCharType="separate"/>
        </w:r>
        <w:r>
          <w:t>30</w:t>
        </w:r>
        <w:r>
          <w:fldChar w:fldCharType="end"/>
        </w:r>
      </w:hyperlink>
    </w:p>
    <w:p>
      <w:pPr>
        <w:pStyle w:val="TOC2"/>
        <w:tabs>
          <w:tab w:val="right" w:leader="dot" w:pos="8306"/>
        </w:tabs>
      </w:pPr>
      <w:hyperlink w:anchor="_Toc16106" w:history="1">
        <w:r>
          <w:rPr>
            <w:rFonts w:ascii="仿宋" w:eastAsia="仿宋" w:hAnsi="仿宋" w:cs="仿宋" w:hint="eastAsia"/>
            <w:lang w:eastAsia="zh-CN"/>
          </w:rPr>
          <w:t>(二)、研发规划与投入</w:t>
        </w:r>
        <w:r>
          <w:tab/>
        </w:r>
        <w:r>
          <w:fldChar w:fldCharType="begin"/>
        </w:r>
        <w:r>
          <w:instrText xml:space="preserve"> PAGEREF _Toc16106 \h </w:instrText>
        </w:r>
        <w:r>
          <w:fldChar w:fldCharType="separate"/>
        </w:r>
        <w:r>
          <w:t>31</w:t>
        </w:r>
        <w:r>
          <w:fldChar w:fldCharType="end"/>
        </w:r>
      </w:hyperlink>
    </w:p>
    <w:p>
      <w:pPr>
        <w:pStyle w:val="TOC1"/>
        <w:tabs>
          <w:tab w:val="right" w:leader="dot" w:pos="8306"/>
        </w:tabs>
      </w:pPr>
      <w:hyperlink w:anchor="_Toc3369" w:history="1">
        <w:r>
          <w:rPr>
            <w:rFonts w:ascii="仿宋" w:eastAsia="仿宋" w:hAnsi="仿宋" w:cs="仿宋" w:hint="eastAsia"/>
            <w:lang w:eastAsia="zh-CN"/>
          </w:rPr>
          <w:t>十一、科研项目投资规划</w:t>
        </w:r>
        <w:r>
          <w:tab/>
        </w:r>
        <w:r>
          <w:fldChar w:fldCharType="begin"/>
        </w:r>
        <w:r>
          <w:instrText xml:space="preserve"> PAGEREF _Toc3369 \h </w:instrText>
        </w:r>
        <w:r>
          <w:fldChar w:fldCharType="separate"/>
        </w:r>
        <w:r>
          <w:t>33</w:t>
        </w:r>
        <w:r>
          <w:fldChar w:fldCharType="end"/>
        </w:r>
      </w:hyperlink>
    </w:p>
    <w:p>
      <w:pPr>
        <w:pStyle w:val="TOC2"/>
        <w:tabs>
          <w:tab w:val="right" w:leader="dot" w:pos="8306"/>
        </w:tabs>
      </w:pPr>
      <w:hyperlink w:anchor="_Toc31402" w:history="1">
        <w:r>
          <w:rPr>
            <w:rFonts w:ascii="仿宋" w:eastAsia="仿宋" w:hAnsi="仿宋" w:cs="仿宋" w:hint="eastAsia"/>
            <w:lang w:eastAsia="zh-CN"/>
          </w:rPr>
          <w:t>(一)、科研项目总投资估算</w:t>
        </w:r>
        <w:r>
          <w:tab/>
        </w:r>
        <w:r>
          <w:fldChar w:fldCharType="begin"/>
        </w:r>
        <w:r>
          <w:instrText xml:space="preserve"> PAGEREF _Toc31402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5" w:history="1">
        <w:r>
          <w:rPr>
            <w:rFonts w:ascii="仿宋" w:eastAsia="仿宋" w:hAnsi="仿宋" w:cs="仿宋" w:hint="eastAsia"/>
            <w:lang w:eastAsia="zh-CN"/>
          </w:rPr>
          <w:t>(二)、资金筹措</w:t>
        </w:r>
        <w:r>
          <w:tab/>
        </w:r>
        <w:r>
          <w:fldChar w:fldCharType="begin"/>
        </w:r>
        <w:r>
          <w:instrText xml:space="preserve"> PAGEREF _Toc20575 \h </w:instrText>
        </w:r>
        <w:r>
          <w:fldChar w:fldCharType="separate"/>
        </w:r>
        <w:r>
          <w:t>34</w:t>
        </w:r>
        <w:r>
          <w:fldChar w:fldCharType="end"/>
        </w:r>
      </w:hyperlink>
    </w:p>
    <w:p>
      <w:pPr>
        <w:pStyle w:val="TOC1"/>
        <w:tabs>
          <w:tab w:val="right" w:leader="dot" w:pos="8306"/>
        </w:tabs>
      </w:pPr>
      <w:hyperlink w:anchor="_Toc16324" w:history="1">
        <w:r>
          <w:rPr>
            <w:rFonts w:ascii="仿宋" w:eastAsia="仿宋" w:hAnsi="仿宋" w:cs="仿宋" w:hint="eastAsia"/>
            <w:lang w:eastAsia="zh-CN"/>
          </w:rPr>
          <w:t>十二、生产安全保护</w:t>
        </w:r>
        <w:r>
          <w:tab/>
        </w:r>
        <w:r>
          <w:fldChar w:fldCharType="begin"/>
        </w:r>
        <w:r>
          <w:instrText xml:space="preserve"> PAGEREF _Toc16324 \h </w:instrText>
        </w:r>
        <w:r>
          <w:fldChar w:fldCharType="separate"/>
        </w:r>
        <w:r>
          <w:t>35</w:t>
        </w:r>
        <w:r>
          <w:fldChar w:fldCharType="end"/>
        </w:r>
      </w:hyperlink>
    </w:p>
    <w:p>
      <w:pPr>
        <w:pStyle w:val="TOC2"/>
        <w:tabs>
          <w:tab w:val="right" w:leader="dot" w:pos="8306"/>
        </w:tabs>
      </w:pPr>
      <w:hyperlink w:anchor="_Toc32374" w:history="1">
        <w:r>
          <w:rPr>
            <w:rFonts w:ascii="仿宋" w:eastAsia="仿宋" w:hAnsi="仿宋" w:cs="仿宋" w:hint="eastAsia"/>
            <w:lang w:eastAsia="zh-CN"/>
          </w:rPr>
          <w:t>(一)、消防安全</w:t>
        </w:r>
        <w:r>
          <w:tab/>
        </w:r>
        <w:r>
          <w:fldChar w:fldCharType="begin"/>
        </w:r>
        <w:r>
          <w:instrText xml:space="preserve"> PAGEREF _Toc32374 \h </w:instrText>
        </w:r>
        <w:r>
          <w:fldChar w:fldCharType="separate"/>
        </w:r>
        <w:r>
          <w:t>35</w:t>
        </w:r>
        <w:r>
          <w:fldChar w:fldCharType="end"/>
        </w:r>
      </w:hyperlink>
    </w:p>
    <w:p>
      <w:pPr>
        <w:pStyle w:val="TOC2"/>
        <w:tabs>
          <w:tab w:val="right" w:leader="dot" w:pos="8306"/>
        </w:tabs>
      </w:pPr>
      <w:hyperlink w:anchor="_Toc16491" w:history="1">
        <w:r>
          <w:rPr>
            <w:rFonts w:ascii="仿宋" w:eastAsia="仿宋" w:hAnsi="仿宋" w:cs="仿宋" w:hint="eastAsia"/>
            <w:lang w:eastAsia="zh-CN"/>
          </w:rPr>
          <w:t>(二)、防火防爆总图布置措施</w:t>
        </w:r>
        <w:r>
          <w:tab/>
        </w:r>
        <w:r>
          <w:fldChar w:fldCharType="begin"/>
        </w:r>
        <w:r>
          <w:instrText xml:space="preserve"> PAGEREF _Toc16491 \h </w:instrText>
        </w:r>
        <w:r>
          <w:fldChar w:fldCharType="separate"/>
        </w:r>
        <w:r>
          <w:t>36</w:t>
        </w:r>
        <w:r>
          <w:fldChar w:fldCharType="end"/>
        </w:r>
      </w:hyperlink>
    </w:p>
    <w:p>
      <w:pPr>
        <w:pStyle w:val="TOC2"/>
        <w:tabs>
          <w:tab w:val="right" w:leader="dot" w:pos="8306"/>
        </w:tabs>
      </w:pPr>
      <w:hyperlink w:anchor="_Toc21081" w:history="1">
        <w:r>
          <w:rPr>
            <w:rFonts w:ascii="仿宋" w:eastAsia="仿宋" w:hAnsi="仿宋" w:cs="仿宋" w:hint="eastAsia"/>
            <w:lang w:eastAsia="zh-CN"/>
          </w:rPr>
          <w:t>(三)、自然灾害防范措施</w:t>
        </w:r>
        <w:r>
          <w:tab/>
        </w:r>
        <w:r>
          <w:fldChar w:fldCharType="begin"/>
        </w:r>
        <w:r>
          <w:instrText xml:space="preserve"> PAGEREF _Toc21081 \h </w:instrText>
        </w:r>
        <w:r>
          <w:fldChar w:fldCharType="separate"/>
        </w:r>
        <w:r>
          <w:t>37</w:t>
        </w:r>
        <w:r>
          <w:fldChar w:fldCharType="end"/>
        </w:r>
      </w:hyperlink>
    </w:p>
    <w:p>
      <w:pPr>
        <w:pStyle w:val="TOC2"/>
        <w:tabs>
          <w:tab w:val="right" w:leader="dot" w:pos="8306"/>
        </w:tabs>
      </w:pPr>
      <w:hyperlink w:anchor="_Toc24410" w:history="1">
        <w:r>
          <w:rPr>
            <w:rFonts w:ascii="仿宋" w:eastAsia="仿宋" w:hAnsi="仿宋" w:cs="仿宋" w:hint="eastAsia"/>
            <w:lang w:eastAsia="zh-CN"/>
          </w:rPr>
          <w:t>(四)、安全色及安全标志使用要求</w:t>
        </w:r>
        <w:r>
          <w:tab/>
        </w:r>
        <w:r>
          <w:fldChar w:fldCharType="begin"/>
        </w:r>
        <w:r>
          <w:instrText xml:space="preserve"> PAGEREF _Toc24410 \h </w:instrText>
        </w:r>
        <w:r>
          <w:fldChar w:fldCharType="separate"/>
        </w:r>
        <w:r>
          <w:t>38</w:t>
        </w:r>
        <w:r>
          <w:fldChar w:fldCharType="end"/>
        </w:r>
      </w:hyperlink>
    </w:p>
    <w:p>
      <w:pPr>
        <w:pStyle w:val="TOC2"/>
        <w:tabs>
          <w:tab w:val="right" w:leader="dot" w:pos="8306"/>
        </w:tabs>
      </w:pPr>
      <w:hyperlink w:anchor="_Toc20842" w:history="1">
        <w:r>
          <w:rPr>
            <w:rFonts w:ascii="仿宋" w:eastAsia="仿宋" w:hAnsi="仿宋" w:cs="仿宋" w:hint="eastAsia"/>
            <w:lang w:eastAsia="zh-CN"/>
          </w:rPr>
          <w:t>(五)、防尘防毒措施</w:t>
        </w:r>
        <w:r>
          <w:tab/>
        </w:r>
        <w:r>
          <w:fldChar w:fldCharType="begin"/>
        </w:r>
        <w:r>
          <w:instrText xml:space="preserve"> PAGEREF _Toc20842 \h </w:instrText>
        </w:r>
        <w:r>
          <w:fldChar w:fldCharType="separate"/>
        </w:r>
        <w:r>
          <w:t>39</w:t>
        </w:r>
        <w:r>
          <w:fldChar w:fldCharType="end"/>
        </w:r>
      </w:hyperlink>
    </w:p>
    <w:p>
      <w:pPr>
        <w:pStyle w:val="TOC2"/>
        <w:tabs>
          <w:tab w:val="right" w:leader="dot" w:pos="8306"/>
        </w:tabs>
      </w:pPr>
      <w:hyperlink w:anchor="_Toc19376" w:history="1">
        <w:r>
          <w:rPr>
            <w:rFonts w:ascii="仿宋" w:eastAsia="仿宋" w:hAnsi="仿宋" w:cs="仿宋" w:hint="eastAsia"/>
            <w:lang w:eastAsia="zh-CN"/>
          </w:rPr>
          <w:t>(六)、防静电、触电防护及防雷措施</w:t>
        </w:r>
        <w:r>
          <w:tab/>
        </w:r>
        <w:r>
          <w:fldChar w:fldCharType="begin"/>
        </w:r>
        <w:r>
          <w:instrText xml:space="preserve"> PAGEREF _Toc19376 \h </w:instrText>
        </w:r>
        <w:r>
          <w:fldChar w:fldCharType="separate"/>
        </w:r>
        <w:r>
          <w:t>40</w:t>
        </w:r>
        <w:r>
          <w:fldChar w:fldCharType="end"/>
        </w:r>
      </w:hyperlink>
    </w:p>
    <w:p>
      <w:pPr>
        <w:pStyle w:val="TOC2"/>
        <w:tabs>
          <w:tab w:val="right" w:leader="dot" w:pos="8306"/>
        </w:tabs>
      </w:pPr>
      <w:hyperlink w:anchor="_Toc22636" w:history="1">
        <w:r>
          <w:rPr>
            <w:rFonts w:ascii="仿宋" w:eastAsia="仿宋" w:hAnsi="仿宋" w:cs="仿宋" w:hint="eastAsia"/>
            <w:lang w:eastAsia="zh-CN"/>
          </w:rPr>
          <w:t>(七)、机械设备安全保障措施</w:t>
        </w:r>
        <w:r>
          <w:tab/>
        </w:r>
        <w:r>
          <w:fldChar w:fldCharType="begin"/>
        </w:r>
        <w:r>
          <w:instrText xml:space="preserve"> PAGEREF _Toc22636 \h </w:instrText>
        </w:r>
        <w:r>
          <w:fldChar w:fldCharType="separate"/>
        </w:r>
        <w:r>
          <w:t>41</w:t>
        </w:r>
        <w:r>
          <w:fldChar w:fldCharType="end"/>
        </w:r>
      </w:hyperlink>
    </w:p>
    <w:p>
      <w:pPr>
        <w:pStyle w:val="TOC1"/>
        <w:tabs>
          <w:tab w:val="right" w:leader="dot" w:pos="8306"/>
        </w:tabs>
      </w:pPr>
      <w:hyperlink w:anchor="_Toc14530" w:history="1">
        <w:r>
          <w:rPr>
            <w:rFonts w:ascii="仿宋" w:eastAsia="仿宋" w:hAnsi="仿宋" w:cs="仿宋" w:hint="eastAsia"/>
            <w:lang w:eastAsia="zh-CN"/>
          </w:rPr>
          <w:t>十三、利益相关者分析与沟通计划</w:t>
        </w:r>
        <w:r>
          <w:tab/>
        </w:r>
        <w:r>
          <w:fldChar w:fldCharType="begin"/>
        </w:r>
        <w:r>
          <w:instrText xml:space="preserve"> PAGEREF _Toc14530 \h </w:instrText>
        </w:r>
        <w:r>
          <w:fldChar w:fldCharType="separate"/>
        </w:r>
        <w:r>
          <w:t>42</w:t>
        </w:r>
        <w:r>
          <w:fldChar w:fldCharType="end"/>
        </w:r>
      </w:hyperlink>
    </w:p>
    <w:p>
      <w:pPr>
        <w:pStyle w:val="TOC2"/>
        <w:tabs>
          <w:tab w:val="right" w:leader="dot" w:pos="8306"/>
        </w:tabs>
      </w:pPr>
      <w:hyperlink w:anchor="_Toc22672" w:history="1">
        <w:r>
          <w:rPr>
            <w:rFonts w:ascii="仿宋" w:eastAsia="仿宋" w:hAnsi="仿宋" w:cs="仿宋" w:hint="eastAsia"/>
            <w:lang w:eastAsia="zh-CN"/>
          </w:rPr>
          <w:t>(一)、利益相关者分析</w:t>
        </w:r>
        <w:r>
          <w:tab/>
        </w:r>
        <w:r>
          <w:fldChar w:fldCharType="begin"/>
        </w:r>
        <w:r>
          <w:instrText xml:space="preserve"> PAGEREF _Toc22672 \h </w:instrText>
        </w:r>
        <w:r>
          <w:fldChar w:fldCharType="separate"/>
        </w:r>
        <w:r>
          <w:t>42</w:t>
        </w:r>
        <w:r>
          <w:fldChar w:fldCharType="end"/>
        </w:r>
      </w:hyperlink>
    </w:p>
    <w:p>
      <w:pPr>
        <w:pStyle w:val="TOC2"/>
        <w:tabs>
          <w:tab w:val="right" w:leader="dot" w:pos="8306"/>
        </w:tabs>
      </w:pPr>
      <w:hyperlink w:anchor="_Toc31075" w:history="1">
        <w:r>
          <w:rPr>
            <w:rFonts w:ascii="仿宋" w:eastAsia="仿宋" w:hAnsi="仿宋" w:cs="仿宋" w:hint="eastAsia"/>
            <w:lang w:eastAsia="zh-CN"/>
          </w:rPr>
          <w:t>(二)、沟通计划</w:t>
        </w:r>
        <w:r>
          <w:tab/>
        </w:r>
        <w:r>
          <w:fldChar w:fldCharType="begin"/>
        </w:r>
        <w:r>
          <w:instrText xml:space="preserve"> PAGEREF _Toc31075 \h </w:instrText>
        </w:r>
        <w:r>
          <w:fldChar w:fldCharType="separate"/>
        </w:r>
        <w:r>
          <w:t>44</w:t>
        </w:r>
        <w:r>
          <w:fldChar w:fldCharType="end"/>
        </w:r>
      </w:hyperlink>
    </w:p>
    <w:p>
      <w:pPr>
        <w:pStyle w:val="TOC1"/>
        <w:tabs>
          <w:tab w:val="right" w:leader="dot" w:pos="8306"/>
        </w:tabs>
      </w:pPr>
      <w:hyperlink w:anchor="_Toc3619" w:history="1">
        <w:r>
          <w:rPr>
            <w:rFonts w:ascii="仿宋" w:eastAsia="仿宋" w:hAnsi="仿宋" w:cs="仿宋" w:hint="eastAsia"/>
            <w:lang w:eastAsia="zh-CN"/>
          </w:rPr>
          <w:t>十四、风险识别与分类</w:t>
        </w:r>
        <w:r>
          <w:tab/>
        </w:r>
        <w:r>
          <w:fldChar w:fldCharType="begin"/>
        </w:r>
        <w:r>
          <w:instrText xml:space="preserve"> PAGEREF _Toc3619 \h </w:instrText>
        </w:r>
        <w:r>
          <w:fldChar w:fldCharType="separate"/>
        </w:r>
        <w:r>
          <w:t>45</w:t>
        </w:r>
        <w:r>
          <w:fldChar w:fldCharType="end"/>
        </w:r>
      </w:hyperlink>
    </w:p>
    <w:p>
      <w:pPr>
        <w:pStyle w:val="TOC2"/>
        <w:tabs>
          <w:tab w:val="right" w:leader="dot" w:pos="8306"/>
        </w:tabs>
      </w:pPr>
      <w:hyperlink w:anchor="_Toc17004" w:history="1">
        <w:r>
          <w:rPr>
            <w:rFonts w:ascii="仿宋" w:eastAsia="仿宋" w:hAnsi="仿宋" w:cs="仿宋" w:hint="eastAsia"/>
            <w:lang w:eastAsia="zh-CN"/>
          </w:rPr>
          <w:t>(一)、风险识别</w:t>
        </w:r>
        <w:r>
          <w:tab/>
        </w:r>
        <w:r>
          <w:fldChar w:fldCharType="begin"/>
        </w:r>
        <w:r>
          <w:instrText xml:space="preserve"> PAGEREF _Toc17004 \h </w:instrText>
        </w:r>
        <w:r>
          <w:fldChar w:fldCharType="separate"/>
        </w:r>
        <w:r>
          <w:t>45</w:t>
        </w:r>
        <w:r>
          <w:fldChar w:fldCharType="end"/>
        </w:r>
      </w:hyperlink>
    </w:p>
    <w:p>
      <w:pPr>
        <w:pStyle w:val="TOC2"/>
        <w:tabs>
          <w:tab w:val="right" w:leader="dot" w:pos="8306"/>
        </w:tabs>
      </w:pPr>
      <w:hyperlink w:anchor="_Toc1387" w:history="1">
        <w:r>
          <w:rPr>
            <w:rFonts w:ascii="仿宋" w:eastAsia="仿宋" w:hAnsi="仿宋" w:cs="仿宋" w:hint="eastAsia"/>
            <w:lang w:eastAsia="zh-CN"/>
          </w:rPr>
          <w:t>(二)、风险分类</w:t>
        </w:r>
        <w:r>
          <w:tab/>
        </w:r>
        <w:r>
          <w:fldChar w:fldCharType="begin"/>
        </w:r>
        <w:r>
          <w:instrText xml:space="preserve"> PAGEREF _Toc1387 \h </w:instrText>
        </w:r>
        <w:r>
          <w:fldChar w:fldCharType="separate"/>
        </w:r>
        <w:r>
          <w:t>46</w:t>
        </w:r>
        <w:r>
          <w:fldChar w:fldCharType="end"/>
        </w:r>
      </w:hyperlink>
    </w:p>
    <w:p>
      <w:pPr>
        <w:pStyle w:val="TOC1"/>
        <w:tabs>
          <w:tab w:val="right" w:leader="dot" w:pos="8306"/>
        </w:tabs>
      </w:pPr>
      <w:hyperlink w:anchor="_Toc13964" w:history="1">
        <w:r>
          <w:rPr>
            <w:rFonts w:ascii="仿宋" w:eastAsia="仿宋" w:hAnsi="仿宋" w:cs="仿宋" w:hint="eastAsia"/>
            <w:lang w:eastAsia="zh-CN"/>
          </w:rPr>
          <w:t>十五、质量管理体系</w:t>
        </w:r>
        <w:r>
          <w:tab/>
        </w:r>
        <w:r>
          <w:fldChar w:fldCharType="begin"/>
        </w:r>
        <w:r>
          <w:instrText xml:space="preserve"> PAGEREF _Toc13964 \h </w:instrText>
        </w:r>
        <w:r>
          <w:fldChar w:fldCharType="separate"/>
        </w:r>
        <w:r>
          <w:t>48</w:t>
        </w:r>
        <w:r>
          <w:fldChar w:fldCharType="end"/>
        </w:r>
      </w:hyperlink>
    </w:p>
    <w:p>
      <w:pPr>
        <w:pStyle w:val="TOC2"/>
        <w:tabs>
          <w:tab w:val="right" w:leader="dot" w:pos="8306"/>
        </w:tabs>
      </w:pPr>
      <w:hyperlink w:anchor="_Toc11697" w:history="1">
        <w:r>
          <w:rPr>
            <w:rFonts w:ascii="仿宋" w:eastAsia="仿宋" w:hAnsi="仿宋" w:cs="仿宋" w:hint="eastAsia"/>
            <w:lang w:eastAsia="zh-CN"/>
          </w:rPr>
          <w:t>(一)、质量目标与方针</w:t>
        </w:r>
        <w:r>
          <w:tab/>
        </w:r>
        <w:r>
          <w:fldChar w:fldCharType="begin"/>
        </w:r>
        <w:r>
          <w:instrText xml:space="preserve"> PAGEREF _Toc11697 \h </w:instrText>
        </w:r>
        <w:r>
          <w:fldChar w:fldCharType="separate"/>
        </w:r>
        <w:r>
          <w:t>48</w:t>
        </w:r>
        <w:r>
          <w:fldChar w:fldCharType="end"/>
        </w:r>
      </w:hyperlink>
    </w:p>
    <w:p>
      <w:pPr>
        <w:pStyle w:val="TOC2"/>
        <w:tabs>
          <w:tab w:val="right" w:leader="dot" w:pos="8306"/>
        </w:tabs>
      </w:pPr>
      <w:hyperlink w:anchor="_Toc6586" w:history="1">
        <w:r>
          <w:rPr>
            <w:rFonts w:ascii="仿宋" w:eastAsia="仿宋" w:hAnsi="仿宋" w:cs="仿宋" w:hint="eastAsia"/>
            <w:lang w:eastAsia="zh-CN"/>
          </w:rPr>
          <w:t>(二)、质量管理责任</w:t>
        </w:r>
        <w:r>
          <w:tab/>
        </w:r>
        <w:r>
          <w:fldChar w:fldCharType="begin"/>
        </w:r>
        <w:r>
          <w:instrText xml:space="preserve"> PAGEREF _Toc6586 \h </w:instrText>
        </w:r>
        <w:r>
          <w:fldChar w:fldCharType="separate"/>
        </w:r>
        <w:r>
          <w:t>49</w:t>
        </w:r>
        <w:r>
          <w:fldChar w:fldCharType="end"/>
        </w:r>
      </w:hyperlink>
    </w:p>
    <w:p>
      <w:pPr>
        <w:pStyle w:val="TOC2"/>
        <w:tabs>
          <w:tab w:val="right" w:leader="dot" w:pos="8306"/>
        </w:tabs>
      </w:pPr>
      <w:hyperlink w:anchor="_Toc31872" w:history="1">
        <w:r>
          <w:rPr>
            <w:rFonts w:ascii="仿宋" w:eastAsia="仿宋" w:hAnsi="仿宋" w:cs="仿宋" w:hint="eastAsia"/>
            <w:lang w:eastAsia="zh-CN"/>
          </w:rPr>
          <w:t>(三)、质量管理体系文件</w:t>
        </w:r>
        <w:r>
          <w:tab/>
        </w:r>
        <w:r>
          <w:fldChar w:fldCharType="begin"/>
        </w:r>
        <w:r>
          <w:instrText xml:space="preserve"> PAGEREF _Toc31872 \h </w:instrText>
        </w:r>
        <w:r>
          <w:fldChar w:fldCharType="separate"/>
        </w:r>
        <w:r>
          <w:t>50</w:t>
        </w:r>
        <w:r>
          <w:fldChar w:fldCharType="end"/>
        </w:r>
      </w:hyperlink>
    </w:p>
    <w:p>
      <w:pPr>
        <w:pStyle w:val="TOC2"/>
        <w:tabs>
          <w:tab w:val="right" w:leader="dot" w:pos="8306"/>
        </w:tabs>
      </w:pPr>
      <w:hyperlink w:anchor="_Toc15746" w:history="1">
        <w:r>
          <w:rPr>
            <w:rFonts w:ascii="仿宋" w:eastAsia="仿宋" w:hAnsi="仿宋" w:cs="仿宋" w:hint="eastAsia"/>
            <w:lang w:eastAsia="zh-CN"/>
          </w:rPr>
          <w:t>(四)、质量培训与教育</w:t>
        </w:r>
        <w:r>
          <w:tab/>
        </w:r>
        <w:r>
          <w:fldChar w:fldCharType="begin"/>
        </w:r>
        <w:r>
          <w:instrText xml:space="preserve"> PAGEREF _Toc15746 \h </w:instrText>
        </w:r>
        <w:r>
          <w:fldChar w:fldCharType="separate"/>
        </w:r>
        <w:r>
          <w:t>52</w:t>
        </w:r>
        <w:r>
          <w:fldChar w:fldCharType="end"/>
        </w:r>
      </w:hyperlink>
    </w:p>
    <w:p>
      <w:pPr>
        <w:pStyle w:val="TOC2"/>
        <w:tabs>
          <w:tab w:val="right" w:leader="dot" w:pos="8306"/>
        </w:tabs>
      </w:pPr>
      <w:hyperlink w:anchor="_Toc25775" w:history="1">
        <w:r>
          <w:rPr>
            <w:rFonts w:ascii="仿宋" w:eastAsia="仿宋" w:hAnsi="仿宋" w:cs="仿宋" w:hint="eastAsia"/>
            <w:lang w:eastAsia="zh-CN"/>
          </w:rPr>
          <w:t>(五)、质量审核与评价</w:t>
        </w:r>
        <w:r>
          <w:tab/>
        </w:r>
        <w:r>
          <w:fldChar w:fldCharType="begin"/>
        </w:r>
        <w:r>
          <w:instrText xml:space="preserve"> PAGEREF _Toc25775 \h </w:instrText>
        </w:r>
        <w:r>
          <w:fldChar w:fldCharType="separate"/>
        </w:r>
        <w:r>
          <w:t>53</w:t>
        </w:r>
        <w:r>
          <w:fldChar w:fldCharType="end"/>
        </w:r>
      </w:hyperlink>
    </w:p>
    <w:p>
      <w:pPr>
        <w:pStyle w:val="TOC2"/>
        <w:tabs>
          <w:tab w:val="right" w:leader="dot" w:pos="8306"/>
        </w:tabs>
      </w:pPr>
      <w:hyperlink w:anchor="_Toc32249" w:history="1">
        <w:r>
          <w:rPr>
            <w:rFonts w:ascii="仿宋" w:eastAsia="仿宋" w:hAnsi="仿宋" w:cs="仿宋" w:hint="eastAsia"/>
            <w:lang w:eastAsia="zh-CN"/>
          </w:rPr>
          <w:t>(六)、不符合与纠正措施</w:t>
        </w:r>
        <w:r>
          <w:tab/>
        </w:r>
        <w:r>
          <w:fldChar w:fldCharType="begin"/>
        </w:r>
        <w:r>
          <w:instrText xml:space="preserve"> PAGEREF _Toc32249 \h </w:instrText>
        </w:r>
        <w:r>
          <w:fldChar w:fldCharType="separate"/>
        </w:r>
        <w:r>
          <w:t>54</w:t>
        </w:r>
        <w:r>
          <w:fldChar w:fldCharType="end"/>
        </w:r>
      </w:hyperlink>
    </w:p>
    <w:p>
      <w:pPr>
        <w:pStyle w:val="TOC1"/>
        <w:tabs>
          <w:tab w:val="right" w:leader="dot" w:pos="8306"/>
        </w:tabs>
      </w:pPr>
      <w:hyperlink w:anchor="_Toc23892" w:history="1">
        <w:r>
          <w:rPr>
            <w:rFonts w:ascii="仿宋" w:eastAsia="仿宋" w:hAnsi="仿宋" w:cs="仿宋" w:hint="eastAsia"/>
            <w:lang w:eastAsia="zh-CN"/>
          </w:rPr>
          <w:t>十六、供应链管理</w:t>
        </w:r>
        <w:r>
          <w:tab/>
        </w:r>
        <w:r>
          <w:fldChar w:fldCharType="begin"/>
        </w:r>
        <w:r>
          <w:instrText xml:space="preserve"> PAGEREF _Toc23892 \h </w:instrText>
        </w:r>
        <w:r>
          <w:fldChar w:fldCharType="separate"/>
        </w:r>
        <w:r>
          <w:t>55</w:t>
        </w:r>
        <w:r>
          <w:fldChar w:fldCharType="end"/>
        </w:r>
      </w:hyperlink>
    </w:p>
    <w:p>
      <w:pPr>
        <w:pStyle w:val="TOC2"/>
        <w:tabs>
          <w:tab w:val="right" w:leader="dot" w:pos="8306"/>
        </w:tabs>
      </w:pPr>
      <w:hyperlink w:anchor="_Toc30343" w:history="1">
        <w:r>
          <w:rPr>
            <w:rFonts w:ascii="仿宋" w:eastAsia="仿宋" w:hAnsi="仿宋" w:cs="仿宋" w:hint="eastAsia"/>
            <w:lang w:eastAsia="zh-CN"/>
          </w:rPr>
          <w:t>(一)、供应链战略规划</w:t>
        </w:r>
        <w:r>
          <w:tab/>
        </w:r>
        <w:r>
          <w:fldChar w:fldCharType="begin"/>
        </w:r>
        <w:r>
          <w:instrText xml:space="preserve"> PAGEREF _Toc30343 \h </w:instrText>
        </w:r>
        <w:r>
          <w:fldChar w:fldCharType="separate"/>
        </w:r>
        <w:r>
          <w:t>55</w:t>
        </w:r>
        <w:r>
          <w:fldChar w:fldCharType="end"/>
        </w:r>
      </w:hyperlink>
    </w:p>
    <w:p>
      <w:pPr>
        <w:pStyle w:val="TOC2"/>
        <w:tabs>
          <w:tab w:val="right" w:leader="dot" w:pos="8306"/>
        </w:tabs>
      </w:pPr>
      <w:hyperlink w:anchor="_Toc6741" w:history="1">
        <w:r>
          <w:rPr>
            <w:rFonts w:ascii="仿宋" w:eastAsia="仿宋" w:hAnsi="仿宋" w:cs="仿宋" w:hint="eastAsia"/>
            <w:lang w:eastAsia="zh-CN"/>
          </w:rPr>
          <w:t>(二)、供应商选择与合作</w:t>
        </w:r>
        <w:r>
          <w:tab/>
        </w:r>
        <w:r>
          <w:fldChar w:fldCharType="begin"/>
        </w:r>
        <w:r>
          <w:instrText xml:space="preserve"> PAGEREF _Toc6741 \h </w:instrText>
        </w:r>
        <w:r>
          <w:fldChar w:fldCharType="separate"/>
        </w:r>
        <w:r>
          <w:t>57</w:t>
        </w:r>
        <w:r>
          <w:fldChar w:fldCharType="end"/>
        </w:r>
      </w:hyperlink>
    </w:p>
    <w:p>
      <w:pPr>
        <w:pStyle w:val="TOC2"/>
        <w:tabs>
          <w:tab w:val="right" w:leader="dot" w:pos="8306"/>
        </w:tabs>
      </w:pPr>
      <w:hyperlink w:anchor="_Toc24875" w:history="1">
        <w:r>
          <w:rPr>
            <w:rFonts w:ascii="仿宋" w:eastAsia="仿宋" w:hAnsi="仿宋" w:cs="仿宋" w:hint="eastAsia"/>
            <w:lang w:eastAsia="zh-CN"/>
          </w:rPr>
          <w:t>(三)、物流与库存管理</w:t>
        </w:r>
        <w:r>
          <w:tab/>
        </w:r>
        <w:r>
          <w:fldChar w:fldCharType="begin"/>
        </w:r>
        <w:r>
          <w:instrText xml:space="preserve"> PAGEREF _Toc24875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3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的技术管理特点体现在其创新导向。通过引入最先进的技术趋势和解决方案，科研项目致力于提升科技含量、提高质量和效率水平。这意味着我们将采用最新的工具和方法，确保科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科研项目技术管理的显著特征。通过整合不同领域的技术资源，我们实现了跨学科的协同工作。这有助于优化技术架构，提高整体效能。此外，整合性策略还促进了不同技术团队之间的紧密沟通和高效合作，确保科研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科研项目所采用的技术。通过不断优化技术方案，科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科研项目团队将在科研项目初期识别可能的技术风险，并采取相应的预防和应对措施。通过建立健全的风险评估机制，科研项目能够在实施过程中及时发现并解决潜在的技术问题，保障科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通过这些独特的技术管理特点，我们确信在科研项目中，技术将成为科研项目成功的有力支持。这一深度剖析揭示了技术管理在科研项目实施中的关键作用，为科研项目的技术基础奠定了坚实的基础。</w:t>
      </w:r>
    </w:p>
    <w:p>
      <w:pPr>
        <w:pStyle w:val="Heading2"/>
        <w:ind w:firstLine="560" w:firstLineChars="200"/>
        <w:rPr>
          <w:rFonts w:ascii="仿宋" w:eastAsia="仿宋" w:hAnsi="仿宋" w:cs="仿宋" w:hint="eastAsia"/>
          <w:sz w:val="28"/>
          <w:lang w:eastAsia="zh-CN"/>
        </w:rPr>
      </w:pPr>
      <w:bookmarkStart w:id="4" w:name="_Toc17518"/>
      <w:r>
        <w:rPr>
          <w:rFonts w:ascii="仿宋" w:eastAsia="仿宋" w:hAnsi="仿宋" w:cs="仿宋" w:hint="eastAsia"/>
          <w:sz w:val="28"/>
          <w:lang w:eastAsia="zh-CN"/>
        </w:rPr>
        <w:t>(二)、科研项目工艺技术设计方案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科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科研项目将严格按照相关行业规范要求进行组织。通过有效控制产品质量，科研项目将致力于为顾客提供优质的科研项目产品和良好的服务。这体现了科研项目对于生产活动合规性和质量标准的高度重视，为科研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科研项目注重生态效益和清洁生产原则。科研项目建设将紧密结合地方特色经济发展，与社会经济发展规划和区域环境保护规划方案相协调一致。通过与当地区域自然生态系统的结合，科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科研项目产品具有多样化的客户需求和个性化的特点。因此，科研项目产品规格品种多样，且单批生产数量较小。为满足这一特点，科研项目承办单位将建设先进的柔性制造生产线。通过广泛应用柔性制造技术，科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总体而言，科研项目采用的技术具有较高的技术含量和自动化水平，处于国内先进水平。这一技术选用不仅体现了对生产效率、质量和环境友好性的高标准要求，同时为科研项目的可持续发展奠定了坚实的基础。</w:t>
      </w:r>
    </w:p>
    <w:p>
      <w:pPr>
        <w:pStyle w:val="Heading2"/>
        <w:ind w:firstLine="560" w:firstLineChars="200"/>
        <w:rPr>
          <w:rFonts w:ascii="仿宋" w:eastAsia="仿宋" w:hAnsi="仿宋" w:cs="仿宋" w:hint="eastAsia"/>
          <w:sz w:val="28"/>
          <w:lang w:eastAsia="zh-CN"/>
        </w:rPr>
      </w:pPr>
      <w:bookmarkStart w:id="5" w:name="_Toc303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为确保科研项目的高效生产和技术实施，我们制定了一套精心设计的设备选型方案，以满足科研项目生产、质量和环保的要求。该方案的主要特点如下：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科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针对科研项目产品的多样性和小批量生产的特点，我们将建设柔性制造生产线。通过在设备选型中考虑柔性制造技术，可以灵活应对不同产品规格和生产需求，实现生产线的高度灵活性和适应性。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427"/>
      <w:r>
        <w:rPr>
          <w:rFonts w:ascii="仿宋" w:eastAsia="仿宋" w:hAnsi="仿宋" w:cs="仿宋" w:hint="eastAsia"/>
          <w:sz w:val="28"/>
          <w:lang w:eastAsia="zh-CN"/>
        </w:rPr>
        <w:t>二、科研项目土建工程</w:t>
      </w:r>
      <w:bookmarkEnd w:id="6"/>
    </w:p>
    <w:p>
      <w:pPr>
        <w:pStyle w:val="Heading2"/>
        <w:rPr>
          <w:rFonts w:ascii="仿宋" w:eastAsia="仿宋" w:hAnsi="仿宋" w:cs="仿宋" w:hint="eastAsia"/>
          <w:lang w:eastAsia="zh-CN"/>
        </w:rPr>
      </w:pPr>
      <w:bookmarkStart w:id="7" w:name="_Toc1913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在科研项目的建筑工程设计中，我们将秉承一系列重要的设计原则，以确保科研项目建筑在功能、美观、可持续性等方面达到最佳效果。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首要原则是确保建筑的功能性得到最大化的发挥。我们将充分理解科研项目的实际需求，合理布局各个功能区域，保证建筑在满足业务需求的同时，提供高效的工作环境。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在建筑设计中，我们将综合考虑建设和运营成本。通过精细的经济效益分析，确保设计方案在高效利用资源的同时，对科研项目的长期盈利能力有积极的贡献。</w:t>
      </w:r>
    </w:p>
    <w:p>
      <w:pPr>
        <w:pStyle w:val="Heading2"/>
        <w:ind w:firstLine="560" w:firstLineChars="200"/>
        <w:rPr>
          <w:rFonts w:ascii="仿宋" w:eastAsia="仿宋" w:hAnsi="仿宋" w:cs="仿宋" w:hint="eastAsia"/>
          <w:sz w:val="28"/>
          <w:lang w:eastAsia="zh-CN"/>
        </w:rPr>
      </w:pPr>
      <w:bookmarkStart w:id="8" w:name="_Toc2402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研项目的土建工程设计中，我们将精准设定设计年限，结合科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科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65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科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科研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科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510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本期工程科研项目预计总建筑面积XXX平方米，其中：计容建筑面积XXX平方米，计划建筑工程投资XX万元，占科研项目总投资的XX%。</w:t>
      </w:r>
    </w:p>
    <w:p>
      <w:pPr>
        <w:pStyle w:val="Heading1"/>
        <w:ind w:firstLine="560" w:firstLineChars="200"/>
        <w:rPr>
          <w:rFonts w:ascii="仿宋" w:eastAsia="仿宋" w:hAnsi="仿宋" w:cs="仿宋" w:hint="eastAsia"/>
          <w:sz w:val="28"/>
          <w:lang w:eastAsia="zh-CN"/>
        </w:rPr>
      </w:pPr>
      <w:bookmarkStart w:id="11" w:name="_Toc594"/>
      <w:r>
        <w:rPr>
          <w:rFonts w:ascii="仿宋" w:eastAsia="仿宋" w:hAnsi="仿宋" w:cs="仿宋" w:hint="eastAsia"/>
          <w:sz w:val="28"/>
          <w:lang w:eastAsia="zh-CN"/>
        </w:rPr>
        <w:t>三、科研项目建设单位说明</w:t>
      </w:r>
      <w:bookmarkEnd w:id="11"/>
    </w:p>
    <w:p>
      <w:pPr>
        <w:pStyle w:val="Heading2"/>
        <w:rPr>
          <w:rFonts w:ascii="仿宋" w:eastAsia="仿宋" w:hAnsi="仿宋" w:cs="仿宋" w:hint="eastAsia"/>
          <w:lang w:eastAsia="zh-CN"/>
        </w:rPr>
      </w:pPr>
      <w:bookmarkStart w:id="12" w:name="_Toc28006"/>
      <w:r>
        <w:rPr>
          <w:rFonts w:ascii="仿宋" w:eastAsia="仿宋" w:hAnsi="仿宋" w:cs="仿宋" w:hint="eastAsia"/>
          <w:lang w:eastAsia="zh-CN"/>
        </w:rPr>
        <w:t>(一)、科研项目承办单位基本情况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58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科研项目承办单位的XXXX，我们着眼于实现可持续的经济效益。通过技术创新和解决方案的提供，公司预计在科研项目执行期间将获得可观的收入增长。这一收入来源主要包括科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同时，我们注重成本控制和效率提升，以确保科研项目的可持续盈利。透过精细的管理和资源优化，公司期望实现科研项目利润最大化。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科研项目实施进行全面的投资评估，包括科研项目启动阶段的资金投入和后续运营成本。通过对科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为确保公司在科研项目实施过程中具备足够的资金流动性，公司将进行详尽的现金流分析。这包括资金需求的合理预测、科研项目周期内的资金峰谷分析以及灵活的财务管理策略，以应对各种潜在的经济变动。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54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0617"/>
      <w:r>
        <w:rPr>
          <w:rFonts w:ascii="仿宋" w:eastAsia="仿宋" w:hAnsi="仿宋" w:cs="仿宋" w:hint="eastAsia"/>
          <w:lang w:eastAsia="zh-CN"/>
        </w:rPr>
        <w:t>(一)、科研行业分析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研行业一直以来都是市场的关注焦点。行业内的发展趋势、竞争态势以及潜在机会都对科研项目的推进产生深远的影响。通过深入研究行业的整体概貌，我们将更好地理解行业的核心特征，为科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研行业，技术一直是推动创新和发展的关键因素。我们将对当前技术趋势进行详尽分析，包括但不限于人工智能、大数据应用、先进制造技术等。这有助于科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科研项目成功的基础。我们将对主要竞争对手进行深入研究，包括其市场份额、产品特点、市场定位等。通过全面了解竞争对手的优势和劣势，科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2701"/>
      <w:r>
        <w:rPr>
          <w:rFonts w:ascii="仿宋" w:eastAsia="仿宋" w:hAnsi="仿宋" w:cs="仿宋" w:hint="eastAsia"/>
          <w:sz w:val="28"/>
          <w:lang w:eastAsia="zh-CN"/>
        </w:rPr>
        <w:t>(二)、科研市场分析预测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通过对市场规模的深入调研，我们将预测科研市场未来的增长趋势。这包括市场的整体规模、各细分领域的发展趋势等。科研项目可以根据市场的扩张速度和潜在机会，制定更符合市场需求的发展策略。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了解消费者的需求是市场分析的核心。我们将通过调查研究，深入挖掘目标消费者的需求特点、购买习惯以及对产品和服务的期望。这有助于科研项目更好地定位目标市场，提供更符合消费者期待的解决方案。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科研项目实施过程中需要充分考虑的因素。我们将对市场风险进行全面评估，包括但不限于政策法规风险、市场竞争风险、技术变革风险等。通过对潜在风险的深入分析，科研项目可以制定相应的风险缓解策略，降低不确定性对科研项目的影响。</w:t>
      </w:r>
    </w:p>
    <w:p>
      <w:pPr>
        <w:pStyle w:val="Heading1"/>
        <w:ind w:firstLine="560" w:firstLineChars="200"/>
        <w:rPr>
          <w:rFonts w:ascii="仿宋" w:eastAsia="仿宋" w:hAnsi="仿宋" w:cs="仿宋" w:hint="eastAsia"/>
          <w:sz w:val="28"/>
          <w:lang w:eastAsia="zh-CN"/>
        </w:rPr>
      </w:pPr>
      <w:bookmarkStart w:id="17" w:name="_Toc5474"/>
      <w:r>
        <w:rPr>
          <w:rFonts w:ascii="仿宋" w:eastAsia="仿宋" w:hAnsi="仿宋" w:cs="仿宋" w:hint="eastAsia"/>
          <w:sz w:val="28"/>
          <w:lang w:eastAsia="zh-CN"/>
        </w:rPr>
        <w:t>五、科研项目绩效评估</w:t>
      </w:r>
      <w:bookmarkEnd w:id="17"/>
    </w:p>
    <w:p>
      <w:pPr>
        <w:pStyle w:val="Heading2"/>
        <w:rPr>
          <w:rFonts w:ascii="仿宋" w:eastAsia="仿宋" w:hAnsi="仿宋" w:cs="仿宋" w:hint="eastAsia"/>
          <w:lang w:eastAsia="zh-CN"/>
        </w:rPr>
      </w:pPr>
      <w:bookmarkStart w:id="18" w:name="_Toc1905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在科研项目中，我们设计了一套全面的绩效评估指标，以确保科研项目的可控和成功交付。这些指标跨足科研项目目标、成本、进度和质量等多个维度，为我们提供了全面洞察科研项目的健康状况。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目标达成率是我们关注的首要指标。我们设定了明确的目标，并通过定期监测和评估，迅速发现并应对潜在的目标偏差。这为科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成本绩效是另一个核心关注点。通过实际成本与预算成本的对比分析，我们深入了解成本差异的原因，及时调整资源分配，保持科研项目在经济效益方面的合理水平。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进度作为关键的绩效指标之一，得到了精心的关注。我们制定了详细的科研项目进度计划，并设立了进度符合度指标，确保实际进度与计划进度保持一致。这使我们能够快速发现和解决潜在的进度问题，保持科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科研项目绩效的不可或缺的一环。我们引入了一系列的质量标准和客户满意度指标，以确保科研项目交付的成果在质量上达到或超越预期水平。通过持续监测这些指标，我们努力提升科研项目整体质量水平，为科研项目的成功交付提供有力保障。通过这些科学且全面的绩效评估，我们能够更好地引导科研项目的持续改进，确保科研项目目标的顺利达成。</w:t>
      </w:r>
    </w:p>
    <w:p>
      <w:pPr>
        <w:pStyle w:val="Heading2"/>
        <w:ind w:firstLine="560" w:firstLineChars="200"/>
        <w:rPr>
          <w:rFonts w:ascii="仿宋" w:eastAsia="仿宋" w:hAnsi="仿宋" w:cs="仿宋" w:hint="eastAsia"/>
          <w:sz w:val="28"/>
          <w:lang w:eastAsia="zh-CN"/>
        </w:rPr>
      </w:pPr>
      <w:bookmarkStart w:id="19" w:name="_Toc1928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绩效评估是科研项目中的关键环节，为确保科研项目达到预期目标，我们采用了多层次、多维度的绩效评估方法。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科研项目的战略目标对齐，确保每个决策和行动都与科研项目整体目标保持一致。团队会定期召开战略对齐会议，审视当前工作与科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科研项目进度、质量、成本和风险等方面。这些指标通过数据收集和分析，为科研项目管理团队提供了客观的评估依据。例如，我们通过科研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绩效评估不仅仅停留在科研项目内部，还考虑了科研项目对外部环境的影响。我们定期进行干系人满意度调查，以了解各利益相关方对科研项目的期望和满意度，并及时做出调整。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这种多层次、多角度的绩效评估方法，使得我们能够全面了解科研项目的运行状态，及时做出调整，确保科研项目在不断变化的环境中保持稳健前行。</w:t>
      </w:r>
    </w:p>
    <w:p>
      <w:pPr>
        <w:pStyle w:val="Heading2"/>
        <w:ind w:firstLine="560" w:firstLineChars="200"/>
        <w:rPr>
          <w:rFonts w:ascii="仿宋" w:eastAsia="仿宋" w:hAnsi="仿宋" w:cs="仿宋" w:hint="eastAsia"/>
          <w:sz w:val="28"/>
          <w:lang w:eastAsia="zh-CN"/>
        </w:rPr>
      </w:pPr>
      <w:bookmarkStart w:id="20" w:name="_Toc2582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为了确保科研项目的有效管理和不断优化，我们采用了精心设计的绩效评估周期。这个周期旨在实现灵活、实时和全面的评估，以适应科研项目执行中的各种挑战。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科研项目的不同需求，分为短期、中期和长期。短期评估关注每个迭代或工作周期，以及时发现和解决当前任务中的问题。中期评估涵盖几个迭代，深入了解整体科研项目的趋势和性能。长期评估则着眼于整个科研项目阶段，确保科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科研项目管理工具和协作平台，团队成员能够随时更新和分享科研项目数据。这种实时性的反馈机制使我们能够及时察觉潜在问题，快速调整，保持科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科研项目的决策制定密不可分。每个周期的科研项目回顾会议成为集体总结经验、识别问题深层次原因并找到创新解决方案的平台。这种定期的反思与调整机制使科研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3664"/>
      <w:r>
        <w:rPr>
          <w:rFonts w:ascii="仿宋" w:eastAsia="仿宋" w:hAnsi="仿宋" w:cs="仿宋" w:hint="eastAsia"/>
          <w:sz w:val="28"/>
          <w:lang w:eastAsia="zh-CN"/>
        </w:rPr>
        <w:t>六、科研项目可持续发展</w:t>
      </w:r>
      <w:bookmarkEnd w:id="21"/>
    </w:p>
    <w:p>
      <w:pPr>
        <w:pStyle w:val="Heading2"/>
        <w:rPr>
          <w:rFonts w:ascii="仿宋" w:eastAsia="仿宋" w:hAnsi="仿宋" w:cs="仿宋" w:hint="eastAsia"/>
          <w:lang w:eastAsia="zh-CN"/>
        </w:rPr>
      </w:pPr>
      <w:bookmarkStart w:id="22" w:name="_Toc4017"/>
      <w:r>
        <w:rPr>
          <w:rFonts w:ascii="仿宋" w:eastAsia="仿宋" w:hAnsi="仿宋" w:cs="仿宋" w:hint="eastAsia"/>
          <w:lang w:eastAsia="zh-CN"/>
        </w:rPr>
        <w:t>(一)、可持续战略与实践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研项目中，科研项目团队着眼于未来，明确了可持续发展的战略方向。制定的具体可持续发展目标包括降低资源使用、采用环保技术、最大化社会效益等。这一步骤不仅有助于科研项目在环保和社会责任方面达到最高标准，也为未来提供了明确的指引，确保科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可持续实践的融入科研项目管理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https://d.book118.com/258072051050006025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B0745"/>
    <w:rsid w:val="721B0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7205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2024-01-10T06:09:00Z</dcterms:created>
  <dcterms:modified xsi:type="dcterms:W3CDTF">2024-01-10T06:09:35Z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58255465C424453AA3D961895623A7F5_11</vt:lpwstr>
  </property>
  <property fmtid="{D5CDD505-2E9C-101B-9397-08002B2CF9AE}" pid="3" name="KSOProductBuildVer">
    <vt:lpwstr>2052-12.1.0.16120</vt:lpwstr>
  </property>
</Properties>
</file>