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54" w:history="1">
        <w:r>
          <w:rPr>
            <w:rFonts w:ascii="仿宋" w:eastAsia="仿宋" w:hAnsi="仿宋" w:cs="仿宋" w:hint="eastAsia"/>
            <w:lang w:eastAsia="zh-CN"/>
          </w:rPr>
          <w:t>概论</w:t>
        </w:r>
        <w:r>
          <w:tab/>
        </w:r>
        <w:r>
          <w:fldChar w:fldCharType="begin"/>
        </w:r>
        <w:r>
          <w:instrText xml:space="preserve"> PAGEREF _Toc25654 \h </w:instrText>
        </w:r>
        <w:r>
          <w:fldChar w:fldCharType="separate"/>
        </w:r>
        <w:r>
          <w:t>3</w:t>
        </w:r>
        <w:r>
          <w:fldChar w:fldCharType="end"/>
        </w:r>
      </w:hyperlink>
    </w:p>
    <w:p>
      <w:pPr>
        <w:pStyle w:val="TOC1"/>
        <w:tabs>
          <w:tab w:val="right" w:leader="dot" w:pos="8306"/>
        </w:tabs>
      </w:pPr>
      <w:hyperlink w:anchor="_Toc31287" w:history="1">
        <w:r>
          <w:rPr>
            <w:rFonts w:ascii="仿宋" w:eastAsia="仿宋" w:hAnsi="仿宋" w:cs="仿宋" w:hint="eastAsia"/>
            <w:lang w:eastAsia="zh-CN"/>
          </w:rPr>
          <w:t>一、资源开发及综合利用分析</w:t>
        </w:r>
        <w:r>
          <w:tab/>
        </w:r>
        <w:r>
          <w:fldChar w:fldCharType="begin"/>
        </w:r>
        <w:r>
          <w:instrText xml:space="preserve"> PAGEREF _Toc31287 \h </w:instrText>
        </w:r>
        <w:r>
          <w:fldChar w:fldCharType="separate"/>
        </w:r>
        <w:r>
          <w:t>3</w:t>
        </w:r>
        <w:r>
          <w:fldChar w:fldCharType="end"/>
        </w:r>
      </w:hyperlink>
    </w:p>
    <w:p>
      <w:pPr>
        <w:pStyle w:val="TOC2"/>
        <w:tabs>
          <w:tab w:val="right" w:leader="dot" w:pos="8306"/>
        </w:tabs>
      </w:pPr>
      <w:hyperlink w:anchor="_Toc18436" w:history="1">
        <w:r>
          <w:rPr>
            <w:rFonts w:ascii="仿宋" w:eastAsia="仿宋" w:hAnsi="仿宋" w:cs="仿宋" w:hint="eastAsia"/>
            <w:lang w:eastAsia="zh-CN"/>
          </w:rPr>
          <w:t>(一)、资源开发方案</w:t>
        </w:r>
        <w:r>
          <w:tab/>
        </w:r>
        <w:r>
          <w:fldChar w:fldCharType="begin"/>
        </w:r>
        <w:r>
          <w:instrText xml:space="preserve"> PAGEREF _Toc18436 \h </w:instrText>
        </w:r>
        <w:r>
          <w:fldChar w:fldCharType="separate"/>
        </w:r>
        <w:r>
          <w:t>3</w:t>
        </w:r>
        <w:r>
          <w:fldChar w:fldCharType="end"/>
        </w:r>
      </w:hyperlink>
    </w:p>
    <w:p>
      <w:pPr>
        <w:pStyle w:val="TOC2"/>
        <w:tabs>
          <w:tab w:val="right" w:leader="dot" w:pos="8306"/>
        </w:tabs>
      </w:pPr>
      <w:hyperlink w:anchor="_Toc10400" w:history="1">
        <w:r>
          <w:rPr>
            <w:rFonts w:ascii="仿宋" w:eastAsia="仿宋" w:hAnsi="仿宋" w:cs="仿宋" w:hint="eastAsia"/>
            <w:lang w:eastAsia="zh-CN"/>
          </w:rPr>
          <w:t>(二)、资源利用方案</w:t>
        </w:r>
        <w:r>
          <w:tab/>
        </w:r>
        <w:r>
          <w:fldChar w:fldCharType="begin"/>
        </w:r>
        <w:r>
          <w:instrText xml:space="preserve"> PAGEREF _Toc10400 \h </w:instrText>
        </w:r>
        <w:r>
          <w:fldChar w:fldCharType="separate"/>
        </w:r>
        <w:r>
          <w:t>4</w:t>
        </w:r>
        <w:r>
          <w:fldChar w:fldCharType="end"/>
        </w:r>
      </w:hyperlink>
    </w:p>
    <w:p>
      <w:pPr>
        <w:pStyle w:val="TOC2"/>
        <w:tabs>
          <w:tab w:val="right" w:leader="dot" w:pos="8306"/>
        </w:tabs>
      </w:pPr>
      <w:hyperlink w:anchor="_Toc31864" w:history="1">
        <w:r>
          <w:rPr>
            <w:rFonts w:ascii="仿宋" w:eastAsia="仿宋" w:hAnsi="仿宋" w:cs="仿宋" w:hint="eastAsia"/>
            <w:lang w:eastAsia="zh-CN"/>
          </w:rPr>
          <w:t>(三)、资源节约措施</w:t>
        </w:r>
        <w:r>
          <w:tab/>
        </w:r>
        <w:r>
          <w:fldChar w:fldCharType="begin"/>
        </w:r>
        <w:r>
          <w:instrText xml:space="preserve"> PAGEREF _Toc31864 \h </w:instrText>
        </w:r>
        <w:r>
          <w:fldChar w:fldCharType="separate"/>
        </w:r>
        <w:r>
          <w:t>5</w:t>
        </w:r>
        <w:r>
          <w:fldChar w:fldCharType="end"/>
        </w:r>
      </w:hyperlink>
    </w:p>
    <w:p>
      <w:pPr>
        <w:pStyle w:val="TOC1"/>
        <w:tabs>
          <w:tab w:val="right" w:leader="dot" w:pos="8306"/>
        </w:tabs>
      </w:pPr>
      <w:hyperlink w:anchor="_Toc25818" w:history="1">
        <w:r>
          <w:rPr>
            <w:rFonts w:ascii="仿宋" w:eastAsia="仿宋" w:hAnsi="仿宋" w:cs="仿宋" w:hint="eastAsia"/>
            <w:lang w:eastAsia="zh-CN"/>
          </w:rPr>
          <w:t>二、背景、必要性分析</w:t>
        </w:r>
        <w:r>
          <w:tab/>
        </w:r>
        <w:r>
          <w:fldChar w:fldCharType="begin"/>
        </w:r>
        <w:r>
          <w:instrText xml:space="preserve"> PAGEREF _Toc25818 \h </w:instrText>
        </w:r>
        <w:r>
          <w:fldChar w:fldCharType="separate"/>
        </w:r>
        <w:r>
          <w:t>6</w:t>
        </w:r>
        <w:r>
          <w:fldChar w:fldCharType="end"/>
        </w:r>
      </w:hyperlink>
    </w:p>
    <w:p>
      <w:pPr>
        <w:pStyle w:val="TOC2"/>
        <w:tabs>
          <w:tab w:val="right" w:leader="dot" w:pos="8306"/>
        </w:tabs>
      </w:pPr>
      <w:hyperlink w:anchor="_Toc28963" w:history="1">
        <w:r>
          <w:rPr>
            <w:rFonts w:ascii="仿宋" w:eastAsia="仿宋" w:hAnsi="仿宋" w:cs="仿宋" w:hint="eastAsia"/>
            <w:lang w:eastAsia="zh-CN"/>
          </w:rPr>
          <w:t>(一)、项目建设背景</w:t>
        </w:r>
        <w:r>
          <w:tab/>
        </w:r>
        <w:r>
          <w:fldChar w:fldCharType="begin"/>
        </w:r>
        <w:r>
          <w:instrText xml:space="preserve"> PAGEREF _Toc28963 \h </w:instrText>
        </w:r>
        <w:r>
          <w:fldChar w:fldCharType="separate"/>
        </w:r>
        <w:r>
          <w:t>6</w:t>
        </w:r>
        <w:r>
          <w:fldChar w:fldCharType="end"/>
        </w:r>
      </w:hyperlink>
    </w:p>
    <w:p>
      <w:pPr>
        <w:pStyle w:val="TOC2"/>
        <w:tabs>
          <w:tab w:val="right" w:leader="dot" w:pos="8306"/>
        </w:tabs>
      </w:pPr>
      <w:hyperlink w:anchor="_Toc26728" w:history="1">
        <w:r>
          <w:rPr>
            <w:rFonts w:ascii="仿宋" w:eastAsia="仿宋" w:hAnsi="仿宋" w:cs="仿宋" w:hint="eastAsia"/>
            <w:lang w:eastAsia="zh-CN"/>
          </w:rPr>
          <w:t>(二)、必要性分析</w:t>
        </w:r>
        <w:r>
          <w:tab/>
        </w:r>
        <w:r>
          <w:fldChar w:fldCharType="begin"/>
        </w:r>
        <w:r>
          <w:instrText xml:space="preserve"> PAGEREF _Toc26728 \h </w:instrText>
        </w:r>
        <w:r>
          <w:fldChar w:fldCharType="separate"/>
        </w:r>
        <w:r>
          <w:t>7</w:t>
        </w:r>
        <w:r>
          <w:fldChar w:fldCharType="end"/>
        </w:r>
      </w:hyperlink>
    </w:p>
    <w:p>
      <w:pPr>
        <w:pStyle w:val="TOC2"/>
        <w:tabs>
          <w:tab w:val="right" w:leader="dot" w:pos="8306"/>
        </w:tabs>
      </w:pPr>
      <w:hyperlink w:anchor="_Toc10477" w:history="1">
        <w:r>
          <w:rPr>
            <w:rFonts w:ascii="仿宋" w:eastAsia="仿宋" w:hAnsi="仿宋" w:cs="仿宋" w:hint="eastAsia"/>
            <w:lang w:eastAsia="zh-CN"/>
          </w:rPr>
          <w:t>(三)、项目建设有利条件</w:t>
        </w:r>
        <w:r>
          <w:tab/>
        </w:r>
        <w:r>
          <w:fldChar w:fldCharType="begin"/>
        </w:r>
        <w:r>
          <w:instrText xml:space="preserve"> PAGEREF _Toc10477 \h </w:instrText>
        </w:r>
        <w:r>
          <w:fldChar w:fldCharType="separate"/>
        </w:r>
        <w:r>
          <w:t>9</w:t>
        </w:r>
        <w:r>
          <w:fldChar w:fldCharType="end"/>
        </w:r>
      </w:hyperlink>
    </w:p>
    <w:p>
      <w:pPr>
        <w:pStyle w:val="TOC1"/>
        <w:tabs>
          <w:tab w:val="right" w:leader="dot" w:pos="8306"/>
        </w:tabs>
      </w:pPr>
      <w:hyperlink w:anchor="_Toc17491" w:history="1">
        <w:r>
          <w:rPr>
            <w:rFonts w:ascii="仿宋" w:eastAsia="仿宋" w:hAnsi="仿宋" w:cs="仿宋" w:hint="eastAsia"/>
            <w:lang w:eastAsia="zh-CN"/>
          </w:rPr>
          <w:t>三、PVC胶项目概论</w:t>
        </w:r>
        <w:r>
          <w:tab/>
        </w:r>
        <w:r>
          <w:fldChar w:fldCharType="begin"/>
        </w:r>
        <w:r>
          <w:instrText xml:space="preserve"> PAGEREF _Toc17491 \h </w:instrText>
        </w:r>
        <w:r>
          <w:fldChar w:fldCharType="separate"/>
        </w:r>
        <w:r>
          <w:t>10</w:t>
        </w:r>
        <w:r>
          <w:fldChar w:fldCharType="end"/>
        </w:r>
      </w:hyperlink>
    </w:p>
    <w:p>
      <w:pPr>
        <w:pStyle w:val="TOC2"/>
        <w:tabs>
          <w:tab w:val="right" w:leader="dot" w:pos="8306"/>
        </w:tabs>
      </w:pPr>
      <w:hyperlink w:anchor="_Toc11117" w:history="1">
        <w:r>
          <w:rPr>
            <w:rFonts w:ascii="仿宋" w:eastAsia="仿宋" w:hAnsi="仿宋" w:cs="仿宋" w:hint="eastAsia"/>
            <w:lang w:eastAsia="zh-CN"/>
          </w:rPr>
          <w:t>(一)、项目申报单位概况</w:t>
        </w:r>
        <w:r>
          <w:tab/>
        </w:r>
        <w:r>
          <w:fldChar w:fldCharType="begin"/>
        </w:r>
        <w:r>
          <w:instrText xml:space="preserve"> PAGEREF _Toc11117 \h </w:instrText>
        </w:r>
        <w:r>
          <w:fldChar w:fldCharType="separate"/>
        </w:r>
        <w:r>
          <w:t>10</w:t>
        </w:r>
        <w:r>
          <w:fldChar w:fldCharType="end"/>
        </w:r>
      </w:hyperlink>
    </w:p>
    <w:p>
      <w:pPr>
        <w:pStyle w:val="TOC2"/>
        <w:tabs>
          <w:tab w:val="right" w:leader="dot" w:pos="8306"/>
        </w:tabs>
      </w:pPr>
      <w:hyperlink w:anchor="_Toc6568" w:history="1">
        <w:r>
          <w:rPr>
            <w:rFonts w:ascii="仿宋" w:eastAsia="仿宋" w:hAnsi="仿宋" w:cs="仿宋" w:hint="eastAsia"/>
            <w:lang w:eastAsia="zh-CN"/>
          </w:rPr>
          <w:t>(二)、项目概况</w:t>
        </w:r>
        <w:r>
          <w:tab/>
        </w:r>
        <w:r>
          <w:fldChar w:fldCharType="begin"/>
        </w:r>
        <w:r>
          <w:instrText xml:space="preserve"> PAGEREF _Toc6568 \h </w:instrText>
        </w:r>
        <w:r>
          <w:fldChar w:fldCharType="separate"/>
        </w:r>
        <w:r>
          <w:t>11</w:t>
        </w:r>
        <w:r>
          <w:fldChar w:fldCharType="end"/>
        </w:r>
      </w:hyperlink>
    </w:p>
    <w:p>
      <w:pPr>
        <w:pStyle w:val="TOC1"/>
        <w:tabs>
          <w:tab w:val="right" w:leader="dot" w:pos="8306"/>
        </w:tabs>
      </w:pPr>
      <w:hyperlink w:anchor="_Toc13839" w:history="1">
        <w:r>
          <w:rPr>
            <w:rFonts w:ascii="仿宋" w:eastAsia="仿宋" w:hAnsi="仿宋" w:cs="仿宋" w:hint="eastAsia"/>
            <w:lang w:eastAsia="zh-CN"/>
          </w:rPr>
          <w:t>四、环境和生态影响分析</w:t>
        </w:r>
        <w:r>
          <w:tab/>
        </w:r>
        <w:r>
          <w:fldChar w:fldCharType="begin"/>
        </w:r>
        <w:r>
          <w:instrText xml:space="preserve"> PAGEREF _Toc13839 \h </w:instrText>
        </w:r>
        <w:r>
          <w:fldChar w:fldCharType="separate"/>
        </w:r>
        <w:r>
          <w:t>14</w:t>
        </w:r>
        <w:r>
          <w:fldChar w:fldCharType="end"/>
        </w:r>
      </w:hyperlink>
    </w:p>
    <w:p>
      <w:pPr>
        <w:pStyle w:val="TOC2"/>
        <w:tabs>
          <w:tab w:val="right" w:leader="dot" w:pos="8306"/>
        </w:tabs>
      </w:pPr>
      <w:hyperlink w:anchor="_Toc30345" w:history="1">
        <w:r>
          <w:rPr>
            <w:rFonts w:ascii="仿宋" w:eastAsia="仿宋" w:hAnsi="仿宋" w:cs="仿宋" w:hint="eastAsia"/>
            <w:lang w:eastAsia="zh-CN"/>
          </w:rPr>
          <w:t>(一)、环境和生态现状</w:t>
        </w:r>
        <w:r>
          <w:tab/>
        </w:r>
        <w:r>
          <w:fldChar w:fldCharType="begin"/>
        </w:r>
        <w:r>
          <w:instrText xml:space="preserve"> PAGEREF _Toc30345 \h </w:instrText>
        </w:r>
        <w:r>
          <w:fldChar w:fldCharType="separate"/>
        </w:r>
        <w:r>
          <w:t>14</w:t>
        </w:r>
        <w:r>
          <w:fldChar w:fldCharType="end"/>
        </w:r>
      </w:hyperlink>
    </w:p>
    <w:p>
      <w:pPr>
        <w:pStyle w:val="TOC2"/>
        <w:tabs>
          <w:tab w:val="right" w:leader="dot" w:pos="8306"/>
        </w:tabs>
      </w:pPr>
      <w:hyperlink w:anchor="_Toc21312" w:history="1">
        <w:r>
          <w:rPr>
            <w:rFonts w:ascii="仿宋" w:eastAsia="仿宋" w:hAnsi="仿宋" w:cs="仿宋" w:hint="eastAsia"/>
            <w:lang w:eastAsia="zh-CN"/>
          </w:rPr>
          <w:t>(二)、生态环境影响分析</w:t>
        </w:r>
        <w:r>
          <w:tab/>
        </w:r>
        <w:r>
          <w:fldChar w:fldCharType="begin"/>
        </w:r>
        <w:r>
          <w:instrText xml:space="preserve"> PAGEREF _Toc21312 \h </w:instrText>
        </w:r>
        <w:r>
          <w:fldChar w:fldCharType="separate"/>
        </w:r>
        <w:r>
          <w:t>16</w:t>
        </w:r>
        <w:r>
          <w:fldChar w:fldCharType="end"/>
        </w:r>
      </w:hyperlink>
    </w:p>
    <w:p>
      <w:pPr>
        <w:pStyle w:val="TOC2"/>
        <w:tabs>
          <w:tab w:val="right" w:leader="dot" w:pos="8306"/>
        </w:tabs>
      </w:pPr>
      <w:hyperlink w:anchor="_Toc1305" w:history="1">
        <w:r>
          <w:rPr>
            <w:rFonts w:ascii="仿宋" w:eastAsia="仿宋" w:hAnsi="仿宋" w:cs="仿宋" w:hint="eastAsia"/>
            <w:lang w:eastAsia="zh-CN"/>
          </w:rPr>
          <w:t>(三)、生态环境保护措施</w:t>
        </w:r>
        <w:r>
          <w:tab/>
        </w:r>
        <w:r>
          <w:fldChar w:fldCharType="begin"/>
        </w:r>
        <w:r>
          <w:instrText xml:space="preserve"> PAGEREF _Toc1305 \h </w:instrText>
        </w:r>
        <w:r>
          <w:fldChar w:fldCharType="separate"/>
        </w:r>
        <w:r>
          <w:t>17</w:t>
        </w:r>
        <w:r>
          <w:fldChar w:fldCharType="end"/>
        </w:r>
      </w:hyperlink>
    </w:p>
    <w:p>
      <w:pPr>
        <w:pStyle w:val="TOC2"/>
        <w:tabs>
          <w:tab w:val="right" w:leader="dot" w:pos="8306"/>
        </w:tabs>
      </w:pPr>
      <w:hyperlink w:anchor="_Toc28739" w:history="1">
        <w:r>
          <w:rPr>
            <w:rFonts w:ascii="仿宋" w:eastAsia="仿宋" w:hAnsi="仿宋" w:cs="仿宋" w:hint="eastAsia"/>
            <w:lang w:eastAsia="zh-CN"/>
          </w:rPr>
          <w:t>(四)、地质灾害影响分析</w:t>
        </w:r>
        <w:r>
          <w:tab/>
        </w:r>
        <w:r>
          <w:fldChar w:fldCharType="begin"/>
        </w:r>
        <w:r>
          <w:instrText xml:space="preserve"> PAGEREF _Toc28739 \h </w:instrText>
        </w:r>
        <w:r>
          <w:fldChar w:fldCharType="separate"/>
        </w:r>
        <w:r>
          <w:t>19</w:t>
        </w:r>
        <w:r>
          <w:fldChar w:fldCharType="end"/>
        </w:r>
      </w:hyperlink>
    </w:p>
    <w:p>
      <w:pPr>
        <w:pStyle w:val="TOC2"/>
        <w:tabs>
          <w:tab w:val="right" w:leader="dot" w:pos="8306"/>
        </w:tabs>
      </w:pPr>
      <w:hyperlink w:anchor="_Toc25238" w:history="1">
        <w:r>
          <w:rPr>
            <w:rFonts w:ascii="仿宋" w:eastAsia="仿宋" w:hAnsi="仿宋" w:cs="仿宋" w:hint="eastAsia"/>
            <w:lang w:eastAsia="zh-CN"/>
          </w:rPr>
          <w:t>(五)、特殊环境影响</w:t>
        </w:r>
        <w:r>
          <w:tab/>
        </w:r>
        <w:r>
          <w:fldChar w:fldCharType="begin"/>
        </w:r>
        <w:r>
          <w:instrText xml:space="preserve"> PAGEREF _Toc25238 \h </w:instrText>
        </w:r>
        <w:r>
          <w:fldChar w:fldCharType="separate"/>
        </w:r>
        <w:r>
          <w:t>20</w:t>
        </w:r>
        <w:r>
          <w:fldChar w:fldCharType="end"/>
        </w:r>
      </w:hyperlink>
    </w:p>
    <w:p>
      <w:pPr>
        <w:pStyle w:val="TOC1"/>
        <w:tabs>
          <w:tab w:val="right" w:leader="dot" w:pos="8306"/>
        </w:tabs>
      </w:pPr>
      <w:hyperlink w:anchor="_Toc3672" w:history="1">
        <w:r>
          <w:rPr>
            <w:rFonts w:ascii="仿宋" w:eastAsia="仿宋" w:hAnsi="仿宋" w:cs="仿宋" w:hint="eastAsia"/>
            <w:lang w:eastAsia="zh-CN"/>
          </w:rPr>
          <w:t>五、项目监理与质量保证</w:t>
        </w:r>
        <w:r>
          <w:tab/>
        </w:r>
        <w:r>
          <w:fldChar w:fldCharType="begin"/>
        </w:r>
        <w:r>
          <w:instrText xml:space="preserve"> PAGEREF _Toc3672 \h </w:instrText>
        </w:r>
        <w:r>
          <w:fldChar w:fldCharType="separate"/>
        </w:r>
        <w:r>
          <w:t>21</w:t>
        </w:r>
        <w:r>
          <w:fldChar w:fldCharType="end"/>
        </w:r>
      </w:hyperlink>
    </w:p>
    <w:p>
      <w:pPr>
        <w:pStyle w:val="TOC2"/>
        <w:tabs>
          <w:tab w:val="right" w:leader="dot" w:pos="8306"/>
        </w:tabs>
      </w:pPr>
      <w:hyperlink w:anchor="_Toc26706" w:history="1">
        <w:r>
          <w:rPr>
            <w:rFonts w:ascii="仿宋" w:eastAsia="仿宋" w:hAnsi="仿宋" w:cs="仿宋" w:hint="eastAsia"/>
            <w:lang w:eastAsia="zh-CN"/>
          </w:rPr>
          <w:t>(一)、监理体系构建</w:t>
        </w:r>
        <w:r>
          <w:tab/>
        </w:r>
        <w:r>
          <w:fldChar w:fldCharType="begin"/>
        </w:r>
        <w:r>
          <w:instrText xml:space="preserve"> PAGEREF _Toc26706 \h </w:instrText>
        </w:r>
        <w:r>
          <w:fldChar w:fldCharType="separate"/>
        </w:r>
        <w:r>
          <w:t>21</w:t>
        </w:r>
        <w:r>
          <w:fldChar w:fldCharType="end"/>
        </w:r>
      </w:hyperlink>
    </w:p>
    <w:p>
      <w:pPr>
        <w:pStyle w:val="TOC2"/>
        <w:tabs>
          <w:tab w:val="right" w:leader="dot" w:pos="8306"/>
        </w:tabs>
      </w:pPr>
      <w:hyperlink w:anchor="_Toc21076" w:history="1">
        <w:r>
          <w:rPr>
            <w:rFonts w:ascii="仿宋" w:eastAsia="仿宋" w:hAnsi="仿宋" w:cs="仿宋" w:hint="eastAsia"/>
            <w:lang w:eastAsia="zh-CN"/>
          </w:rPr>
          <w:t>(二)、质量保证体系实施</w:t>
        </w:r>
        <w:r>
          <w:tab/>
        </w:r>
        <w:r>
          <w:fldChar w:fldCharType="begin"/>
        </w:r>
        <w:r>
          <w:instrText xml:space="preserve"> PAGEREF _Toc21076 \h </w:instrText>
        </w:r>
        <w:r>
          <w:fldChar w:fldCharType="separate"/>
        </w:r>
        <w:r>
          <w:t>22</w:t>
        </w:r>
        <w:r>
          <w:fldChar w:fldCharType="end"/>
        </w:r>
      </w:hyperlink>
    </w:p>
    <w:p>
      <w:pPr>
        <w:pStyle w:val="TOC2"/>
        <w:tabs>
          <w:tab w:val="right" w:leader="dot" w:pos="8306"/>
        </w:tabs>
      </w:pPr>
      <w:hyperlink w:anchor="_Toc15728" w:history="1">
        <w:r>
          <w:rPr>
            <w:rFonts w:ascii="仿宋" w:eastAsia="仿宋" w:hAnsi="仿宋" w:cs="仿宋" w:hint="eastAsia"/>
            <w:lang w:eastAsia="zh-CN"/>
          </w:rPr>
          <w:t>(三)、监理与质量控制流程</w:t>
        </w:r>
        <w:r>
          <w:tab/>
        </w:r>
        <w:r>
          <w:fldChar w:fldCharType="begin"/>
        </w:r>
        <w:r>
          <w:instrText xml:space="preserve"> PAGEREF _Toc15728 \h </w:instrText>
        </w:r>
        <w:r>
          <w:fldChar w:fldCharType="separate"/>
        </w:r>
        <w:r>
          <w:t>23</w:t>
        </w:r>
        <w:r>
          <w:fldChar w:fldCharType="end"/>
        </w:r>
      </w:hyperlink>
    </w:p>
    <w:p>
      <w:pPr>
        <w:pStyle w:val="TOC1"/>
        <w:tabs>
          <w:tab w:val="right" w:leader="dot" w:pos="8306"/>
        </w:tabs>
      </w:pPr>
      <w:hyperlink w:anchor="_Toc3559" w:history="1">
        <w:r>
          <w:rPr>
            <w:rFonts w:ascii="仿宋" w:eastAsia="仿宋" w:hAnsi="仿宋" w:cs="仿宋" w:hint="eastAsia"/>
            <w:lang w:eastAsia="zh-CN"/>
          </w:rPr>
          <w:t>六、财务管理与成本控制</w:t>
        </w:r>
        <w:r>
          <w:tab/>
        </w:r>
        <w:r>
          <w:fldChar w:fldCharType="begin"/>
        </w:r>
        <w:r>
          <w:instrText xml:space="preserve"> PAGEREF _Toc3559 \h </w:instrText>
        </w:r>
        <w:r>
          <w:fldChar w:fldCharType="separate"/>
        </w:r>
        <w:r>
          <w:t>23</w:t>
        </w:r>
        <w:r>
          <w:fldChar w:fldCharType="end"/>
        </w:r>
      </w:hyperlink>
    </w:p>
    <w:p>
      <w:pPr>
        <w:pStyle w:val="TOC2"/>
        <w:tabs>
          <w:tab w:val="right" w:leader="dot" w:pos="8306"/>
        </w:tabs>
      </w:pPr>
      <w:hyperlink w:anchor="_Toc32654" w:history="1">
        <w:r>
          <w:rPr>
            <w:rFonts w:ascii="仿宋" w:eastAsia="仿宋" w:hAnsi="仿宋" w:cs="仿宋" w:hint="eastAsia"/>
            <w:lang w:eastAsia="zh-CN"/>
          </w:rPr>
          <w:t>(一)、财务管理体系建设</w:t>
        </w:r>
        <w:r>
          <w:tab/>
        </w:r>
        <w:r>
          <w:fldChar w:fldCharType="begin"/>
        </w:r>
        <w:r>
          <w:instrText xml:space="preserve"> PAGEREF _Toc32654 \h </w:instrText>
        </w:r>
        <w:r>
          <w:fldChar w:fldCharType="separate"/>
        </w:r>
        <w:r>
          <w:t>23</w:t>
        </w:r>
        <w:r>
          <w:fldChar w:fldCharType="end"/>
        </w:r>
      </w:hyperlink>
    </w:p>
    <w:p>
      <w:pPr>
        <w:pStyle w:val="TOC2"/>
        <w:tabs>
          <w:tab w:val="right" w:leader="dot" w:pos="8306"/>
        </w:tabs>
      </w:pPr>
      <w:hyperlink w:anchor="_Toc30752" w:history="1">
        <w:r>
          <w:rPr>
            <w:rFonts w:ascii="仿宋" w:eastAsia="仿宋" w:hAnsi="仿宋" w:cs="仿宋" w:hint="eastAsia"/>
            <w:lang w:eastAsia="zh-CN"/>
          </w:rPr>
          <w:t>(二)、成本控制措施</w:t>
        </w:r>
        <w:r>
          <w:tab/>
        </w:r>
        <w:r>
          <w:fldChar w:fldCharType="begin"/>
        </w:r>
        <w:r>
          <w:instrText xml:space="preserve"> PAGEREF _Toc30752 \h </w:instrText>
        </w:r>
        <w:r>
          <w:fldChar w:fldCharType="separate"/>
        </w:r>
        <w:r>
          <w:t>24</w:t>
        </w:r>
        <w:r>
          <w:fldChar w:fldCharType="end"/>
        </w:r>
      </w:hyperlink>
    </w:p>
    <w:p>
      <w:pPr>
        <w:pStyle w:val="TOC1"/>
        <w:tabs>
          <w:tab w:val="right" w:leader="dot" w:pos="8306"/>
        </w:tabs>
      </w:pPr>
      <w:hyperlink w:anchor="_Toc456" w:history="1">
        <w:r>
          <w:rPr>
            <w:rFonts w:ascii="仿宋" w:eastAsia="仿宋" w:hAnsi="仿宋" w:cs="仿宋" w:hint="eastAsia"/>
            <w:lang w:eastAsia="zh-CN"/>
          </w:rPr>
          <w:t>七、环境保护与治理方案</w:t>
        </w:r>
        <w:r>
          <w:tab/>
        </w:r>
        <w:r>
          <w:fldChar w:fldCharType="begin"/>
        </w:r>
        <w:r>
          <w:instrText xml:space="preserve"> PAGEREF _Toc456 \h </w:instrText>
        </w:r>
        <w:r>
          <w:fldChar w:fldCharType="separate"/>
        </w:r>
        <w:r>
          <w:t>26</w:t>
        </w:r>
        <w:r>
          <w:fldChar w:fldCharType="end"/>
        </w:r>
      </w:hyperlink>
    </w:p>
    <w:p>
      <w:pPr>
        <w:pStyle w:val="TOC2"/>
        <w:tabs>
          <w:tab w:val="right" w:leader="dot" w:pos="8306"/>
        </w:tabs>
      </w:pPr>
      <w:hyperlink w:anchor="_Toc14056" w:history="1">
        <w:r>
          <w:rPr>
            <w:rFonts w:ascii="仿宋" w:eastAsia="仿宋" w:hAnsi="仿宋" w:cs="仿宋" w:hint="eastAsia"/>
            <w:lang w:eastAsia="zh-CN"/>
          </w:rPr>
          <w:t>(一)、项目环境影响评估</w:t>
        </w:r>
        <w:r>
          <w:tab/>
        </w:r>
        <w:r>
          <w:fldChar w:fldCharType="begin"/>
        </w:r>
        <w:r>
          <w:instrText xml:space="preserve"> PAGEREF _Toc14056 \h </w:instrText>
        </w:r>
        <w:r>
          <w:fldChar w:fldCharType="separate"/>
        </w:r>
        <w:r>
          <w:t>26</w:t>
        </w:r>
        <w:r>
          <w:fldChar w:fldCharType="end"/>
        </w:r>
      </w:hyperlink>
    </w:p>
    <w:p>
      <w:pPr>
        <w:pStyle w:val="TOC2"/>
        <w:tabs>
          <w:tab w:val="right" w:leader="dot" w:pos="8306"/>
        </w:tabs>
      </w:pPr>
      <w:hyperlink w:anchor="_Toc23728" w:history="1">
        <w:r>
          <w:rPr>
            <w:rFonts w:ascii="仿宋" w:eastAsia="仿宋" w:hAnsi="仿宋" w:cs="仿宋" w:hint="eastAsia"/>
            <w:lang w:eastAsia="zh-CN"/>
          </w:rPr>
          <w:t>(二)、环境保护措施与治理方案</w:t>
        </w:r>
        <w:r>
          <w:tab/>
        </w:r>
        <w:r>
          <w:fldChar w:fldCharType="begin"/>
        </w:r>
        <w:r>
          <w:instrText xml:space="preserve"> PAGEREF _Toc23728 \h </w:instrText>
        </w:r>
        <w:r>
          <w:fldChar w:fldCharType="separate"/>
        </w:r>
        <w:r>
          <w:t>26</w:t>
        </w:r>
        <w:r>
          <w:fldChar w:fldCharType="end"/>
        </w:r>
      </w:hyperlink>
    </w:p>
    <w:p>
      <w:pPr>
        <w:pStyle w:val="TOC1"/>
        <w:tabs>
          <w:tab w:val="right" w:leader="dot" w:pos="8306"/>
        </w:tabs>
      </w:pPr>
      <w:hyperlink w:anchor="_Toc10641" w:history="1">
        <w:r>
          <w:rPr>
            <w:rFonts w:ascii="仿宋" w:eastAsia="仿宋" w:hAnsi="仿宋" w:cs="仿宋" w:hint="eastAsia"/>
            <w:lang w:eastAsia="zh-CN"/>
          </w:rPr>
          <w:t>八、环境保护与绿色发展</w:t>
        </w:r>
        <w:r>
          <w:tab/>
        </w:r>
        <w:r>
          <w:fldChar w:fldCharType="begin"/>
        </w:r>
        <w:r>
          <w:instrText xml:space="preserve"> PAGEREF _Toc10641 \h </w:instrText>
        </w:r>
        <w:r>
          <w:fldChar w:fldCharType="separate"/>
        </w:r>
        <w:r>
          <w:t>27</w:t>
        </w:r>
        <w:r>
          <w:fldChar w:fldCharType="end"/>
        </w:r>
      </w:hyperlink>
    </w:p>
    <w:p>
      <w:pPr>
        <w:pStyle w:val="TOC2"/>
        <w:tabs>
          <w:tab w:val="right" w:leader="dot" w:pos="8306"/>
        </w:tabs>
      </w:pPr>
      <w:hyperlink w:anchor="_Toc7986" w:history="1">
        <w:r>
          <w:rPr>
            <w:rFonts w:ascii="仿宋" w:eastAsia="仿宋" w:hAnsi="仿宋" w:cs="仿宋" w:hint="eastAsia"/>
            <w:lang w:eastAsia="zh-CN"/>
          </w:rPr>
          <w:t>(一)、环境保护措施</w:t>
        </w:r>
        <w:r>
          <w:tab/>
        </w:r>
        <w:r>
          <w:fldChar w:fldCharType="begin"/>
        </w:r>
        <w:r>
          <w:instrText xml:space="preserve"> PAGEREF _Toc7986 \h </w:instrText>
        </w:r>
        <w:r>
          <w:fldChar w:fldCharType="separate"/>
        </w:r>
        <w:r>
          <w:t>27</w:t>
        </w:r>
        <w:r>
          <w:fldChar w:fldCharType="end"/>
        </w:r>
      </w:hyperlink>
    </w:p>
    <w:p>
      <w:pPr>
        <w:pStyle w:val="TOC2"/>
        <w:tabs>
          <w:tab w:val="right" w:leader="dot" w:pos="8306"/>
        </w:tabs>
      </w:pPr>
      <w:hyperlink w:anchor="_Toc9392" w:history="1">
        <w:r>
          <w:rPr>
            <w:rFonts w:ascii="仿宋" w:eastAsia="仿宋" w:hAnsi="仿宋" w:cs="仿宋" w:hint="eastAsia"/>
            <w:lang w:eastAsia="zh-CN"/>
          </w:rPr>
          <w:t>(二)、绿色发展与可持续发展策略</w:t>
        </w:r>
        <w:r>
          <w:tab/>
        </w:r>
        <w:r>
          <w:fldChar w:fldCharType="begin"/>
        </w:r>
        <w:r>
          <w:instrText xml:space="preserve"> PAGEREF _Toc9392 \h </w:instrText>
        </w:r>
        <w:r>
          <w:fldChar w:fldCharType="separate"/>
        </w:r>
        <w:r>
          <w:t>29</w:t>
        </w:r>
        <w:r>
          <w:fldChar w:fldCharType="end"/>
        </w:r>
      </w:hyperlink>
    </w:p>
    <w:p>
      <w:pPr>
        <w:pStyle w:val="TOC1"/>
        <w:tabs>
          <w:tab w:val="right" w:leader="dot" w:pos="8306"/>
        </w:tabs>
      </w:pPr>
      <w:hyperlink w:anchor="_Toc12164" w:history="1">
        <w:r>
          <w:rPr>
            <w:rFonts w:ascii="仿宋" w:eastAsia="仿宋" w:hAnsi="仿宋" w:cs="仿宋" w:hint="eastAsia"/>
            <w:lang w:eastAsia="zh-CN"/>
          </w:rPr>
          <w:t>九、安全与应急管理</w:t>
        </w:r>
        <w:r>
          <w:tab/>
        </w:r>
        <w:r>
          <w:fldChar w:fldCharType="begin"/>
        </w:r>
        <w:r>
          <w:instrText xml:space="preserve"> PAGEREF _Toc12164 \h </w:instrText>
        </w:r>
        <w:r>
          <w:fldChar w:fldCharType="separate"/>
        </w:r>
        <w:r>
          <w:t>30</w:t>
        </w:r>
        <w:r>
          <w:fldChar w:fldCharType="end"/>
        </w:r>
      </w:hyperlink>
    </w:p>
    <w:p>
      <w:pPr>
        <w:pStyle w:val="TOC2"/>
        <w:tabs>
          <w:tab w:val="right" w:leader="dot" w:pos="8306"/>
        </w:tabs>
      </w:pPr>
      <w:hyperlink w:anchor="_Toc4559" w:history="1">
        <w:r>
          <w:rPr>
            <w:rFonts w:ascii="仿宋" w:eastAsia="仿宋" w:hAnsi="仿宋" w:cs="仿宋" w:hint="eastAsia"/>
            <w:lang w:eastAsia="zh-CN"/>
          </w:rPr>
          <w:t>(一)、安全生产管理</w:t>
        </w:r>
        <w:r>
          <w:tab/>
        </w:r>
        <w:r>
          <w:fldChar w:fldCharType="begin"/>
        </w:r>
        <w:r>
          <w:instrText xml:space="preserve"> PAGEREF _Toc4559 \h </w:instrText>
        </w:r>
        <w:r>
          <w:fldChar w:fldCharType="separate"/>
        </w:r>
        <w:r>
          <w:t>30</w:t>
        </w:r>
        <w:r>
          <w:fldChar w:fldCharType="end"/>
        </w:r>
      </w:hyperlink>
    </w:p>
    <w:p>
      <w:pPr>
        <w:pStyle w:val="TOC2"/>
        <w:tabs>
          <w:tab w:val="right" w:leader="dot" w:pos="8306"/>
        </w:tabs>
      </w:pPr>
      <w:hyperlink w:anchor="_Toc9351" w:history="1">
        <w:r>
          <w:rPr>
            <w:rFonts w:ascii="仿宋" w:eastAsia="仿宋" w:hAnsi="仿宋" w:cs="仿宋" w:hint="eastAsia"/>
            <w:lang w:eastAsia="zh-CN"/>
          </w:rPr>
          <w:t>(二)、应急预案与响应</w:t>
        </w:r>
        <w:r>
          <w:tab/>
        </w:r>
        <w:r>
          <w:fldChar w:fldCharType="begin"/>
        </w:r>
        <w:r>
          <w:instrText xml:space="preserve"> PAGEREF _Toc9351 \h </w:instrText>
        </w:r>
        <w:r>
          <w:fldChar w:fldCharType="separate"/>
        </w:r>
        <w:r>
          <w:t>31</w:t>
        </w:r>
        <w:r>
          <w:fldChar w:fldCharType="end"/>
        </w:r>
      </w:hyperlink>
    </w:p>
    <w:p>
      <w:pPr>
        <w:pStyle w:val="TOC1"/>
        <w:tabs>
          <w:tab w:val="right" w:leader="dot" w:pos="8306"/>
        </w:tabs>
      </w:pPr>
      <w:hyperlink w:anchor="_Toc14790" w:history="1">
        <w:r>
          <w:rPr>
            <w:rFonts w:ascii="仿宋" w:eastAsia="仿宋" w:hAnsi="仿宋" w:cs="仿宋" w:hint="eastAsia"/>
            <w:lang w:eastAsia="zh-CN"/>
          </w:rPr>
          <w:t>十、客户关系管理与市场拓展</w:t>
        </w:r>
        <w:r>
          <w:tab/>
        </w:r>
        <w:r>
          <w:fldChar w:fldCharType="begin"/>
        </w:r>
        <w:r>
          <w:instrText xml:space="preserve"> PAGEREF _Toc14790 \h </w:instrText>
        </w:r>
        <w:r>
          <w:fldChar w:fldCharType="separate"/>
        </w:r>
        <w:r>
          <w:t>33</w:t>
        </w:r>
        <w:r>
          <w:fldChar w:fldCharType="end"/>
        </w:r>
      </w:hyperlink>
    </w:p>
    <w:p>
      <w:pPr>
        <w:pStyle w:val="TOC2"/>
        <w:tabs>
          <w:tab w:val="right" w:leader="dot" w:pos="8306"/>
        </w:tabs>
      </w:pPr>
      <w:hyperlink w:anchor="_Toc25416" w:history="1">
        <w:r>
          <w:rPr>
            <w:rFonts w:ascii="仿宋" w:eastAsia="仿宋" w:hAnsi="仿宋" w:cs="仿宋" w:hint="eastAsia"/>
            <w:lang w:eastAsia="zh-CN"/>
          </w:rPr>
          <w:t>(一)、客户关系管理策略</w:t>
        </w:r>
        <w:r>
          <w:tab/>
        </w:r>
        <w:r>
          <w:fldChar w:fldCharType="begin"/>
        </w:r>
        <w:r>
          <w:instrText xml:space="preserve"> PAGEREF _Toc25416 \h </w:instrText>
        </w:r>
        <w:r>
          <w:fldChar w:fldCharType="separate"/>
        </w:r>
        <w:r>
          <w:t>33</w:t>
        </w:r>
        <w:r>
          <w:fldChar w:fldCharType="end"/>
        </w:r>
      </w:hyperlink>
    </w:p>
    <w:p>
      <w:pPr>
        <w:pStyle w:val="TOC2"/>
        <w:tabs>
          <w:tab w:val="right" w:leader="dot" w:pos="8306"/>
        </w:tabs>
      </w:pPr>
      <w:hyperlink w:anchor="_Toc30388" w:history="1">
        <w:r>
          <w:rPr>
            <w:rFonts w:ascii="仿宋" w:eastAsia="仿宋" w:hAnsi="仿宋" w:cs="仿宋" w:hint="eastAsia"/>
            <w:lang w:eastAsia="zh-CN"/>
          </w:rPr>
          <w:t>(二)、市场拓展方案</w:t>
        </w:r>
        <w:r>
          <w:tab/>
        </w:r>
        <w:r>
          <w:fldChar w:fldCharType="begin"/>
        </w:r>
        <w:r>
          <w:instrText xml:space="preserve"> PAGEREF _Toc30388 \h </w:instrText>
        </w:r>
        <w:r>
          <w:fldChar w:fldCharType="separate"/>
        </w:r>
        <w:r>
          <w:t>34</w:t>
        </w:r>
        <w:r>
          <w:fldChar w:fldCharType="end"/>
        </w:r>
      </w:hyperlink>
    </w:p>
    <w:p>
      <w:pPr>
        <w:pStyle w:val="TOC1"/>
        <w:tabs>
          <w:tab w:val="right" w:leader="dot" w:pos="8306"/>
        </w:tabs>
      </w:pPr>
      <w:hyperlink w:anchor="_Toc27015" w:history="1">
        <w:r>
          <w:rPr>
            <w:rFonts w:ascii="仿宋" w:eastAsia="仿宋" w:hAnsi="仿宋" w:cs="仿宋" w:hint="eastAsia"/>
            <w:lang w:eastAsia="zh-CN"/>
          </w:rPr>
          <w:t>十一、经济效益与社会效益优化</w:t>
        </w:r>
        <w:r>
          <w:tab/>
        </w:r>
        <w:r>
          <w:fldChar w:fldCharType="begin"/>
        </w:r>
        <w:r>
          <w:instrText xml:space="preserve"> PAGEREF _Toc27015 \h </w:instrText>
        </w:r>
        <w:r>
          <w:fldChar w:fldCharType="separate"/>
        </w:r>
        <w:r>
          <w:t>35</w:t>
        </w:r>
        <w:r>
          <w:fldChar w:fldCharType="end"/>
        </w:r>
      </w:hyperlink>
    </w:p>
    <w:p>
      <w:pPr>
        <w:pStyle w:val="TOC2"/>
        <w:tabs>
          <w:tab w:val="right" w:leader="dot" w:pos="8306"/>
        </w:tabs>
      </w:pPr>
      <w:hyperlink w:anchor="_Toc13044" w:history="1">
        <w:r>
          <w:rPr>
            <w:rFonts w:ascii="仿宋" w:eastAsia="仿宋" w:hAnsi="仿宋" w:cs="仿宋" w:hint="eastAsia"/>
            <w:lang w:eastAsia="zh-CN"/>
          </w:rPr>
          <w:t>(一)、经济效益提升策略</w:t>
        </w:r>
        <w:r>
          <w:tab/>
        </w:r>
        <w:r>
          <w:fldChar w:fldCharType="begin"/>
        </w:r>
        <w:r>
          <w:instrText xml:space="preserve"> PAGEREF _Toc13044 \h </w:instrText>
        </w:r>
        <w:r>
          <w:fldChar w:fldCharType="separate"/>
        </w:r>
        <w:r>
          <w:t>35</w:t>
        </w:r>
        <w:r>
          <w:fldChar w:fldCharType="end"/>
        </w:r>
      </w:hyperlink>
    </w:p>
    <w:p>
      <w:pPr>
        <w:pStyle w:val="TOC2"/>
        <w:tabs>
          <w:tab w:val="right" w:leader="dot" w:pos="8306"/>
        </w:tabs>
      </w:pPr>
      <w:hyperlink w:anchor="_Toc13675" w:history="1">
        <w:r>
          <w:rPr>
            <w:rFonts w:ascii="仿宋" w:eastAsia="仿宋" w:hAnsi="仿宋" w:cs="仿宋" w:hint="eastAsia"/>
            <w:lang w:eastAsia="zh-CN"/>
          </w:rPr>
          <w:t>(二)、社会效益增强方案</w:t>
        </w:r>
        <w:r>
          <w:tab/>
        </w:r>
        <w:r>
          <w:fldChar w:fldCharType="begin"/>
        </w:r>
        <w:r>
          <w:instrText xml:space="preserve"> PAGEREF _Toc13675 \h </w:instrText>
        </w:r>
        <w:r>
          <w:fldChar w:fldCharType="separate"/>
        </w:r>
        <w:r>
          <w:t>37</w:t>
        </w:r>
        <w:r>
          <w:fldChar w:fldCharType="end"/>
        </w:r>
      </w:hyperlink>
    </w:p>
    <w:p>
      <w:pPr>
        <w:pStyle w:val="TOC1"/>
        <w:tabs>
          <w:tab w:val="right" w:leader="dot" w:pos="8306"/>
        </w:tabs>
      </w:pPr>
      <w:hyperlink w:anchor="_Toc1153" w:history="1">
        <w:r>
          <w:rPr>
            <w:rFonts w:ascii="仿宋" w:eastAsia="仿宋" w:hAnsi="仿宋" w:cs="仿宋" w:hint="eastAsia"/>
            <w:lang w:eastAsia="zh-CN"/>
          </w:rPr>
          <w:t>十二、资金管理与财务规划</w:t>
        </w:r>
        <w:r>
          <w:tab/>
        </w:r>
        <w:r>
          <w:fldChar w:fldCharType="begin"/>
        </w:r>
        <w:r>
          <w:instrText xml:space="preserve"> PAGEREF _Toc1153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3" w:history="1">
        <w:r>
          <w:rPr>
            <w:rFonts w:ascii="仿宋" w:eastAsia="仿宋" w:hAnsi="仿宋" w:cs="仿宋" w:hint="eastAsia"/>
            <w:lang w:eastAsia="zh-CN"/>
          </w:rPr>
          <w:t>(一)、项目资金来源与筹措</w:t>
        </w:r>
        <w:r>
          <w:tab/>
        </w:r>
        <w:r>
          <w:fldChar w:fldCharType="begin"/>
        </w:r>
        <w:r>
          <w:instrText xml:space="preserve"> PAGEREF _Toc31683 \h </w:instrText>
        </w:r>
        <w:r>
          <w:fldChar w:fldCharType="separate"/>
        </w:r>
        <w:r>
          <w:t>37</w:t>
        </w:r>
        <w:r>
          <w:fldChar w:fldCharType="end"/>
        </w:r>
      </w:hyperlink>
    </w:p>
    <w:p>
      <w:pPr>
        <w:pStyle w:val="TOC2"/>
        <w:tabs>
          <w:tab w:val="right" w:leader="dot" w:pos="8306"/>
        </w:tabs>
      </w:pPr>
      <w:hyperlink w:anchor="_Toc28830" w:history="1">
        <w:r>
          <w:rPr>
            <w:rFonts w:ascii="仿宋" w:eastAsia="仿宋" w:hAnsi="仿宋" w:cs="仿宋" w:hint="eastAsia"/>
            <w:lang w:eastAsia="zh-CN"/>
          </w:rPr>
          <w:t>(二)、资金使用与监管</w:t>
        </w:r>
        <w:r>
          <w:tab/>
        </w:r>
        <w:r>
          <w:fldChar w:fldCharType="begin"/>
        </w:r>
        <w:r>
          <w:instrText xml:space="preserve"> PAGEREF _Toc28830 \h </w:instrText>
        </w:r>
        <w:r>
          <w:fldChar w:fldCharType="separate"/>
        </w:r>
        <w:r>
          <w:t>39</w:t>
        </w:r>
        <w:r>
          <w:fldChar w:fldCharType="end"/>
        </w:r>
      </w:hyperlink>
    </w:p>
    <w:p>
      <w:pPr>
        <w:pStyle w:val="TOC2"/>
        <w:tabs>
          <w:tab w:val="right" w:leader="dot" w:pos="8306"/>
        </w:tabs>
      </w:pPr>
      <w:hyperlink w:anchor="_Toc10644" w:history="1">
        <w:r>
          <w:rPr>
            <w:rFonts w:ascii="仿宋" w:eastAsia="仿宋" w:hAnsi="仿宋" w:cs="仿宋" w:hint="eastAsia"/>
            <w:lang w:eastAsia="zh-CN"/>
          </w:rPr>
          <w:t>(三)、财务规划与预测</w:t>
        </w:r>
        <w:r>
          <w:tab/>
        </w:r>
        <w:r>
          <w:fldChar w:fldCharType="begin"/>
        </w:r>
        <w:r>
          <w:instrText xml:space="preserve"> PAGEREF _Toc10644 \h </w:instrText>
        </w:r>
        <w:r>
          <w:fldChar w:fldCharType="separate"/>
        </w:r>
        <w:r>
          <w:t>40</w:t>
        </w:r>
        <w:r>
          <w:fldChar w:fldCharType="end"/>
        </w:r>
      </w:hyperlink>
    </w:p>
    <w:p>
      <w:pPr>
        <w:pStyle w:val="TOC1"/>
        <w:tabs>
          <w:tab w:val="right" w:leader="dot" w:pos="8306"/>
        </w:tabs>
      </w:pPr>
      <w:hyperlink w:anchor="_Toc463" w:history="1">
        <w:r>
          <w:rPr>
            <w:rFonts w:ascii="仿宋" w:eastAsia="仿宋" w:hAnsi="仿宋" w:cs="仿宋" w:hint="eastAsia"/>
            <w:lang w:eastAsia="zh-CN"/>
          </w:rPr>
          <w:t>十三、产业协同与集群发展</w:t>
        </w:r>
        <w:r>
          <w:tab/>
        </w:r>
        <w:r>
          <w:fldChar w:fldCharType="begin"/>
        </w:r>
        <w:r>
          <w:instrText xml:space="preserve"> PAGEREF _Toc463 \h </w:instrText>
        </w:r>
        <w:r>
          <w:fldChar w:fldCharType="separate"/>
        </w:r>
        <w:r>
          <w:t>41</w:t>
        </w:r>
        <w:r>
          <w:fldChar w:fldCharType="end"/>
        </w:r>
      </w:hyperlink>
    </w:p>
    <w:p>
      <w:pPr>
        <w:pStyle w:val="TOC2"/>
        <w:tabs>
          <w:tab w:val="right" w:leader="dot" w:pos="8306"/>
        </w:tabs>
      </w:pPr>
      <w:hyperlink w:anchor="_Toc21179" w:history="1">
        <w:r>
          <w:rPr>
            <w:rFonts w:ascii="仿宋" w:eastAsia="仿宋" w:hAnsi="仿宋" w:cs="仿宋" w:hint="eastAsia"/>
            <w:lang w:eastAsia="zh-CN"/>
          </w:rPr>
          <w:t>(一)、产业协同机制建设</w:t>
        </w:r>
        <w:r>
          <w:tab/>
        </w:r>
        <w:r>
          <w:fldChar w:fldCharType="begin"/>
        </w:r>
        <w:r>
          <w:instrText xml:space="preserve"> PAGEREF _Toc21179 \h </w:instrText>
        </w:r>
        <w:r>
          <w:fldChar w:fldCharType="separate"/>
        </w:r>
        <w:r>
          <w:t>41</w:t>
        </w:r>
        <w:r>
          <w:fldChar w:fldCharType="end"/>
        </w:r>
      </w:hyperlink>
    </w:p>
    <w:p>
      <w:pPr>
        <w:pStyle w:val="TOC2"/>
        <w:tabs>
          <w:tab w:val="right" w:leader="dot" w:pos="8306"/>
        </w:tabs>
      </w:pPr>
      <w:hyperlink w:anchor="_Toc27219" w:history="1">
        <w:r>
          <w:rPr>
            <w:rFonts w:ascii="仿宋" w:eastAsia="仿宋" w:hAnsi="仿宋" w:cs="仿宋" w:hint="eastAsia"/>
            <w:lang w:eastAsia="zh-CN"/>
          </w:rPr>
          <w:t>(二)、产业集群培育与发展</w:t>
        </w:r>
        <w:r>
          <w:tab/>
        </w:r>
        <w:r>
          <w:fldChar w:fldCharType="begin"/>
        </w:r>
        <w:r>
          <w:instrText xml:space="preserve"> PAGEREF _Toc27219 \h </w:instrText>
        </w:r>
        <w:r>
          <w:fldChar w:fldCharType="separate"/>
        </w:r>
        <w:r>
          <w:t>42</w:t>
        </w:r>
        <w:r>
          <w:fldChar w:fldCharType="end"/>
        </w:r>
      </w:hyperlink>
    </w:p>
    <w:p>
      <w:pPr>
        <w:pStyle w:val="TOC1"/>
        <w:tabs>
          <w:tab w:val="right" w:leader="dot" w:pos="8306"/>
        </w:tabs>
      </w:pPr>
      <w:hyperlink w:anchor="_Toc32486" w:history="1">
        <w:r>
          <w:rPr>
            <w:rFonts w:ascii="仿宋" w:eastAsia="仿宋" w:hAnsi="仿宋" w:cs="仿宋" w:hint="eastAsia"/>
            <w:lang w:eastAsia="zh-CN"/>
          </w:rPr>
          <w:t>十四、法律法规与政策遵循</w:t>
        </w:r>
        <w:r>
          <w:tab/>
        </w:r>
        <w:r>
          <w:fldChar w:fldCharType="begin"/>
        </w:r>
        <w:r>
          <w:instrText xml:space="preserve"> PAGEREF _Toc32486 \h </w:instrText>
        </w:r>
        <w:r>
          <w:fldChar w:fldCharType="separate"/>
        </w:r>
        <w:r>
          <w:t>43</w:t>
        </w:r>
        <w:r>
          <w:fldChar w:fldCharType="end"/>
        </w:r>
      </w:hyperlink>
    </w:p>
    <w:p>
      <w:pPr>
        <w:pStyle w:val="TOC2"/>
        <w:tabs>
          <w:tab w:val="right" w:leader="dot" w:pos="8306"/>
        </w:tabs>
      </w:pPr>
      <w:hyperlink w:anchor="_Toc32712" w:history="1">
        <w:r>
          <w:rPr>
            <w:rFonts w:ascii="仿宋" w:eastAsia="仿宋" w:hAnsi="仿宋" w:cs="仿宋" w:hint="eastAsia"/>
            <w:lang w:eastAsia="zh-CN"/>
          </w:rPr>
          <w:t>(一)、法律法规遵守</w:t>
        </w:r>
        <w:r>
          <w:tab/>
        </w:r>
        <w:r>
          <w:fldChar w:fldCharType="begin"/>
        </w:r>
        <w:r>
          <w:instrText xml:space="preserve"> PAGEREF _Toc32712 \h </w:instrText>
        </w:r>
        <w:r>
          <w:fldChar w:fldCharType="separate"/>
        </w:r>
        <w:r>
          <w:t>43</w:t>
        </w:r>
        <w:r>
          <w:fldChar w:fldCharType="end"/>
        </w:r>
      </w:hyperlink>
    </w:p>
    <w:p>
      <w:pPr>
        <w:pStyle w:val="TOC2"/>
        <w:tabs>
          <w:tab w:val="right" w:leader="dot" w:pos="8306"/>
        </w:tabs>
      </w:pPr>
      <w:hyperlink w:anchor="_Toc3907" w:history="1">
        <w:r>
          <w:rPr>
            <w:rFonts w:ascii="仿宋" w:eastAsia="仿宋" w:hAnsi="仿宋" w:cs="仿宋" w:hint="eastAsia"/>
            <w:lang w:eastAsia="zh-CN"/>
          </w:rPr>
          <w:t>(二)、政策导向与利用</w:t>
        </w:r>
        <w:r>
          <w:tab/>
        </w:r>
        <w:r>
          <w:fldChar w:fldCharType="begin"/>
        </w:r>
        <w:r>
          <w:instrText xml:space="preserve"> PAGEREF _Toc3907 \h </w:instrText>
        </w:r>
        <w:r>
          <w:fldChar w:fldCharType="separate"/>
        </w:r>
        <w:r>
          <w:t>44</w:t>
        </w:r>
        <w:r>
          <w:fldChar w:fldCharType="end"/>
        </w:r>
      </w:hyperlink>
    </w:p>
    <w:p>
      <w:pPr>
        <w:pStyle w:val="TOC1"/>
        <w:tabs>
          <w:tab w:val="right" w:leader="dot" w:pos="8306"/>
        </w:tabs>
      </w:pPr>
      <w:hyperlink w:anchor="_Toc162" w:history="1">
        <w:r>
          <w:rPr>
            <w:rFonts w:ascii="仿宋" w:eastAsia="仿宋" w:hAnsi="仿宋" w:cs="仿宋" w:hint="eastAsia"/>
            <w:lang w:eastAsia="zh-CN"/>
          </w:rPr>
          <w:t>十五、设施与设备管理</w:t>
        </w:r>
        <w:r>
          <w:tab/>
        </w:r>
        <w:r>
          <w:fldChar w:fldCharType="begin"/>
        </w:r>
        <w:r>
          <w:instrText xml:space="preserve"> PAGEREF _Toc162 \h </w:instrText>
        </w:r>
        <w:r>
          <w:fldChar w:fldCharType="separate"/>
        </w:r>
        <w:r>
          <w:t>45</w:t>
        </w:r>
        <w:r>
          <w:fldChar w:fldCharType="end"/>
        </w:r>
      </w:hyperlink>
    </w:p>
    <w:p>
      <w:pPr>
        <w:pStyle w:val="TOC2"/>
        <w:tabs>
          <w:tab w:val="right" w:leader="dot" w:pos="8306"/>
        </w:tabs>
      </w:pPr>
      <w:hyperlink w:anchor="_Toc2691" w:history="1">
        <w:r>
          <w:rPr>
            <w:rFonts w:ascii="仿宋" w:eastAsia="仿宋" w:hAnsi="仿宋" w:cs="仿宋" w:hint="eastAsia"/>
            <w:lang w:eastAsia="zh-CN"/>
          </w:rPr>
          <w:t>(一)、设施规划与配置</w:t>
        </w:r>
        <w:r>
          <w:tab/>
        </w:r>
        <w:r>
          <w:fldChar w:fldCharType="begin"/>
        </w:r>
        <w:r>
          <w:instrText xml:space="preserve"> PAGEREF _Toc2691 \h </w:instrText>
        </w:r>
        <w:r>
          <w:fldChar w:fldCharType="separate"/>
        </w:r>
        <w:r>
          <w:t>45</w:t>
        </w:r>
        <w:r>
          <w:fldChar w:fldCharType="end"/>
        </w:r>
      </w:hyperlink>
    </w:p>
    <w:p>
      <w:pPr>
        <w:pStyle w:val="TOC2"/>
        <w:tabs>
          <w:tab w:val="right" w:leader="dot" w:pos="8306"/>
        </w:tabs>
      </w:pPr>
      <w:hyperlink w:anchor="_Toc23190" w:history="1">
        <w:r>
          <w:rPr>
            <w:rFonts w:ascii="仿宋" w:eastAsia="仿宋" w:hAnsi="仿宋" w:cs="仿宋" w:hint="eastAsia"/>
            <w:lang w:eastAsia="zh-CN"/>
          </w:rPr>
          <w:t>(二)、设备采购与维护管理</w:t>
        </w:r>
        <w:r>
          <w:tab/>
        </w:r>
        <w:r>
          <w:fldChar w:fldCharType="begin"/>
        </w:r>
        <w:r>
          <w:instrText xml:space="preserve"> PAGEREF _Toc23190 \h </w:instrText>
        </w:r>
        <w:r>
          <w:fldChar w:fldCharType="separate"/>
        </w:r>
        <w:r>
          <w:t>46</w:t>
        </w:r>
        <w:r>
          <w:fldChar w:fldCharType="end"/>
        </w:r>
      </w:hyperlink>
    </w:p>
    <w:p>
      <w:pPr>
        <w:pStyle w:val="TOC2"/>
        <w:tabs>
          <w:tab w:val="right" w:leader="dot" w:pos="8306"/>
        </w:tabs>
      </w:pPr>
      <w:hyperlink w:anchor="_Toc18987" w:history="1">
        <w:r>
          <w:rPr>
            <w:rFonts w:ascii="仿宋" w:eastAsia="仿宋" w:hAnsi="仿宋" w:cs="仿宋" w:hint="eastAsia"/>
            <w:lang w:eastAsia="zh-CN"/>
          </w:rPr>
          <w:t>(三)、设施设备升级策略</w:t>
        </w:r>
        <w:r>
          <w:tab/>
        </w:r>
        <w:r>
          <w:fldChar w:fldCharType="begin"/>
        </w:r>
        <w:r>
          <w:instrText xml:space="preserve"> PAGEREF _Toc18987 \h </w:instrText>
        </w:r>
        <w:r>
          <w:fldChar w:fldCharType="separate"/>
        </w:r>
        <w:r>
          <w:t>46</w:t>
        </w:r>
        <w:r>
          <w:fldChar w:fldCharType="end"/>
        </w:r>
      </w:hyperlink>
    </w:p>
    <w:p>
      <w:pPr>
        <w:pStyle w:val="TOC1"/>
        <w:tabs>
          <w:tab w:val="right" w:leader="dot" w:pos="8306"/>
        </w:tabs>
      </w:pPr>
      <w:hyperlink w:anchor="_Toc8495" w:history="1">
        <w:r>
          <w:rPr>
            <w:rFonts w:ascii="仿宋" w:eastAsia="仿宋" w:hAnsi="仿宋" w:cs="仿宋" w:hint="eastAsia"/>
            <w:lang w:eastAsia="zh-CN"/>
          </w:rPr>
          <w:t>十六、合作与交流机制建立</w:t>
        </w:r>
        <w:r>
          <w:tab/>
        </w:r>
        <w:r>
          <w:fldChar w:fldCharType="begin"/>
        </w:r>
        <w:r>
          <w:instrText xml:space="preserve"> PAGEREF _Toc8495 \h </w:instrText>
        </w:r>
        <w:r>
          <w:fldChar w:fldCharType="separate"/>
        </w:r>
        <w:r>
          <w:t>47</w:t>
        </w:r>
        <w:r>
          <w:fldChar w:fldCharType="end"/>
        </w:r>
      </w:hyperlink>
    </w:p>
    <w:p>
      <w:pPr>
        <w:pStyle w:val="TOC2"/>
        <w:tabs>
          <w:tab w:val="right" w:leader="dot" w:pos="8306"/>
        </w:tabs>
      </w:pPr>
      <w:hyperlink w:anchor="_Toc6990" w:history="1">
        <w:r>
          <w:rPr>
            <w:rFonts w:ascii="仿宋" w:eastAsia="仿宋" w:hAnsi="仿宋" w:cs="仿宋" w:hint="eastAsia"/>
            <w:lang w:eastAsia="zh-CN"/>
          </w:rPr>
          <w:t>(一)、合作伙伴选择与合作方式</w:t>
        </w:r>
        <w:r>
          <w:tab/>
        </w:r>
        <w:r>
          <w:fldChar w:fldCharType="begin"/>
        </w:r>
        <w:r>
          <w:instrText xml:space="preserve"> PAGEREF _Toc6990 \h </w:instrText>
        </w:r>
        <w:r>
          <w:fldChar w:fldCharType="separate"/>
        </w:r>
        <w:r>
          <w:t>47</w:t>
        </w:r>
        <w:r>
          <w:fldChar w:fldCharType="end"/>
        </w:r>
      </w:hyperlink>
    </w:p>
    <w:p>
      <w:pPr>
        <w:pStyle w:val="TOC2"/>
        <w:tabs>
          <w:tab w:val="right" w:leader="dot" w:pos="8306"/>
        </w:tabs>
      </w:pPr>
      <w:hyperlink w:anchor="_Toc7708" w:history="1">
        <w:r>
          <w:rPr>
            <w:rFonts w:ascii="仿宋" w:eastAsia="仿宋" w:hAnsi="仿宋" w:cs="仿宋" w:hint="eastAsia"/>
            <w:lang w:eastAsia="zh-CN"/>
          </w:rPr>
          <w:t>(二)、交流与合作平台搭建</w:t>
        </w:r>
        <w:r>
          <w:tab/>
        </w:r>
        <w:r>
          <w:fldChar w:fldCharType="begin"/>
        </w:r>
        <w:r>
          <w:instrText xml:space="preserve"> PAGEREF _Toc7708 \h </w:instrText>
        </w:r>
        <w:r>
          <w:fldChar w:fldCharType="separate"/>
        </w:r>
        <w:r>
          <w:t>49</w:t>
        </w:r>
        <w:r>
          <w:fldChar w:fldCharType="end"/>
        </w:r>
      </w:hyperlink>
    </w:p>
    <w:p>
      <w:pPr>
        <w:pStyle w:val="TOC1"/>
        <w:tabs>
          <w:tab w:val="right" w:leader="dot" w:pos="8306"/>
        </w:tabs>
      </w:pPr>
      <w:hyperlink w:anchor="_Toc13854" w:history="1">
        <w:r>
          <w:rPr>
            <w:rFonts w:ascii="仿宋" w:eastAsia="仿宋" w:hAnsi="仿宋" w:cs="仿宋" w:hint="eastAsia"/>
            <w:lang w:eastAsia="zh-CN"/>
          </w:rPr>
          <w:t>十七、知识产权管理与保护</w:t>
        </w:r>
        <w:r>
          <w:tab/>
        </w:r>
        <w:r>
          <w:fldChar w:fldCharType="begin"/>
        </w:r>
        <w:r>
          <w:instrText xml:space="preserve"> PAGEREF _Toc13854 \h </w:instrText>
        </w:r>
        <w:r>
          <w:fldChar w:fldCharType="separate"/>
        </w:r>
        <w:r>
          <w:t>50</w:t>
        </w:r>
        <w:r>
          <w:fldChar w:fldCharType="end"/>
        </w:r>
      </w:hyperlink>
    </w:p>
    <w:p>
      <w:pPr>
        <w:pStyle w:val="TOC2"/>
        <w:tabs>
          <w:tab w:val="right" w:leader="dot" w:pos="8306"/>
        </w:tabs>
      </w:pPr>
      <w:hyperlink w:anchor="_Toc28934" w:history="1">
        <w:r>
          <w:rPr>
            <w:rFonts w:ascii="仿宋" w:eastAsia="仿宋" w:hAnsi="仿宋" w:cs="仿宋" w:hint="eastAsia"/>
            <w:lang w:eastAsia="zh-CN"/>
          </w:rPr>
          <w:t>(一)、知识产权管理体系建设</w:t>
        </w:r>
        <w:r>
          <w:tab/>
        </w:r>
        <w:r>
          <w:fldChar w:fldCharType="begin"/>
        </w:r>
        <w:r>
          <w:instrText xml:space="preserve"> PAGEREF _Toc28934 \h </w:instrText>
        </w:r>
        <w:r>
          <w:fldChar w:fldCharType="separate"/>
        </w:r>
        <w:r>
          <w:t>50</w:t>
        </w:r>
        <w:r>
          <w:fldChar w:fldCharType="end"/>
        </w:r>
      </w:hyperlink>
    </w:p>
    <w:p>
      <w:pPr>
        <w:pStyle w:val="TOC2"/>
        <w:tabs>
          <w:tab w:val="right" w:leader="dot" w:pos="8306"/>
        </w:tabs>
      </w:pPr>
      <w:hyperlink w:anchor="_Toc19190" w:history="1">
        <w:r>
          <w:rPr>
            <w:rFonts w:ascii="仿宋" w:eastAsia="仿宋" w:hAnsi="仿宋" w:cs="仿宋" w:hint="eastAsia"/>
            <w:lang w:eastAsia="zh-CN"/>
          </w:rPr>
          <w:t>(二)、知识产权保护措施</w:t>
        </w:r>
        <w:r>
          <w:tab/>
        </w:r>
        <w:r>
          <w:fldChar w:fldCharType="begin"/>
        </w:r>
        <w:r>
          <w:instrText xml:space="preserve"> PAGEREF _Toc19190 \h </w:instrText>
        </w:r>
        <w:r>
          <w:fldChar w:fldCharType="separate"/>
        </w:r>
        <w:r>
          <w:t>51</w:t>
        </w:r>
        <w:r>
          <w:fldChar w:fldCharType="end"/>
        </w:r>
      </w:hyperlink>
    </w:p>
    <w:p>
      <w:pPr>
        <w:pStyle w:val="TOC1"/>
        <w:tabs>
          <w:tab w:val="right" w:leader="dot" w:pos="8306"/>
        </w:tabs>
      </w:pPr>
      <w:hyperlink w:anchor="_Toc8932" w:history="1">
        <w:r>
          <w:rPr>
            <w:rFonts w:ascii="仿宋" w:eastAsia="仿宋" w:hAnsi="仿宋" w:cs="仿宋" w:hint="eastAsia"/>
            <w:lang w:eastAsia="zh-CN"/>
          </w:rPr>
          <w:t>十八、项目施工方案</w:t>
        </w:r>
        <w:r>
          <w:tab/>
        </w:r>
        <w:r>
          <w:fldChar w:fldCharType="begin"/>
        </w:r>
        <w:r>
          <w:instrText xml:space="preserve"> PAGEREF _Toc8932 \h </w:instrText>
        </w:r>
        <w:r>
          <w:fldChar w:fldCharType="separate"/>
        </w:r>
        <w:r>
          <w:t>53</w:t>
        </w:r>
        <w:r>
          <w:fldChar w:fldCharType="end"/>
        </w:r>
      </w:hyperlink>
    </w:p>
    <w:p>
      <w:pPr>
        <w:pStyle w:val="TOC2"/>
        <w:tabs>
          <w:tab w:val="right" w:leader="dot" w:pos="8306"/>
        </w:tabs>
      </w:pPr>
      <w:hyperlink w:anchor="_Toc6347" w:history="1">
        <w:r>
          <w:rPr>
            <w:rFonts w:ascii="仿宋" w:eastAsia="仿宋" w:hAnsi="仿宋" w:cs="仿宋" w:hint="eastAsia"/>
            <w:lang w:eastAsia="zh-CN"/>
          </w:rPr>
          <w:t>(一)、施工组织设计</w:t>
        </w:r>
        <w:r>
          <w:tab/>
        </w:r>
        <w:r>
          <w:fldChar w:fldCharType="begin"/>
        </w:r>
        <w:r>
          <w:instrText xml:space="preserve"> PAGEREF _Toc6347 \h </w:instrText>
        </w:r>
        <w:r>
          <w:fldChar w:fldCharType="separate"/>
        </w:r>
        <w:r>
          <w:t>53</w:t>
        </w:r>
        <w:r>
          <w:fldChar w:fldCharType="end"/>
        </w:r>
      </w:hyperlink>
    </w:p>
    <w:p>
      <w:pPr>
        <w:pStyle w:val="TOC2"/>
        <w:tabs>
          <w:tab w:val="right" w:leader="dot" w:pos="8306"/>
        </w:tabs>
      </w:pPr>
      <w:hyperlink w:anchor="_Toc28974" w:history="1">
        <w:r>
          <w:rPr>
            <w:rFonts w:ascii="仿宋" w:eastAsia="仿宋" w:hAnsi="仿宋" w:cs="仿宋" w:hint="eastAsia"/>
            <w:lang w:eastAsia="zh-CN"/>
          </w:rPr>
          <w:t>(二)、施工工艺与技术路线</w:t>
        </w:r>
        <w:r>
          <w:tab/>
        </w:r>
        <w:r>
          <w:fldChar w:fldCharType="begin"/>
        </w:r>
        <w:r>
          <w:instrText xml:space="preserve"> PAGEREF _Toc28974 \h </w:instrText>
        </w:r>
        <w:r>
          <w:fldChar w:fldCharType="separate"/>
        </w:r>
        <w:r>
          <w:t>54</w:t>
        </w:r>
        <w:r>
          <w:fldChar w:fldCharType="end"/>
        </w:r>
      </w:hyperlink>
    </w:p>
    <w:p>
      <w:pPr>
        <w:pStyle w:val="TOC2"/>
        <w:tabs>
          <w:tab w:val="right" w:leader="dot" w:pos="8306"/>
        </w:tabs>
      </w:pPr>
      <w:hyperlink w:anchor="_Toc24624" w:history="1">
        <w:r>
          <w:rPr>
            <w:rFonts w:ascii="仿宋" w:eastAsia="仿宋" w:hAnsi="仿宋" w:cs="仿宋" w:hint="eastAsia"/>
            <w:lang w:eastAsia="zh-CN"/>
          </w:rPr>
          <w:t>(三)、关键节点施工计划</w:t>
        </w:r>
        <w:r>
          <w:tab/>
        </w:r>
        <w:r>
          <w:fldChar w:fldCharType="begin"/>
        </w:r>
        <w:r>
          <w:instrText xml:space="preserve"> PAGEREF _Toc24624 \h </w:instrText>
        </w:r>
        <w:r>
          <w:fldChar w:fldCharType="separate"/>
        </w:r>
        <w:r>
          <w:t>55</w:t>
        </w:r>
        <w:r>
          <w:fldChar w:fldCharType="end"/>
        </w:r>
      </w:hyperlink>
    </w:p>
    <w:p>
      <w:pPr>
        <w:pStyle w:val="TOC2"/>
        <w:tabs>
          <w:tab w:val="right" w:leader="dot" w:pos="8306"/>
        </w:tabs>
      </w:pPr>
      <w:hyperlink w:anchor="_Toc30553" w:history="1">
        <w:r>
          <w:rPr>
            <w:rFonts w:ascii="仿宋" w:eastAsia="仿宋" w:hAnsi="仿宋" w:cs="仿宋" w:hint="eastAsia"/>
            <w:lang w:eastAsia="zh-CN"/>
          </w:rPr>
          <w:t>(四)、施工现场管理</w:t>
        </w:r>
        <w:r>
          <w:tab/>
        </w:r>
        <w:r>
          <w:fldChar w:fldCharType="begin"/>
        </w:r>
        <w:r>
          <w:instrText xml:space="preserve"> PAGEREF _Toc30553 \h </w:instrText>
        </w:r>
        <w:r>
          <w:fldChar w:fldCharType="separate"/>
        </w:r>
        <w:r>
          <w:t>57</w:t>
        </w:r>
        <w:r>
          <w:fldChar w:fldCharType="end"/>
        </w:r>
      </w:hyperlink>
    </w:p>
    <w:p>
      <w:pPr>
        <w:pStyle w:val="TOC1"/>
        <w:tabs>
          <w:tab w:val="right" w:leader="dot" w:pos="8306"/>
        </w:tabs>
      </w:pPr>
      <w:hyperlink w:anchor="_Toc24387" w:history="1">
        <w:r>
          <w:rPr>
            <w:rFonts w:ascii="仿宋" w:eastAsia="仿宋" w:hAnsi="仿宋" w:cs="仿宋" w:hint="eastAsia"/>
            <w:lang w:eastAsia="zh-CN"/>
          </w:rPr>
          <w:t>十九、人力资源管理与开发</w:t>
        </w:r>
        <w:r>
          <w:tab/>
        </w:r>
        <w:r>
          <w:fldChar w:fldCharType="begin"/>
        </w:r>
        <w:r>
          <w:instrText xml:space="preserve"> PAGEREF _Toc24387 \h </w:instrText>
        </w:r>
        <w:r>
          <w:fldChar w:fldCharType="separate"/>
        </w:r>
        <w:r>
          <w:t>59</w:t>
        </w:r>
        <w:r>
          <w:fldChar w:fldCharType="end"/>
        </w:r>
      </w:hyperlink>
    </w:p>
    <w:p>
      <w:pPr>
        <w:pStyle w:val="TOC2"/>
        <w:tabs>
          <w:tab w:val="right" w:leader="dot" w:pos="8306"/>
        </w:tabs>
      </w:pPr>
      <w:hyperlink w:anchor="_Toc20866" w:history="1">
        <w:r>
          <w:rPr>
            <w:rFonts w:ascii="仿宋" w:eastAsia="仿宋" w:hAnsi="仿宋" w:cs="仿宋" w:hint="eastAsia"/>
            <w:lang w:eastAsia="zh-CN"/>
          </w:rPr>
          <w:t>(一)、人力资源规划</w:t>
        </w:r>
        <w:r>
          <w:tab/>
        </w:r>
        <w:r>
          <w:fldChar w:fldCharType="begin"/>
        </w:r>
        <w:r>
          <w:instrText xml:space="preserve"> PAGEREF _Toc20866 \h </w:instrText>
        </w:r>
        <w:r>
          <w:fldChar w:fldCharType="separate"/>
        </w:r>
        <w:r>
          <w:t>59</w:t>
        </w:r>
        <w:r>
          <w:fldChar w:fldCharType="end"/>
        </w:r>
      </w:hyperlink>
    </w:p>
    <w:p>
      <w:pPr>
        <w:pStyle w:val="TOC2"/>
        <w:tabs>
          <w:tab w:val="right" w:leader="dot" w:pos="8306"/>
        </w:tabs>
      </w:pPr>
      <w:hyperlink w:anchor="_Toc9795" w:history="1">
        <w:r>
          <w:rPr>
            <w:rFonts w:ascii="仿宋" w:eastAsia="仿宋" w:hAnsi="仿宋" w:cs="仿宋" w:hint="eastAsia"/>
            <w:lang w:eastAsia="zh-CN"/>
          </w:rPr>
          <w:t>(二)、人力资源开发与培训</w:t>
        </w:r>
        <w:r>
          <w:tab/>
        </w:r>
        <w:r>
          <w:fldChar w:fldCharType="begin"/>
        </w:r>
        <w:r>
          <w:instrText xml:space="preserve"> PAGEREF _Toc9795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一、PVC胶项目的技术资源开发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二、PVC胶项目的人力资源管理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VC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三、PVC胶项目的资金资源筹措与优化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VC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40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VC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VC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VC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8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VC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VC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智能技术的应用：PVC胶项目将利用智能技术，如物联网（IoT）和大数据分析，来监控和优化资源使用。通过实时数据分析，项目可以更有效地管理能源消耗、减少原材料浪费，并提高生产过程的整体效率。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8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9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VC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VC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72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在全球经济快速发展和科技日新月异的今天，市场对创新技术和环保解决方案的需求日益增长。PVC胶项目恰好聚焦于这一趋势，提供涵盖人工智能、大数据分析和可持续能源等领域的高效、先进产品和服务。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PVC胶项目在其专注的领域内，特别是在人工智能和数据科学方面，有望推动显著的技术革新。项目的研发活动不仅有望孕育出改变行业运作方式的新技术，还可能在长远中影响整个技术生态系统。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PVC胶项目还致力于提升当地居民的技能和就业能力，通过与当地教育机构合作提供培训和教育机会，从而提高社区整体的生活水平和社会福祉。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VC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47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VC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VC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7491"/>
      <w:r>
        <w:rPr>
          <w:rFonts w:ascii="仿宋" w:eastAsia="仿宋" w:hAnsi="仿宋" w:cs="仿宋" w:hint="eastAsia"/>
          <w:sz w:val="28"/>
          <w:lang w:eastAsia="zh-CN"/>
        </w:rPr>
        <w:t>三、PVC胶项目概论</w:t>
      </w:r>
      <w:bookmarkEnd w:id="10"/>
    </w:p>
    <w:p>
      <w:pPr>
        <w:pStyle w:val="Heading2"/>
        <w:rPr>
          <w:rFonts w:ascii="仿宋" w:eastAsia="仿宋" w:hAnsi="仿宋" w:cs="仿宋" w:hint="eastAsia"/>
          <w:lang w:eastAsia="zh-CN"/>
        </w:rPr>
      </w:pPr>
      <w:bookmarkStart w:id="11" w:name="_Toc1111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PVC胶项目的申报单位是“XXX实业发展公司”，这是一家在其所处行业内备受尊敬的企业。公司自成立以来，通过其在PVC胶项目中表现出的创新精神和卓越执行力，在市场上赢得了显著的地位。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该公司的法定代表人秦XX，在PVC胶项目及其他多个行业领域中都有着显著的贡献。秦XX以其出色的领导才能和敏锐的商业洞察力，带领公司在PVC胶项目等多个领域实现了持续的成长和成功。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VC胶项目的重要合作伙伴。公司专注于[行业名称]领域，以创新作为驱动力，不断推动技术进步和市场扩张。在PVC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VC胶项目中展现了强劲的增长和稳定的财务表现。公司通过有效的策略，在PVC胶项目中扩大了其市场份额并增强了盈利能力。同时，公司积极承担社会责任，参与各类社会公益项目，增强了其在PVC胶项目中的品牌形象和社会影响力。</w:t>
      </w:r>
    </w:p>
    <w:p>
      <w:pPr>
        <w:pStyle w:val="Heading2"/>
        <w:ind w:firstLine="560" w:firstLineChars="200"/>
        <w:rPr>
          <w:rFonts w:ascii="仿宋" w:eastAsia="仿宋" w:hAnsi="仿宋" w:cs="仿宋" w:hint="eastAsia"/>
          <w:sz w:val="28"/>
          <w:lang w:eastAsia="zh-CN"/>
        </w:rPr>
      </w:pPr>
      <w:bookmarkStart w:id="12" w:name="_Toc656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https://d.book118.com/258072075003006050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75F62"/>
    <w:rsid w:val="58775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7207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2024-03-14T22:22:00Z</dcterms:created>
  <dcterms:modified xsi:type="dcterms:W3CDTF">2024-03-14T22:23:02Z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556F8691D5D64F75B47534832C868BA0_11</vt:lpwstr>
  </property>
  <property fmtid="{D5CDD505-2E9C-101B-9397-08002B2CF9AE}" pid="3" name="KSOProductBuildVer">
    <vt:lpwstr>2052-12.1.0.16250</vt:lpwstr>
  </property>
</Properties>
</file>