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/>
        <w:shd w:val="clear" w:color="auto" w:fill="FFFFFF"/>
        <w:spacing w:after="210"/>
        <w:jc w:val="left"/>
        <w:outlineLvl w:val="0"/>
        <w:rPr>
          <w:rFonts w:ascii="Microsoft YaHei UI" w:eastAsia="Microsoft YaHei UI" w:hAnsi="Microsoft YaHei UI" w:cs="宋体"/>
          <w:spacing w:val="8"/>
          <w:kern w:val="36"/>
          <w:sz w:val="33"/>
          <w:szCs w:val="33"/>
        </w:rPr>
      </w:pPr>
      <w:r>
        <w:rPr>
          <w:rFonts w:ascii="Microsoft YaHei UI" w:eastAsia="Microsoft YaHei UI" w:hAnsi="Microsoft YaHei UI" w:cs="宋体" w:hint="eastAsia"/>
          <w:spacing w:val="8"/>
          <w:kern w:val="36"/>
          <w:sz w:val="33"/>
          <w:szCs w:val="33"/>
        </w:rPr>
        <w:t>文学常识 | 高中生不得不知的100个历史典故</w:t>
      </w: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.炎黄子孙：大约四千七百多年前，轩辕（即黄帝）联合炎帝战胜九黎族蚩（chi）尤，蚩尤俘虏被称为“黎民”，之后黄帝打败炎帝族，成为中原地区的部落联盟首领。后人将黄帝誉为华夏族的祖先，因为黄帝和炎帝是近亲，又融合在一起，所以我们又称为“炎黄子孙”。</w:t>
      </w: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br/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2.禅让制：尧是黄帝以后比较著名部落联盟首领，尧去世后，舜建议把帝位让给尧的儿子丹朱，诸侯不拜丹朱却拜舜，推舜为帝。这种让位，历史上称为“禅让”。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3.鲧（gun）的儿子禹采取“开、通、疏、凿、引”方法治水有功，被推为部落联盟首领。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4.禹禅让帝位给伯益，禹的儿子启夺位称帝，建立了中国第一个奴隶制国家——夏，自此世袭制取代了禅让制。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5.夏王朝第16代君王“桀（jie）”是历史上著名的暴君，“桀犬吠尧”、“桀骜不驯”都出于此人。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6.“汤”以“网开一面”展示他的仁慈，并取得了黎民百姓的拥戴，后打败夏桀，灭夏建商；汤又名成汤，是尧舜时期契（qi）的后裔。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7.“伊尹”是商王朝的开国功臣，也是中国第一位贤臣，历史上被视为臣道的楷模，后辅佐“外丙、仲壬（ren）、太甲”三王执政，亲作《伊训》、《肆命》等，有“伊尹囚帝（太甲）”之典故。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8.我国最早的文字甲骨文就是从商朝开始的。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pgSz w:w="11906" w:h="16838"/>
          <w:pgMar w:top="1440" w:right="1797" w:bottom="1440" w:left="1797" w:header="851" w:footer="992" w:gutter="0"/>
          <w:cols w:num="1" w:space="425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9.商第三十代大王纣和夏桀一样是典型的暴君，历史上有“桀纣”并称。纣创造了“炮烙”、“虿（chai）池”等刑罚，造“鹿台、酒池、肉林”，劳民伤财，草菅人命。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10.姬昌，后人尊称周文王，实施仁政，有太颠、辛甲大夫、闳（hong）夭、散宜生等贤臣，在姜尚（名望、字子牙）的辅佐下奠定了灭商的基础，著有《周易》，将八卦演为64卦，并做卦辞、辞。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11.殷商“谗言进用，忠良远黜（chu）”，比干被挖心、萁（qi）子装疯、微子出走，周武王兴兵伐纣，奴隶倒戈，纣王鹿台自焚，奸臣恶来、费忠被斩首，殷商灭亡，周王朝诞生，周武王封姜尚在齐、周公旦（武王的兄弟）在鲁，后有周公辅成王，“周公吐哺，天下归心”的典故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12.周幽王千金难求妃子（褒姒）笑，烽火连台戏诸侯，付出了沉重的代价，国都镐京被犬戎攻破，周幽王被杀，西周灭亡。太子即位，为周平王，迁都洛邑，史称东周。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13.东周在历史上分为“春秋”“战国”两个时期。第一个称霸的齐桓公，与后来的晋文公（重耳）、宋襄公、秦穆公、楚庄公一起，在历史上被称为“春秋五霸”。（后两位也有说是吴王阖闾和越王勾践）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14.“管鲍之交”指春秋时期，齐国齐桓公的两位贤臣管仲和鲍子牙之交。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15.“秦晋之好”指秦穆公帮助流亡在秦国的晋国流亡公子重耳回国做了国君，并将自己的女儿文嬴（ying）嫁给了重耳，成就了“秦晋之好”。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16.鼎是古代国家权力的象征，楚庄公问鼎之轻重，有取代周室之意，“问鼎中原”源于此。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2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17.越王勾践卧薪尝胆，历经22年，复仇雪恨灭吴国，成为春秋时代最后一个霸主。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18.范蠡（li），是勾践成霸业的主要谋士，跟随勾践20多年，殚精竭虑。相传范蠡献美女西施于吴王夫差，使其沉于美色，越由此灭吴。勾践成霸业后，尊其为上将军。但范蠡认为：“大名之后，难以久居”，认为越王“可与同患，难与处安”，后隐退到陶邑经商，身家巨万，人称为“陶朱公”，被后世商人奉为保护神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19.“三家分晋”：春秋时期，晋国的兵力虽然强大，但“政出多门”不能统一力量重振霸业，多年后被“韩、赵、魏”三家分割而亡。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20.商鞅变法：商鞅（yang），原名公孙鞅，秦孝公期间，其通过变法使秦国变的强大，但因执法惹了太子，太子（秦惠文王）即位后用车裂之刑（五马分尸）将其处死，可谓商鞅“作茧自缚”。</w:t>
      </w: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br/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21.孙膑与庞涓本是同门师兄弟，但庞涓嫉妒孙膑的才能，献谗言于魏帝，并将孙膑的髌骨挖掉，孙膑装疯被齐国营救，后有“围魏救赵”的事迹，并在一次战役中设计大败魏军，诛杀了庞涓，“害人之心不可有，防人之心不可无”、“多行不义必自毙”就是此事给后人的启示。孙膑著有《孙膑兵法》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22.战国时期四大公子：齐国孟尝君田文、赵国平原君赵胜、魏国信陵君魏无忌、楚国春申君黄歇。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23.自秦孝公起，强大的秦国便有了统一天下的雄心，于是“齐、楚、燕、韩、赵、魏”六国便“合纵”抗秦，秦谋士张仪“连横”散联盟，为秦国统一中国奠定了基础。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3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24.屈原投江，屈原名平，楚国王室贵族，我国伟大的诗人，政治家、思想家，爱国人士，因遭谗言被流放，后因不忍看到国家（楚国）沦亡，抱石自投汨（mi）罗江，百姓乘舟寻尸不遇，为防鱼儿蚕食，用竹筒盛米倒入江中，后演化为赛龙舟、包粽子。屈原著有《离骚》、《天问》、《九章》等爱国诗篇，被后人整理为《楚辞》流传至今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25.蔺相如完璧归赵，廉颇（po）负荆请罪。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26.赵括纸上谈兵：秦国攻打赵国，老将廉颇据守，秦无策，后秦使离间之计，调离了廉颇，赵国任赵括统兵，此人只识纸上谈兵，并无实战之能，被秦将白起打败，40万赵兵，除240名年幼者，全部被坑杀于长平，成为历史上的一大惨案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27.毛遂自荐：毛遂，赵国平原君赵胜门客，因秦攻打赵国时，说服楚国合纵抗秦，而“锋芒毕露”且“脱颖而出”，“颖”指锥子的柄。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28.信陵君窃符救赵：战国时期，秦国围攻赵都邯郸，平原君一面与楚合纵（毛遂），一面委托信陵君向魏王求救，魏王被秦国威胁未允，信陵君窃取兵符，假魏王将令出兵救赵，事成后留在赵国未归。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29.荆轲刺秦王：秦王嬴政执政后，灭韩、赵，并攻占燕国，燕国太子丹派勇士荆轲刺杀秦王，“图穷匕见”，刺杀未果，丢了性命，可他英勇机智、不畏强暴、视死如归的精神永垂青史。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4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30.秦始皇统一中国：秦王先后灭韩、赵、燕、魏、楚、齐山东六国，实现了中国的统一，并决定采用皇帝的称号，自称“始皇帝”，秦始皇建立了一套封建专制制度，实行中央集权统治，地方实行郡县制，同时采用丞相李斯的建议，“书同文、车同轨”，统一货币、度量衡；为抵御匈奴的侵犯，修筑了西起临洮（tao）东至辽东的万里长城，另一方面又焚书坑儒，实行愚民政策；大兴土木，横征暴敛，导致民不聊生，在他死后不久便被农民起义军推翻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31.陈胜吴广起义：秦始皇死后，其十八子胡亥（hai）篡位称帝，即秦二世，在郎中令赵高（有“指鹿为马”典故）的唆使下，变本加厉，继续兴建阿房宫，民不聊生，怨声载道。兵夫屯长陈胜、吴广揭竿而起，全国各地纷纷响应，展开了轰轰烈烈的反秦农民大起义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32.西楚霸王项羽：陈胜、吴广被害后，反秦声势以南方会稽郡最大，其首领是楚国大将项燕的儿子项梁和侄子项羽，北上进军沿途收编了刘邦、英布、吕臣的反秦武装，并在巨鹿一战，破釜沉舟，一举击溃了秦军主力，扭转了反秦战局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33.鸿门宴：反秦义军刘邦攻下秦都咸阳，秦王朝灭亡，西楚霸王项羽从范增之计预设鸿门宴铲除刘邦，刘邦携张良、樊（fan）哙（kuai）赴宴，席间项庄舞剑，意在沛公，刘邦在项伯、樊哙的养护下得以逃脱。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34.萧何月下追韩信：汉王刘邦谋士萧何月下追回了韩信，并举荐给刘邦为将军，韩信采用“明修栈道、暗度陈仓”之计，攻下三秦，占据关中，后协助刘邦击败项羽建立汉朝。刘邦做了皇帝后，以韩信匿藏项羽部下将其治罪降职，后萧何与吕后（刘邦妻）设计将韩信处死，所谓：“成也萧何，败也萧何！”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35.霸王别姬：刘邦趁项羽出兵之际，自汉中出击攻占了项羽都城彭城，项羽回攻，大败汉军，擒获了刘太公和吕雉（zhi），刘邦求和，范增未允，刘邦用反间计离间了范增，又以划分楚河汉界为诱救回老小，后采用韩信的十面埋伏之计将项羽困在垓（gai）下，项羽爱妻虞姬，唱罢“汉兵已略地，四面楚歌声，大王意气尽，贱妾何聊生”拔剑自刎，一代名姬香消玉损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5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项羽退至乌江，乌江亭长劝其退回江东称王，项羽无颜见江东父老，在乌江边拔剑自刎，“生当做人杰，死亦为鬼雄”，西楚霸王结束了自己的生命。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36.吕氏之乱：吕雉，刘邦结发之妻，其子刘盈即位，吕氏便执掌大权，进入了吕后时代，吕后为人阴险毒辣、残酷无情，残害刘氏家族，欲将刘氏天下改为吕氏天下，其中，将刘邦爱妾戚夫人，砍手足、挖出双目、熏聋耳朵、弄哑喉咙，扔进猪圈，做成“人彘（zhi）”。吕氏执政16年，死后，刘氏势力消灭吕氏家族势力，迎立刘邦之子刘恒为帝，恢复了刘氏家族的统治。但吕氏继承了汉高祖开创的“与民休息、无为而治和对外和亲”政策，是历史上值得肯定的一面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37.飞将军李广：汉朝猛将，一生抗击匈奴，赢得飞将军美名，后被卫青陷害引剑自刎。有唐诗人王昌龄诗云：“秦时明月汉时关，万里长征人未还。但使龙城飞将在，不教胡马度阴山。”龙城飞将说的就是李广。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38.卫青和霍去病：均为西汉时期抵抗匈奴的将军，“匈奴未灭，无以家为也”是霍去病一生的写照，霍去病病逝年仅23岁。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39.张骞通西域：西汉张骞是历史上第一位有影响的对外友好使者，二次出使西域，对开辟丝绸之路卓有贡献。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40.司马迁写《史记》：西汉司马迁秉承父志编写《太史公记》（《史记》），因替大将李陵求情被汉武帝处以“腐刑”，忍辱含垢（gou）地生存，深知：“人固有一死，或重于泰山，或轻于鸿毛”，6年出狱后奋发著述，终于完成了《史记》，历时10余年，共130卷，是我国第一部纪传体通史。《史记》被鲁迅誉为：史家之绝唱，无韵之离骚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6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41.昭君出塞：王昭君，汉元帝时宫女，名王嫱（qiang），字昭君，因未行贿画师毛延寿而被丑化，不得宠幸。后汉室与匈奴和亲嫁给匈奴单于，出塞途中因曲哀人艳，南飞大雁为之驻足，故有“落雁”之称。从此，匈奴和汉朝和睦相处60余年，王昭君成为民族团结的象征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42.王莽改制：汉成帝时大司马，公元8年，王莽篡汉位称帝，该国号“新”，进行了一系列的改制，均未成功，公元25年，汉宗氏子弟刘秀推翻了王莽新朝，建立了东汉王朝。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43.马援老当益壮：东汉大将马援，曾言：“大丈夫立志，穷当益坚，老当益壮。”“男儿要当死于边野，以马革裹尸还葬耳。”其以“堆米为山”分析战局也是战争史上的创举。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44.班超弃笔从戎：班超是中国历史上第二个大探险家，通军事，有胆气。40岁出使西域，71岁回洛阳，历经31年，招抚了西域鄯（shan）善、于阗（tian）、龟兹等50余国再度隶属于东汉统治。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45.*锢（gu）事件：指东汉汉桓帝时期，以李膺（ying）、陈蕃为首的官僚集团与以郭泰为首的太学生结成朋*，抨击宦官的黑暗统治。官宦依靠皇权，两次向*人发动迫害，史称：“*锢之祸”，时光荏（ren）苒（ran），*人“杀身以成仁”的气节为历代文人所推崇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46.黄巾军起义：东汉晚期，官宦和外戚两大集团交替专政，社会动荡不安，民众流离失所。冀（ji）州巨鹿人张角提出“苍天已死，黄天当立，岁在甲子，天下大吉”的口号，举行了大规模的农民起义，规定义军以黄巾缠头，故称“黄巾起义”，后被官军镇压，余部作乱了20余年，使得东汉王朝奄奄一息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7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47.董卓专权：黄巾起义后，各地豪强以镇压黄巾为名，招兵买马，扩充实力，割据一方。凉州军阀董卓以铲除宦官为名进京驻守，废少帝，立陈留王刘协为帝（汉献帝），董卓自封相国，独揽大权。骁（xiao）骑校尉曹操，联络冀州袁绍，聚集各州郡人马，选袁绍为盟主，进军洛阳。董卓得知，迁都长安，烧毁洛阳城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48.袁绍尽灭宦官：东汉末年，宦官当政，大将军何进召前将军董卓进京协助诛灭宦官，反被宦官谋杀，袁绍、袁术引兵入宫，大杀宦官两千多人，宦官张让、段珪（gui）挟帝出逃，后被逼投水自尽。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49.王允巧诛董卓：董卓挟天子专横当道，发展到“董卓不除，国无宁日”的地步，司马王允将义女貂蝉同时许给吕布和董卓（义父子关系），使之反目，并挑唆吕布将董卓诛杀。（正史中未有貂蝉的记载，只说是吕布与董卓婢妾私通，二人终至反目）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50.挟天子以令诸侯：王允定计诛董卓，执掌朝政，董卓部将郭汜（si）帅大军攻陷长安，吕布出逃，王允被杀，郭汜当政，国舅董承及部将杨奉护汉献帝出逃，被曹操接至许昌为都，曹操自封大将军，开始了“挟天子以令诸侯”。</w:t>
      </w: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br/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51.官渡之战：曹操“挟天子以令诸侯”与北方的袁绍产生了冲突，公元200年，袁绍派军10万进军，先是大将颜良、文丑被暂降曹操的关羽所杀，形成了官渡对峙。袁绍谋士许攸（you）献计不被采用，且家人被拘捕，弃袁投曹，并向曹操献计火烧袁绍粮营乌巢，一战将袁绍击败，两年后袁绍忧愤而亡。官渡之战是历史上著名的以少胜多的战例。而后曹操各个消灭袁绍残余，统一了北方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52.华佗：汉末注明医学家，外科技术尤为精湛，首次将全身麻醉（酒服麻沸散）应用于外科手术。并模仿“虎、鹿、熊、猿、鸟”5种禽兽创编了“五禽戏”。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8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53.三顾茅庐：袁绍败北，刘备投靠刘表，屯驻新野小县，访襄阳水镜先生司马徽（hui）知：卧龙、凤雏两人，得一可安天下。“卧龙”诸葛亮，字孔明，刘备三访襄阳隆中，求得诸葛亮出山辅佐，并按照《隆中对》“东联孙吴，西据荆益，南和夷越，北抗曹操”的策略，成就了三分天下的大业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54.赤壁之战：曹操消灭袁绍统一北方，欲南下扫平刘表和江东孙权，刘表病故，次子刘琮（cong）继位，向曹操递了降表，刘备腹背受敌，撤往江陵，被曹军在长坂坡追上，幸有赵云、张飞奋力拼杀得以脱险，退至江夏与刘琦汇合；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同时，孙权接到曹操檄文，劝其投降，鲁肃献计联合刘备抗曹，任周瑜为大都督，程普为副都督，鲁肃为赞军校尉，领兵五万赤壁下寨抗曹。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因北方士兵不习水战，曹操采用庞统之计将战船连在一起，孙刘联盟设反间计（蒋干中计）、苦肉计（周瑜打黄盖），并巧借东风，火烧连营，曹操败走华容道，被关羽所放（曹操对关羽有救命之恩），逃回江陵。赤壁一战，奠定了三国鼎立的基础。（注：来自《三国演义》，非正史）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55.孔明巧取荆襄：周瑜在赤壁大败曹操后，诸葛亮乘周瑜和曹仁周旋之计，略施小计，兵不血刃，巧夺南郡、荆州和襄阳。</w:t>
      </w: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刘备丧偶，周瑜生计，用孙权的妹妹向刘备招亲为由，欲将刘备骗到南徐，以换回荆州。刘备协同赵云如约而至，在诸葛亮三个锦囊的帮助下，带着妻子安全回到荆州，所谓“周郎妙计安天下，赔了夫人又折兵”。（注：来自《三国演义》，非正史）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56.建安七子：在曹操统治集团里，建安七子：孔融、陈琳、王粲（can）、徐幹（gan）、阮瑀（yu）、应玚（yang）、刘桢（zhen）主导文坛发展。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57.公元220年，一月政治家、军事家、诗人曹操在洛阳病逝，十月，曹丕称帝，建魏，东汉灭亡。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9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58.公元221年，刘备在成都称帝，国号汉，史称蜀汉。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59.关羽因大意失荆州，公元222年，刘备为夺回荆州，替关羽报仇，出兵三峡，进攻东吴，在彝（yi）陵猇（xiao）亭被陆逊打败，于次年病逝。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60.自蜀汉建兴5年起，诸葛亮上书《出师表》给后主刘禅（shan），六次出兵北伐，史称“六出祁山”。在最后一次北伐，至五丈原，终因心力交瘁（cui），病逝，年仅54岁。虽然没有实现统一中原的愿望，但他的智慧和品格万古流芳，他为蜀汉的巩固和发展真正做到了“鞠躬尽瘁，死而后已。”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61.公元229年，孙权在武昌称帝，国号吴，迁都建业，至此“三国鼎立”的局面正式形成。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62.公元249年，司马懿发动“高平陵事件”，杀曹爽、何晏（yan）等，司马氏至此专权魏国。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63.司马昭之心，路人皆知：曹髦（mao），曹丕之孙，公元260年，因司马昭权势日重，危及帝位，声称司马昭代魏之心，路人皆知，率殿中卫士、僮仆讨伐司马昭未果被害；曹髦死后，司马昭立曹奂（huan）为帝，即魏元帝，自己独揽大权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64.三国归晋：司马昭立了魏元帝后举兵进攻蜀汉，蜀汉后主刘禅昏庸透顶，是扶不起来的天子，在奸佞（ning）宦官黄皓（hao）的唆使下负荆而降，刘备、诸葛亮千辛万苦开创的蜀汉政权从此灭亡。蜀汉灭亡不久，司马昭病死，其子司马炎废魏元帝，自立为晋武帝，建立了晋朝，公元279年，起兵灭吴，三国归晋，全国统一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  <w:sectPr>
          <w:type w:val="nextPage"/>
          <w:pgSz w:w="11906" w:h="16838"/>
          <w:pgMar w:top="1440" w:right="1797" w:bottom="1440" w:left="1797" w:header="851" w:footer="992" w:gutter="0"/>
          <w:pgNumType w:start="10"/>
          <w:cols w:num="1" w:space="425"/>
          <w:titlePg w:val="0"/>
          <w:docGrid w:linePitch="312" w:charSpace="0"/>
        </w:sect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65.公元290年，晋武帝病重，弱智太子司马衷即位，为晋惠帝，晋惠帝皇后贾南风（贾后）阴险毒辣，先后除掉汝南王司马亮、楚王司马玮（wei），废太子（后毒杀），赵王司马伦联合齐王司马囧（jiong）废除贾后，司马伦称帝，之后各诸侯为争夺皇位展开了厮杀，有：赵王司马伦、齐王司马囧、成都王司马颖、河间王司马颙（yong）、长沙王司马乂（yi）、东海王司马越，加上被贾后所杀的汝南王司马亮、楚王司马玮，史上称“八王之乱”，持续16年，独剩东海王司马越，司马越毒死晋惠帝，立司马炽（chi）为帝，即晋怀帝，西晋王朝从此衰落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66.公元308年，匈奴人刘渊称帝，国号汉，十六国开始，公元316年汉军大举进攻西晋都城长安，晋愍帝赤上身，乘羊车出城请降，西晋灭亡。次年东海王司马越侄司马睿（rui）在南方建业正式称帝，为晋元帝，建立东晋王朝，任王导为宰相，共同执掌朝政，实为“王与马，共天下”，司马睿亦因不满“王马共天下”的局面，最终抑郁病死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67.十六国：从刘渊的后汉开始，北方的一些民族先后建立了许多国家，史上称为“十六国”，南方由东晋统治。十六国与东晋并立百余年。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68.南北朝：公元420年，东晋将领刘裕登基，国号“宋”，统治南方，晋恭帝退位，东晋灭亡；次年刘裕毒杀晋恭帝，开了杀“禅让退位者”的先例。北方的北魏灭掉北方的几个小国，结束了十六国分裂的局面，公元439年统一了北方。南方的宋和北方的魏分统天下，并立百余年，历史上把这段时期叫“南北朝”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000000"/>
          <w:spacing w:val="8"/>
          <w:sz w:val="23"/>
          <w:szCs w:val="23"/>
        </w:rPr>
        <w:t>69.科学巨匠祖冲之就是南北朝时期的杰出的数学家、天文家和机械制造家。他所创制的《大明历》，确定一年为365.2428天（与现代科学确定的只差50秒），开辟了历法史的新纪元；祖冲之是世界上最早把圆周率数值推算到7位数字以上的科学家；祖冲之还和他的儿子解决了球体体积的计算，后人称之为“祖氏原理”。于公元500年逝世，享年72岁。</w:t>
      </w:r>
    </w:p>
    <w:p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spacing w:val="8"/>
          <w:sz w:val="26"/>
          <w:szCs w:val="26"/>
        </w:rPr>
        <w:br/>
      </w:r>
      <w:r>
        <w:rPr>
          <w:rFonts w:ascii="Microsoft YaHei UI" w:eastAsia="Microsoft YaHei UI" w:hAnsi="Microsoft YaHei UI" w:hint="eastAsia"/>
          <w:spacing w:val="8"/>
          <w:sz w:val="26"/>
          <w:szCs w:val="26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https://d.book118.com/258072130033006047</w:t>
        </w:r>
      </w:hyperlink>
    </w:p>
    <w:p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Microsoft YaHei UI" w:eastAsia="Microsoft YaHei UI" w:hAnsi="Microsoft YaHei UI" w:hint="eastAsia"/>
          <w:spacing w:val="8"/>
          <w:sz w:val="26"/>
          <w:szCs w:val="26"/>
        </w:rPr>
      </w:pPr>
    </w:p>
    <w:sectPr>
      <w:type w:val="nextPage"/>
      <w:pgSz w:w="11906" w:h="16838"/>
      <w:pgMar w:top="1440" w:right="1797" w:bottom="1440" w:left="1797" w:header="851" w:footer="992" w:gutter="0"/>
      <w:pgNumType w:start="11"/>
      <w:cols w:num="1" w:space="425"/>
      <w:titlePg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45"/>
    <w:rsid w:val="00231145"/>
    <w:rsid w:val="003038AF"/>
    <w:rsid w:val="00393271"/>
    <w:rsid w:val="007951E1"/>
    <w:rsid w:val="00FB5B24"/>
    <w:rsid w:val="21EC0B37"/>
  </w:rsids>
  <w:docVars>
    <w:docVar w:name="commondata" w:val="eyJoZGlkIjoiMDc3ZmQ5ODU2MzhkMGU1N2YzYzc4NGQzM2NkYTNlZW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link w:val="1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character" w:customStyle="1" w:styleId="1">
    <w:name w:val="标题 1 字符"/>
    <w:basedOn w:val="DefaultParagraphFont"/>
    <w:link w:val="Heading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58072130033006047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1644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荣玉 罗</dc:creator>
  <cp:lastModifiedBy>彩虹的梦</cp:lastModifiedBy>
  <cp:revision>3</cp:revision>
  <dcterms:created xsi:type="dcterms:W3CDTF">2024-03-14T08:10:00Z</dcterms:created>
  <dcterms:modified xsi:type="dcterms:W3CDTF">2024-03-19T06:46:10Z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0DB9BD124D134087A86E184CFCA32B74_12</vt:lpwstr>
  </property>
  <property fmtid="{D5CDD505-2E9C-101B-9397-08002B2CF9AE}" pid="3" name="KSOProductBuildVer">
    <vt:lpwstr>2052-12.1.0.16388</vt:lpwstr>
  </property>
</Properties>
</file>