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F5AD3" w:rsidP="005F5AD3" w14:paraId="23764ABB" w14:textId="77777777">
      <w:pPr>
        <w:spacing w:before="48" w:beforeLines="20" w:after="360" w:afterLines="150" w:line="360" w:lineRule="auto"/>
        <w:jc w:val="center"/>
        <w:rPr>
          <w:rFonts w:ascii="华文中宋" w:eastAsia="华文中宋" w:hAnsi="华文中宋"/>
          <w:b/>
          <w:sz w:val="30"/>
        </w:rPr>
      </w:pPr>
      <w:r w:rsidRPr="005F5AD3">
        <w:rPr>
          <w:rFonts w:ascii="华文中宋" w:eastAsia="华文中宋" w:hAnsi="华文中宋"/>
          <w:b/>
          <w:sz w:val="30"/>
        </w:rPr>
        <w:t>2023</w:t>
      </w:r>
      <w:r w:rsidRPr="005F5AD3">
        <w:rPr>
          <w:rFonts w:ascii="华文中宋" w:eastAsia="华文中宋" w:hAnsi="华文中宋"/>
          <w:b/>
          <w:sz w:val="30"/>
        </w:rPr>
        <w:t>天津东丽区丰年村街社区卫生服务中心招聘专业技术人员</w:t>
      </w:r>
      <w:r w:rsidRPr="005F5AD3">
        <w:rPr>
          <w:rFonts w:ascii="华文中宋" w:eastAsia="华文中宋" w:hAnsi="华文中宋"/>
          <w:b/>
          <w:sz w:val="30"/>
        </w:rPr>
        <w:t>4</w:t>
      </w:r>
      <w:r w:rsidRPr="005F5AD3">
        <w:rPr>
          <w:rFonts w:ascii="华文中宋" w:eastAsia="华文中宋" w:hAnsi="华文中宋"/>
          <w:b/>
          <w:sz w:val="30"/>
        </w:rPr>
        <w:t>人笔试备考题库及答案解析</w:t>
      </w:r>
    </w:p>
    <w:p w:rsidR="00A77B3E" w14:paraId="0C1DC08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6EBCCC" w14:textId="77777777">
      <w:pPr>
        <w:spacing w:after="260" w:line="360" w:lineRule="auto"/>
      </w:pPr>
      <w:r>
        <w:rPr>
          <w:rFonts w:ascii="微软雅黑" w:eastAsia="微软雅黑" w:cs="微软雅黑"/>
        </w:rPr>
        <w:t>一、选择题</w:t>
      </w:r>
    </w:p>
    <w:p w:rsidR="0030475A" w14:paraId="6F4DD731"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1845610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38A7DE2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1B022FC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3DEF7BD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276F012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88C46C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6883312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0C028E1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59122D7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296847D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2099C44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460A925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E9D955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1E77BE45"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72CB1A5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74BF053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5F3858C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0FB210D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3D3C3C4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AE1508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40DB11A0"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2F40050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460D0E6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7DEEFFE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54DC235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1C45E76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0CC1A5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711C2C7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60E394E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15D4EF9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24F81CC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5D746BC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5657DD0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3C73BA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0D48FF11"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https://d.book118.com/258101032044006032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rsidP="00683DD2" w14:paraId="2BFA8A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AD3" w14:paraId="7992D7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rsidP="00683DD2" w14:paraId="45A3AB88" w14:textId="0E996D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5AD3" w14:paraId="0B3E32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paraId="633263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AD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rsidP="00683DD2" w14:textId="0E996D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5AD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A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rsidP="00683DD2" w14:textId="0E996D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5AD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paraId="446EC6E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paraId="2EE6EAB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paraId="28CF617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AD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5F5AD3"/>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25E494"/>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F5AD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F5AD3"/>
    <w:rPr>
      <w:sz w:val="18"/>
      <w:szCs w:val="18"/>
    </w:rPr>
  </w:style>
  <w:style w:type="paragraph" w:styleId="Footer">
    <w:name w:val="footer"/>
    <w:basedOn w:val="Normal"/>
    <w:link w:val="a0"/>
    <w:rsid w:val="005F5AD3"/>
    <w:pPr>
      <w:tabs>
        <w:tab w:val="center" w:pos="4153"/>
        <w:tab w:val="right" w:pos="8306"/>
      </w:tabs>
      <w:snapToGrid w:val="0"/>
    </w:pPr>
    <w:rPr>
      <w:sz w:val="18"/>
      <w:szCs w:val="18"/>
    </w:rPr>
  </w:style>
  <w:style w:type="character" w:customStyle="1" w:styleId="a0">
    <w:name w:val="页脚 字符"/>
    <w:basedOn w:val="DefaultParagraphFont"/>
    <w:link w:val="Footer"/>
    <w:rsid w:val="005F5AD3"/>
    <w:rPr>
      <w:sz w:val="18"/>
      <w:szCs w:val="18"/>
    </w:rPr>
  </w:style>
  <w:style w:type="character" w:styleId="PageNumber">
    <w:name w:val="page number"/>
    <w:basedOn w:val="DefaultParagraphFont"/>
    <w:rsid w:val="005F5A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58101032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3033</Words>
  <Characters>17290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