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9373F">
        <w:rPr>
          <w:rFonts w:ascii="微软雅黑" w:eastAsia="微软雅黑" w:hAnsi="微软雅黑"/>
          <w:sz w:val="28"/>
          <w:szCs w:val="28"/>
        </w:rPr>
        <w:t>最新疫情期间暂停营业公告文案优质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9373F">
        <w:rPr>
          <w:rFonts w:ascii="微软雅黑" w:eastAsia="微软雅黑" w:hAnsi="微软雅黑"/>
          <w:sz w:val="24"/>
          <w:szCs w:val="24"/>
        </w:rPr>
        <w:t xml:space="preserve"> 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最新疫情期间暂停营业公告文案优质一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您好！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因本店由于设备维护和保养将暂停营业。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滨江海茵汇暂停营业时间：20*年8月26日至9月7日暂停营业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恢复正常营业时间：20*年9月8日12:00点开始恢复正常营业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给您带来的不便，我们深感抱歉！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滨江海茵汇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***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最新疫情期间暂停营业公告文案优质二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关于部分餐厅的停业通知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尊敬的广大师生：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由于饮食中心学苑三楼阳光餐厅屋顶漏雨严重，存在较大安全隐患急需维修。经学校及集团批准，现决定对其进行停业维修。为了方便广大师生正常就餐，维修期间餐厅营业时光进行如下调整：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1、阳光餐厅(学苑三楼)：6月7日(午餐)至7月末，停业维修。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2、学子餐厅：6月6日(早餐)至6月7日(晚餐)，停餐两天。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3、阳光餐厅维修期间，阳光餐厅全体服务人员及带给的各种服务项目将于6月8日午餐起迁至学子餐厅，继续竭诚为广大进餐者带给优质的服务。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4、学士餐厅、学苑餐厅在阳光餐厅维修期间增设服务窗口，延长就餐时光以保障广大进餐者正常进餐(中餐开餐时光延至12：40，晚餐开餐时光延至18：30)。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因楼体维修，做出的以上调整，给进餐者带来的不便，在此向您表示歉意，望谅解!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后勤集团饮食中心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201x年6月5日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最新疫情期间暂停营业公告文案优质三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关于部分餐厅的停业通知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尊敬的广大师生：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由于饮食中心学苑三楼阳光餐厅屋顶漏雨严重，存在较大安全隐患急需维修。经学校及集团批准，现决定对其进行停业维修。为了方便广大师生正常就餐，维修期间餐厅营业时间进行如下调整：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1、阳光餐厅(学苑三楼)：6月7日(午餐)至7月末，停业维修。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2、学子餐厅：6月6日(早餐)至6月7日(晚餐)，停餐两天。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3、阳光餐厅维修期间，阳光餐厅全体服务人员及提供的各种服务项目将于6月8日午餐起迁至学子餐厅，继续竭诚为广大进餐者提供优质的服务。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4、学士餐厅、学苑餐厅在阳光餐厅维修期间增设服务窗口，延长就餐时间以保障广大进餐者正常进餐(中餐开餐时间延至12：40，晚餐开餐时间延至18：30)。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因楼体维修，做出的以上调整，给进餐者带来的不便，在此向您表示歉意，望谅解!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后勤集团饮食中心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20xx年6月5日</w:t>
        <w:br/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</w:t>
      </w:r>
      <w:r w:rsidR="0019373F">
        <w:rPr>
          <w:rFonts w:ascii="微软雅黑" w:eastAsia="微软雅黑" w:hAnsi="微软雅黑"/>
          <w:sz w:val="24"/>
          <w:szCs w:val="24"/>
        </w:rPr>
        <w:t xml:space="preserve"> 最新疫情期间暂停营业公告文案优质四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https://d.book118.com/258104111075006023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9373F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58104111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2668</Words>
  <Characters>15211</Characters>
  <Application>Microsoft Office Word</Application>
  <DocSecurity>0</DocSecurity>
  <Lines>126</Lines>
  <Paragraphs>35</Paragraphs>
  <ScaleCrop>false</ScaleCrop>
  <Company/>
  <LinksUpToDate>false</LinksUpToDate>
  <CharactersWithSpaces>17844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