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汕头金平区2023-2024学年八年级上学期期末物理提升卷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（内蒙古包头市青山区八年级（下）期末物理试卷）2022年6月20日上午，我国女航天员王亚平在天宫一号上进行太空授课．如图是她出场时“飘”在“天宫一号”轨道舱内的情景．根据此时她所处的环境判断（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.她受到的空气浮力与重力是一对平衡力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.她可以完成用托盘天平测物体质量的实验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.她可以完成探究浮力大小与哪些因素有关的实验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.她可以用握力计分别测出两只手的握力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2012春•东阳市期末）（2012春•东阳市期末）某研究性学习课题小组，在教师的指导下，完成了“水的体积随温度变化”的研究，得到如图的图线，由图可知4℃时水的密度最大．根据这个图线，请说明一杯水的温度从8℃降低至2℃的过程中，这杯水的质量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5pt;height:5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.先变小后变大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.先变大后变小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.一直变大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怀柔区八年级（上）期末物理试卷）2022年3月9日，全球最大太阳能飞机“阳光动力2号”（如图所示）环球飞行．将用时四到五个月穿越海洋陆地，完成人类史上首次太阳能环球飞行计划．“阳光动力2号”的机身和机翼均采用极轻的碳纤维材料．它的翼展达到72m，比波音747-8型的翼展还要宽3.5m，机长22.4m，接近一个篮球场的长度，而质量仅有2300kg，跟一辆中型轿车相差无几．它的起飞速度为35km/h，最大速度约140km/h．“阳光动力2号”的机身和机翼均采用极轻的碳纤维材料．极轻的物理含义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23pt;height:8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.材料的质量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.材料的体积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.材料的密度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.材料的重量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（2022年安徽省合肥市中考物理预测试卷（））下列有关光的现象中，说法正确的是（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.色光的混合规律与颜料的混合规律相同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.能从不同方向看清物体是因为发生了镜面反射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.要使投影仪清晰成像在更远的屏幕上，投影仪的镜头要距投影片更近一些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.近视眼是将像成在了视网膜的后面，应该配戴凹透镜来校正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（苏科版八年级（下）中考题单元试卷：第10章 压强和浮力 （42））小明将同一个鸡蛋先后放入如图所示的甲、乙两杯盐水中，盐水密度分别为ρ</w:t>
      </w:r>
      <w:r w:rsidRPr="004E0094">
        <w:rPr>
          <w:vertAlign w:val="subscript"/>
        </w:rPr>
        <w:t>甲</w:t>
      </w:r>
      <w:r>
        <w:t>、ρ</w:t>
      </w:r>
      <w:r w:rsidRPr="004E0094">
        <w:rPr>
          <w:vertAlign w:val="subscript"/>
        </w:rPr>
        <w:t>乙</w:t>
      </w:r>
      <w:r>
        <w:t>，鸡蛋所受浮力分别为F</w:t>
      </w:r>
      <w:r w:rsidRPr="004E0094">
        <w:rPr>
          <w:vertAlign w:val="subscript"/>
        </w:rPr>
        <w:t>甲</w:t>
      </w:r>
      <w:r>
        <w:t>、F</w:t>
      </w:r>
      <w:r w:rsidRPr="004E0094">
        <w:rPr>
          <w:vertAlign w:val="subscript"/>
        </w:rPr>
        <w:t>乙</w:t>
      </w:r>
      <w:r>
        <w:t>，则下列关系正确的是（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https://d.book118.com/258113131077006027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258113131077006027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