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药用粉碎机械项目建设方案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3" w:history="1">
        <w:r>
          <w:rPr>
            <w:rFonts w:ascii="仿宋" w:eastAsia="仿宋" w:hAnsi="仿宋" w:cs="仿宋" w:hint="eastAsia"/>
            <w:lang w:eastAsia="zh-CN"/>
          </w:rPr>
          <w:t>前言</w:t>
        </w:r>
        <w:r>
          <w:tab/>
        </w:r>
        <w:r>
          <w:fldChar w:fldCharType="begin"/>
        </w:r>
        <w:r>
          <w:instrText xml:space="preserve"> PAGEREF _Toc12503 \h </w:instrText>
        </w:r>
        <w:r>
          <w:fldChar w:fldCharType="separate"/>
        </w:r>
        <w:r>
          <w:t>3</w:t>
        </w:r>
        <w:r>
          <w:fldChar w:fldCharType="end"/>
        </w:r>
      </w:hyperlink>
    </w:p>
    <w:p>
      <w:pPr>
        <w:pStyle w:val="TOC1"/>
        <w:tabs>
          <w:tab w:val="right" w:leader="dot" w:pos="8306"/>
        </w:tabs>
      </w:pPr>
      <w:hyperlink w:anchor="_Toc17663" w:history="1">
        <w:r>
          <w:rPr>
            <w:rFonts w:ascii="仿宋" w:eastAsia="仿宋" w:hAnsi="仿宋" w:cs="仿宋" w:hint="eastAsia"/>
            <w:lang w:eastAsia="zh-CN"/>
          </w:rPr>
          <w:t>一、社会影响分析</w:t>
        </w:r>
        <w:r>
          <w:tab/>
        </w:r>
        <w:r>
          <w:fldChar w:fldCharType="begin"/>
        </w:r>
        <w:r>
          <w:instrText xml:space="preserve"> PAGEREF _Toc17663 \h </w:instrText>
        </w:r>
        <w:r>
          <w:fldChar w:fldCharType="separate"/>
        </w:r>
        <w:r>
          <w:t>3</w:t>
        </w:r>
        <w:r>
          <w:fldChar w:fldCharType="end"/>
        </w:r>
      </w:hyperlink>
    </w:p>
    <w:p>
      <w:pPr>
        <w:pStyle w:val="TOC2"/>
        <w:tabs>
          <w:tab w:val="right" w:leader="dot" w:pos="8306"/>
        </w:tabs>
      </w:pPr>
      <w:hyperlink w:anchor="_Toc6095" w:history="1">
        <w:r>
          <w:rPr>
            <w:rFonts w:ascii="仿宋" w:eastAsia="仿宋" w:hAnsi="仿宋" w:cs="仿宋" w:hint="eastAsia"/>
            <w:lang w:eastAsia="zh-CN"/>
          </w:rPr>
          <w:t>(一)、社会影响效果分析</w:t>
        </w:r>
        <w:r>
          <w:tab/>
        </w:r>
        <w:r>
          <w:fldChar w:fldCharType="begin"/>
        </w:r>
        <w:r>
          <w:instrText xml:space="preserve"> PAGEREF _Toc6095 \h </w:instrText>
        </w:r>
        <w:r>
          <w:fldChar w:fldCharType="separate"/>
        </w:r>
        <w:r>
          <w:t>3</w:t>
        </w:r>
        <w:r>
          <w:fldChar w:fldCharType="end"/>
        </w:r>
      </w:hyperlink>
    </w:p>
    <w:p>
      <w:pPr>
        <w:pStyle w:val="TOC2"/>
        <w:tabs>
          <w:tab w:val="right" w:leader="dot" w:pos="8306"/>
        </w:tabs>
      </w:pPr>
      <w:hyperlink w:anchor="_Toc25208" w:history="1">
        <w:r>
          <w:rPr>
            <w:rFonts w:ascii="仿宋" w:eastAsia="仿宋" w:hAnsi="仿宋" w:cs="仿宋" w:hint="eastAsia"/>
            <w:lang w:eastAsia="zh-CN"/>
          </w:rPr>
          <w:t>(二)、社会适应性分析</w:t>
        </w:r>
        <w:r>
          <w:tab/>
        </w:r>
        <w:r>
          <w:fldChar w:fldCharType="begin"/>
        </w:r>
        <w:r>
          <w:instrText xml:space="preserve"> PAGEREF _Toc25208 \h </w:instrText>
        </w:r>
        <w:r>
          <w:fldChar w:fldCharType="separate"/>
        </w:r>
        <w:r>
          <w:t>5</w:t>
        </w:r>
        <w:r>
          <w:fldChar w:fldCharType="end"/>
        </w:r>
      </w:hyperlink>
    </w:p>
    <w:p>
      <w:pPr>
        <w:pStyle w:val="TOC2"/>
        <w:tabs>
          <w:tab w:val="right" w:leader="dot" w:pos="8306"/>
        </w:tabs>
      </w:pPr>
      <w:hyperlink w:anchor="_Toc9823" w:history="1">
        <w:r>
          <w:rPr>
            <w:rFonts w:ascii="仿宋" w:eastAsia="仿宋" w:hAnsi="仿宋" w:cs="仿宋" w:hint="eastAsia"/>
            <w:lang w:eastAsia="zh-CN"/>
          </w:rPr>
          <w:t>(三)、社会风险及对策分析</w:t>
        </w:r>
        <w:r>
          <w:tab/>
        </w:r>
        <w:r>
          <w:fldChar w:fldCharType="begin"/>
        </w:r>
        <w:r>
          <w:instrText xml:space="preserve"> PAGEREF _Toc9823 \h </w:instrText>
        </w:r>
        <w:r>
          <w:fldChar w:fldCharType="separate"/>
        </w:r>
        <w:r>
          <w:t>7</w:t>
        </w:r>
        <w:r>
          <w:fldChar w:fldCharType="end"/>
        </w:r>
      </w:hyperlink>
    </w:p>
    <w:p>
      <w:pPr>
        <w:pStyle w:val="TOC1"/>
        <w:tabs>
          <w:tab w:val="right" w:leader="dot" w:pos="8306"/>
        </w:tabs>
      </w:pPr>
      <w:hyperlink w:anchor="_Toc26481" w:history="1">
        <w:r>
          <w:rPr>
            <w:rFonts w:ascii="仿宋" w:eastAsia="仿宋" w:hAnsi="仿宋" w:cs="仿宋" w:hint="eastAsia"/>
            <w:lang w:eastAsia="zh-CN"/>
          </w:rPr>
          <w:t>二、背景、必要性分析</w:t>
        </w:r>
        <w:r>
          <w:tab/>
        </w:r>
        <w:r>
          <w:fldChar w:fldCharType="begin"/>
        </w:r>
        <w:r>
          <w:instrText xml:space="preserve"> PAGEREF _Toc26481 \h </w:instrText>
        </w:r>
        <w:r>
          <w:fldChar w:fldCharType="separate"/>
        </w:r>
        <w:r>
          <w:t>10</w:t>
        </w:r>
        <w:r>
          <w:fldChar w:fldCharType="end"/>
        </w:r>
      </w:hyperlink>
    </w:p>
    <w:p>
      <w:pPr>
        <w:pStyle w:val="TOC2"/>
        <w:tabs>
          <w:tab w:val="right" w:leader="dot" w:pos="8306"/>
        </w:tabs>
      </w:pPr>
      <w:hyperlink w:anchor="_Toc21658" w:history="1">
        <w:r>
          <w:rPr>
            <w:rFonts w:ascii="仿宋" w:eastAsia="仿宋" w:hAnsi="仿宋" w:cs="仿宋" w:hint="eastAsia"/>
            <w:lang w:eastAsia="zh-CN"/>
          </w:rPr>
          <w:t>(一)、项目建设背景</w:t>
        </w:r>
        <w:r>
          <w:tab/>
        </w:r>
        <w:r>
          <w:fldChar w:fldCharType="begin"/>
        </w:r>
        <w:r>
          <w:instrText xml:space="preserve"> PAGEREF _Toc21658 \h </w:instrText>
        </w:r>
        <w:r>
          <w:fldChar w:fldCharType="separate"/>
        </w:r>
        <w:r>
          <w:t>10</w:t>
        </w:r>
        <w:r>
          <w:fldChar w:fldCharType="end"/>
        </w:r>
      </w:hyperlink>
    </w:p>
    <w:p>
      <w:pPr>
        <w:pStyle w:val="TOC2"/>
        <w:tabs>
          <w:tab w:val="right" w:leader="dot" w:pos="8306"/>
        </w:tabs>
      </w:pPr>
      <w:hyperlink w:anchor="_Toc14324" w:history="1">
        <w:r>
          <w:rPr>
            <w:rFonts w:ascii="仿宋" w:eastAsia="仿宋" w:hAnsi="仿宋" w:cs="仿宋" w:hint="eastAsia"/>
            <w:lang w:eastAsia="zh-CN"/>
          </w:rPr>
          <w:t>(二)、必要性分析</w:t>
        </w:r>
        <w:r>
          <w:tab/>
        </w:r>
        <w:r>
          <w:fldChar w:fldCharType="begin"/>
        </w:r>
        <w:r>
          <w:instrText xml:space="preserve"> PAGEREF _Toc14324 \h </w:instrText>
        </w:r>
        <w:r>
          <w:fldChar w:fldCharType="separate"/>
        </w:r>
        <w:r>
          <w:t>11</w:t>
        </w:r>
        <w:r>
          <w:fldChar w:fldCharType="end"/>
        </w:r>
      </w:hyperlink>
    </w:p>
    <w:p>
      <w:pPr>
        <w:pStyle w:val="TOC2"/>
        <w:tabs>
          <w:tab w:val="right" w:leader="dot" w:pos="8306"/>
        </w:tabs>
      </w:pPr>
      <w:hyperlink w:anchor="_Toc6551" w:history="1">
        <w:r>
          <w:rPr>
            <w:rFonts w:ascii="仿宋" w:eastAsia="仿宋" w:hAnsi="仿宋" w:cs="仿宋" w:hint="eastAsia"/>
            <w:lang w:eastAsia="zh-CN"/>
          </w:rPr>
          <w:t>(三)、项目建设有利条件</w:t>
        </w:r>
        <w:r>
          <w:tab/>
        </w:r>
        <w:r>
          <w:fldChar w:fldCharType="begin"/>
        </w:r>
        <w:r>
          <w:instrText xml:space="preserve"> PAGEREF _Toc6551 \h </w:instrText>
        </w:r>
        <w:r>
          <w:fldChar w:fldCharType="separate"/>
        </w:r>
        <w:r>
          <w:t>13</w:t>
        </w:r>
        <w:r>
          <w:fldChar w:fldCharType="end"/>
        </w:r>
      </w:hyperlink>
    </w:p>
    <w:p>
      <w:pPr>
        <w:pStyle w:val="TOC1"/>
        <w:tabs>
          <w:tab w:val="right" w:leader="dot" w:pos="8306"/>
        </w:tabs>
      </w:pPr>
      <w:hyperlink w:anchor="_Toc27917" w:history="1">
        <w:r>
          <w:rPr>
            <w:rFonts w:ascii="仿宋" w:eastAsia="仿宋" w:hAnsi="仿宋" w:cs="仿宋" w:hint="eastAsia"/>
            <w:lang w:eastAsia="zh-CN"/>
          </w:rPr>
          <w:t>三、发展规划、产业政策和行业准入分析</w:t>
        </w:r>
        <w:r>
          <w:tab/>
        </w:r>
        <w:r>
          <w:fldChar w:fldCharType="begin"/>
        </w:r>
        <w:r>
          <w:instrText xml:space="preserve"> PAGEREF _Toc27917 \h </w:instrText>
        </w:r>
        <w:r>
          <w:fldChar w:fldCharType="separate"/>
        </w:r>
        <w:r>
          <w:t>14</w:t>
        </w:r>
        <w:r>
          <w:fldChar w:fldCharType="end"/>
        </w:r>
      </w:hyperlink>
    </w:p>
    <w:p>
      <w:pPr>
        <w:pStyle w:val="TOC2"/>
        <w:tabs>
          <w:tab w:val="right" w:leader="dot" w:pos="8306"/>
        </w:tabs>
      </w:pPr>
      <w:hyperlink w:anchor="_Toc30525" w:history="1">
        <w:r>
          <w:rPr>
            <w:rFonts w:ascii="仿宋" w:eastAsia="仿宋" w:hAnsi="仿宋" w:cs="仿宋" w:hint="eastAsia"/>
            <w:lang w:eastAsia="zh-CN"/>
          </w:rPr>
          <w:t>(一)、发展规划分析</w:t>
        </w:r>
        <w:r>
          <w:tab/>
        </w:r>
        <w:r>
          <w:fldChar w:fldCharType="begin"/>
        </w:r>
        <w:r>
          <w:instrText xml:space="preserve"> PAGEREF _Toc30525 \h </w:instrText>
        </w:r>
        <w:r>
          <w:fldChar w:fldCharType="separate"/>
        </w:r>
        <w:r>
          <w:t>14</w:t>
        </w:r>
        <w:r>
          <w:fldChar w:fldCharType="end"/>
        </w:r>
      </w:hyperlink>
    </w:p>
    <w:p>
      <w:pPr>
        <w:pStyle w:val="TOC2"/>
        <w:tabs>
          <w:tab w:val="right" w:leader="dot" w:pos="8306"/>
        </w:tabs>
      </w:pPr>
      <w:hyperlink w:anchor="_Toc16873" w:history="1">
        <w:r>
          <w:rPr>
            <w:rFonts w:ascii="仿宋" w:eastAsia="仿宋" w:hAnsi="仿宋" w:cs="仿宋" w:hint="eastAsia"/>
            <w:lang w:eastAsia="zh-CN"/>
          </w:rPr>
          <w:t>(二)、产业政策分析</w:t>
        </w:r>
        <w:r>
          <w:tab/>
        </w:r>
        <w:r>
          <w:fldChar w:fldCharType="begin"/>
        </w:r>
        <w:r>
          <w:instrText xml:space="preserve"> PAGEREF _Toc16873 \h </w:instrText>
        </w:r>
        <w:r>
          <w:fldChar w:fldCharType="separate"/>
        </w:r>
        <w:r>
          <w:t>16</w:t>
        </w:r>
        <w:r>
          <w:fldChar w:fldCharType="end"/>
        </w:r>
      </w:hyperlink>
    </w:p>
    <w:p>
      <w:pPr>
        <w:pStyle w:val="TOC2"/>
        <w:tabs>
          <w:tab w:val="right" w:leader="dot" w:pos="8306"/>
        </w:tabs>
      </w:pPr>
      <w:hyperlink w:anchor="_Toc349" w:history="1">
        <w:r>
          <w:rPr>
            <w:rFonts w:ascii="仿宋" w:eastAsia="仿宋" w:hAnsi="仿宋" w:cs="仿宋" w:hint="eastAsia"/>
            <w:lang w:eastAsia="zh-CN"/>
          </w:rPr>
          <w:t>(三)、行业准入分析</w:t>
        </w:r>
        <w:r>
          <w:tab/>
        </w:r>
        <w:r>
          <w:fldChar w:fldCharType="begin"/>
        </w:r>
        <w:r>
          <w:instrText xml:space="preserve"> PAGEREF _Toc349 \h </w:instrText>
        </w:r>
        <w:r>
          <w:fldChar w:fldCharType="separate"/>
        </w:r>
        <w:r>
          <w:t>18</w:t>
        </w:r>
        <w:r>
          <w:fldChar w:fldCharType="end"/>
        </w:r>
      </w:hyperlink>
    </w:p>
    <w:p>
      <w:pPr>
        <w:pStyle w:val="TOC1"/>
        <w:tabs>
          <w:tab w:val="right" w:leader="dot" w:pos="8306"/>
        </w:tabs>
      </w:pPr>
      <w:hyperlink w:anchor="_Toc4872" w:history="1">
        <w:r>
          <w:rPr>
            <w:rFonts w:ascii="仿宋" w:eastAsia="仿宋" w:hAnsi="仿宋" w:cs="仿宋" w:hint="eastAsia"/>
            <w:lang w:eastAsia="zh-CN"/>
          </w:rPr>
          <w:t>四、资源开发及综合利用分析</w:t>
        </w:r>
        <w:r>
          <w:tab/>
        </w:r>
        <w:r>
          <w:fldChar w:fldCharType="begin"/>
        </w:r>
        <w:r>
          <w:instrText xml:space="preserve"> PAGEREF _Toc4872 \h </w:instrText>
        </w:r>
        <w:r>
          <w:fldChar w:fldCharType="separate"/>
        </w:r>
        <w:r>
          <w:t>19</w:t>
        </w:r>
        <w:r>
          <w:fldChar w:fldCharType="end"/>
        </w:r>
      </w:hyperlink>
    </w:p>
    <w:p>
      <w:pPr>
        <w:pStyle w:val="TOC2"/>
        <w:tabs>
          <w:tab w:val="right" w:leader="dot" w:pos="8306"/>
        </w:tabs>
      </w:pPr>
      <w:hyperlink w:anchor="_Toc8871" w:history="1">
        <w:r>
          <w:rPr>
            <w:rFonts w:ascii="仿宋" w:eastAsia="仿宋" w:hAnsi="仿宋" w:cs="仿宋" w:hint="eastAsia"/>
            <w:lang w:eastAsia="zh-CN"/>
          </w:rPr>
          <w:t>(一)、资源开发方案</w:t>
        </w:r>
        <w:r>
          <w:tab/>
        </w:r>
        <w:r>
          <w:fldChar w:fldCharType="begin"/>
        </w:r>
        <w:r>
          <w:instrText xml:space="preserve"> PAGEREF _Toc8871 \h </w:instrText>
        </w:r>
        <w:r>
          <w:fldChar w:fldCharType="separate"/>
        </w:r>
        <w:r>
          <w:t>19</w:t>
        </w:r>
        <w:r>
          <w:fldChar w:fldCharType="end"/>
        </w:r>
      </w:hyperlink>
    </w:p>
    <w:p>
      <w:pPr>
        <w:pStyle w:val="TOC2"/>
        <w:tabs>
          <w:tab w:val="right" w:leader="dot" w:pos="8306"/>
        </w:tabs>
      </w:pPr>
      <w:hyperlink w:anchor="_Toc18394" w:history="1">
        <w:r>
          <w:rPr>
            <w:rFonts w:ascii="仿宋" w:eastAsia="仿宋" w:hAnsi="仿宋" w:cs="仿宋" w:hint="eastAsia"/>
            <w:lang w:eastAsia="zh-CN"/>
          </w:rPr>
          <w:t>(二)、资源利用方案</w:t>
        </w:r>
        <w:r>
          <w:tab/>
        </w:r>
        <w:r>
          <w:fldChar w:fldCharType="begin"/>
        </w:r>
        <w:r>
          <w:instrText xml:space="preserve"> PAGEREF _Toc18394 \h </w:instrText>
        </w:r>
        <w:r>
          <w:fldChar w:fldCharType="separate"/>
        </w:r>
        <w:r>
          <w:t>20</w:t>
        </w:r>
        <w:r>
          <w:fldChar w:fldCharType="end"/>
        </w:r>
      </w:hyperlink>
    </w:p>
    <w:p>
      <w:pPr>
        <w:pStyle w:val="TOC2"/>
        <w:tabs>
          <w:tab w:val="right" w:leader="dot" w:pos="8306"/>
        </w:tabs>
      </w:pPr>
      <w:hyperlink w:anchor="_Toc13887" w:history="1">
        <w:r>
          <w:rPr>
            <w:rFonts w:ascii="仿宋" w:eastAsia="仿宋" w:hAnsi="仿宋" w:cs="仿宋" w:hint="eastAsia"/>
            <w:lang w:eastAsia="zh-CN"/>
          </w:rPr>
          <w:t>(三)、资源节约措施</w:t>
        </w:r>
        <w:r>
          <w:tab/>
        </w:r>
        <w:r>
          <w:fldChar w:fldCharType="begin"/>
        </w:r>
        <w:r>
          <w:instrText xml:space="preserve"> PAGEREF _Toc13887 \h </w:instrText>
        </w:r>
        <w:r>
          <w:fldChar w:fldCharType="separate"/>
        </w:r>
        <w:r>
          <w:t>21</w:t>
        </w:r>
        <w:r>
          <w:fldChar w:fldCharType="end"/>
        </w:r>
      </w:hyperlink>
    </w:p>
    <w:p>
      <w:pPr>
        <w:pStyle w:val="TOC1"/>
        <w:tabs>
          <w:tab w:val="right" w:leader="dot" w:pos="8306"/>
        </w:tabs>
      </w:pPr>
      <w:hyperlink w:anchor="_Toc646" w:history="1">
        <w:r>
          <w:rPr>
            <w:rFonts w:ascii="仿宋" w:eastAsia="仿宋" w:hAnsi="仿宋" w:cs="仿宋" w:hint="eastAsia"/>
            <w:lang w:eastAsia="zh-CN"/>
          </w:rPr>
          <w:t>五、建设风险评估分析</w:t>
        </w:r>
        <w:r>
          <w:tab/>
        </w:r>
        <w:r>
          <w:fldChar w:fldCharType="begin"/>
        </w:r>
        <w:r>
          <w:instrText xml:space="preserve"> PAGEREF _Toc646 \h </w:instrText>
        </w:r>
        <w:r>
          <w:fldChar w:fldCharType="separate"/>
        </w:r>
        <w:r>
          <w:t>22</w:t>
        </w:r>
        <w:r>
          <w:fldChar w:fldCharType="end"/>
        </w:r>
      </w:hyperlink>
    </w:p>
    <w:p>
      <w:pPr>
        <w:pStyle w:val="TOC2"/>
        <w:tabs>
          <w:tab w:val="right" w:leader="dot" w:pos="8306"/>
        </w:tabs>
      </w:pPr>
      <w:hyperlink w:anchor="_Toc762" w:history="1">
        <w:r>
          <w:rPr>
            <w:rFonts w:ascii="仿宋" w:eastAsia="仿宋" w:hAnsi="仿宋" w:cs="仿宋" w:hint="eastAsia"/>
            <w:lang w:eastAsia="zh-CN"/>
          </w:rPr>
          <w:t>(一)、政策风险分析</w:t>
        </w:r>
        <w:r>
          <w:tab/>
        </w:r>
        <w:r>
          <w:fldChar w:fldCharType="begin"/>
        </w:r>
        <w:r>
          <w:instrText xml:space="preserve"> PAGEREF _Toc762 \h </w:instrText>
        </w:r>
        <w:r>
          <w:fldChar w:fldCharType="separate"/>
        </w:r>
        <w:r>
          <w:t>22</w:t>
        </w:r>
        <w:r>
          <w:fldChar w:fldCharType="end"/>
        </w:r>
      </w:hyperlink>
    </w:p>
    <w:p>
      <w:pPr>
        <w:pStyle w:val="TOC2"/>
        <w:tabs>
          <w:tab w:val="right" w:leader="dot" w:pos="8306"/>
        </w:tabs>
      </w:pPr>
      <w:hyperlink w:anchor="_Toc3759" w:history="1">
        <w:r>
          <w:rPr>
            <w:rFonts w:ascii="仿宋" w:eastAsia="仿宋" w:hAnsi="仿宋" w:cs="仿宋" w:hint="eastAsia"/>
            <w:lang w:eastAsia="zh-CN"/>
          </w:rPr>
          <w:t>(二)、社会风险分析</w:t>
        </w:r>
        <w:r>
          <w:tab/>
        </w:r>
        <w:r>
          <w:fldChar w:fldCharType="begin"/>
        </w:r>
        <w:r>
          <w:instrText xml:space="preserve"> PAGEREF _Toc3759 \h </w:instrText>
        </w:r>
        <w:r>
          <w:fldChar w:fldCharType="separate"/>
        </w:r>
        <w:r>
          <w:t>24</w:t>
        </w:r>
        <w:r>
          <w:fldChar w:fldCharType="end"/>
        </w:r>
      </w:hyperlink>
    </w:p>
    <w:p>
      <w:pPr>
        <w:pStyle w:val="TOC2"/>
        <w:tabs>
          <w:tab w:val="right" w:leader="dot" w:pos="8306"/>
        </w:tabs>
      </w:pPr>
      <w:hyperlink w:anchor="_Toc19856" w:history="1">
        <w:r>
          <w:rPr>
            <w:rFonts w:ascii="仿宋" w:eastAsia="仿宋" w:hAnsi="仿宋" w:cs="仿宋" w:hint="eastAsia"/>
            <w:lang w:eastAsia="zh-CN"/>
          </w:rPr>
          <w:t>(三)、市场风险分析</w:t>
        </w:r>
        <w:r>
          <w:tab/>
        </w:r>
        <w:r>
          <w:fldChar w:fldCharType="begin"/>
        </w:r>
        <w:r>
          <w:instrText xml:space="preserve"> PAGEREF _Toc19856 \h </w:instrText>
        </w:r>
        <w:r>
          <w:fldChar w:fldCharType="separate"/>
        </w:r>
        <w:r>
          <w:t>25</w:t>
        </w:r>
        <w:r>
          <w:fldChar w:fldCharType="end"/>
        </w:r>
      </w:hyperlink>
    </w:p>
    <w:p>
      <w:pPr>
        <w:pStyle w:val="TOC2"/>
        <w:tabs>
          <w:tab w:val="right" w:leader="dot" w:pos="8306"/>
        </w:tabs>
      </w:pPr>
      <w:hyperlink w:anchor="_Toc3937" w:history="1">
        <w:r>
          <w:rPr>
            <w:rFonts w:ascii="仿宋" w:eastAsia="仿宋" w:hAnsi="仿宋" w:cs="仿宋" w:hint="eastAsia"/>
            <w:lang w:eastAsia="zh-CN"/>
          </w:rPr>
          <w:t>(四)、资金风险分析</w:t>
        </w:r>
        <w:r>
          <w:tab/>
        </w:r>
        <w:r>
          <w:fldChar w:fldCharType="begin"/>
        </w:r>
        <w:r>
          <w:instrText xml:space="preserve"> PAGEREF _Toc3937 \h </w:instrText>
        </w:r>
        <w:r>
          <w:fldChar w:fldCharType="separate"/>
        </w:r>
        <w:r>
          <w:t>26</w:t>
        </w:r>
        <w:r>
          <w:fldChar w:fldCharType="end"/>
        </w:r>
      </w:hyperlink>
    </w:p>
    <w:p>
      <w:pPr>
        <w:pStyle w:val="TOC2"/>
        <w:tabs>
          <w:tab w:val="right" w:leader="dot" w:pos="8306"/>
        </w:tabs>
      </w:pPr>
      <w:hyperlink w:anchor="_Toc8512" w:history="1">
        <w:r>
          <w:rPr>
            <w:rFonts w:ascii="仿宋" w:eastAsia="仿宋" w:hAnsi="仿宋" w:cs="仿宋" w:hint="eastAsia"/>
            <w:lang w:eastAsia="zh-CN"/>
          </w:rPr>
          <w:t>(五)、技术风险分析</w:t>
        </w:r>
        <w:r>
          <w:tab/>
        </w:r>
        <w:r>
          <w:fldChar w:fldCharType="begin"/>
        </w:r>
        <w:r>
          <w:instrText xml:space="preserve"> PAGEREF _Toc8512 \h </w:instrText>
        </w:r>
        <w:r>
          <w:fldChar w:fldCharType="separate"/>
        </w:r>
        <w:r>
          <w:t>27</w:t>
        </w:r>
        <w:r>
          <w:fldChar w:fldCharType="end"/>
        </w:r>
      </w:hyperlink>
    </w:p>
    <w:p>
      <w:pPr>
        <w:pStyle w:val="TOC2"/>
        <w:tabs>
          <w:tab w:val="right" w:leader="dot" w:pos="8306"/>
        </w:tabs>
      </w:pPr>
      <w:hyperlink w:anchor="_Toc11680" w:history="1">
        <w:r>
          <w:rPr>
            <w:rFonts w:ascii="仿宋" w:eastAsia="仿宋" w:hAnsi="仿宋" w:cs="仿宋" w:hint="eastAsia"/>
            <w:lang w:eastAsia="zh-CN"/>
          </w:rPr>
          <w:t>(六)、财务风险分析</w:t>
        </w:r>
        <w:r>
          <w:tab/>
        </w:r>
        <w:r>
          <w:fldChar w:fldCharType="begin"/>
        </w:r>
        <w:r>
          <w:instrText xml:space="preserve"> PAGEREF _Toc11680 \h </w:instrText>
        </w:r>
        <w:r>
          <w:fldChar w:fldCharType="separate"/>
        </w:r>
        <w:r>
          <w:t>29</w:t>
        </w:r>
        <w:r>
          <w:fldChar w:fldCharType="end"/>
        </w:r>
      </w:hyperlink>
    </w:p>
    <w:p>
      <w:pPr>
        <w:pStyle w:val="TOC2"/>
        <w:tabs>
          <w:tab w:val="right" w:leader="dot" w:pos="8306"/>
        </w:tabs>
      </w:pPr>
      <w:hyperlink w:anchor="_Toc10939" w:history="1">
        <w:r>
          <w:rPr>
            <w:rFonts w:ascii="仿宋" w:eastAsia="仿宋" w:hAnsi="仿宋" w:cs="仿宋" w:hint="eastAsia"/>
            <w:lang w:eastAsia="zh-CN"/>
          </w:rPr>
          <w:t>(七)、管理风险分析</w:t>
        </w:r>
        <w:r>
          <w:tab/>
        </w:r>
        <w:r>
          <w:fldChar w:fldCharType="begin"/>
        </w:r>
        <w:r>
          <w:instrText xml:space="preserve"> PAGEREF _Toc10939 \h </w:instrText>
        </w:r>
        <w:r>
          <w:fldChar w:fldCharType="separate"/>
        </w:r>
        <w:r>
          <w:t>30</w:t>
        </w:r>
        <w:r>
          <w:fldChar w:fldCharType="end"/>
        </w:r>
      </w:hyperlink>
    </w:p>
    <w:p>
      <w:pPr>
        <w:pStyle w:val="TOC2"/>
        <w:tabs>
          <w:tab w:val="right" w:leader="dot" w:pos="8306"/>
        </w:tabs>
      </w:pPr>
      <w:hyperlink w:anchor="_Toc21542" w:history="1">
        <w:r>
          <w:rPr>
            <w:rFonts w:ascii="仿宋" w:eastAsia="仿宋" w:hAnsi="仿宋" w:cs="仿宋" w:hint="eastAsia"/>
            <w:lang w:eastAsia="zh-CN"/>
          </w:rPr>
          <w:t>(八)、其它风险分析</w:t>
        </w:r>
        <w:r>
          <w:tab/>
        </w:r>
        <w:r>
          <w:fldChar w:fldCharType="begin"/>
        </w:r>
        <w:r>
          <w:instrText xml:space="preserve"> PAGEREF _Toc21542 \h </w:instrText>
        </w:r>
        <w:r>
          <w:fldChar w:fldCharType="separate"/>
        </w:r>
        <w:r>
          <w:t>32</w:t>
        </w:r>
        <w:r>
          <w:fldChar w:fldCharType="end"/>
        </w:r>
      </w:hyperlink>
    </w:p>
    <w:p>
      <w:pPr>
        <w:pStyle w:val="TOC2"/>
        <w:tabs>
          <w:tab w:val="right" w:leader="dot" w:pos="8306"/>
        </w:tabs>
      </w:pPr>
      <w:hyperlink w:anchor="_Toc8026" w:history="1">
        <w:r>
          <w:rPr>
            <w:rFonts w:ascii="仿宋" w:eastAsia="仿宋" w:hAnsi="仿宋" w:cs="仿宋" w:hint="eastAsia"/>
            <w:lang w:eastAsia="zh-CN"/>
          </w:rPr>
          <w:t>(九)、社会影响评估</w:t>
        </w:r>
        <w:r>
          <w:tab/>
        </w:r>
        <w:r>
          <w:fldChar w:fldCharType="begin"/>
        </w:r>
        <w:r>
          <w:instrText xml:space="preserve"> PAGEREF _Toc8026 \h </w:instrText>
        </w:r>
        <w:r>
          <w:fldChar w:fldCharType="separate"/>
        </w:r>
        <w:r>
          <w:t>33</w:t>
        </w:r>
        <w:r>
          <w:fldChar w:fldCharType="end"/>
        </w:r>
      </w:hyperlink>
    </w:p>
    <w:p>
      <w:pPr>
        <w:pStyle w:val="TOC1"/>
        <w:tabs>
          <w:tab w:val="right" w:leader="dot" w:pos="8306"/>
        </w:tabs>
      </w:pPr>
      <w:hyperlink w:anchor="_Toc10836" w:history="1">
        <w:r>
          <w:rPr>
            <w:rFonts w:ascii="仿宋" w:eastAsia="仿宋" w:hAnsi="仿宋" w:cs="仿宋" w:hint="eastAsia"/>
            <w:lang w:eastAsia="zh-CN"/>
          </w:rPr>
          <w:t>六、环境和生态影响分析</w:t>
        </w:r>
        <w:r>
          <w:tab/>
        </w:r>
        <w:r>
          <w:fldChar w:fldCharType="begin"/>
        </w:r>
        <w:r>
          <w:instrText xml:space="preserve"> PAGEREF _Toc10836 \h </w:instrText>
        </w:r>
        <w:r>
          <w:fldChar w:fldCharType="separate"/>
        </w:r>
        <w:r>
          <w:t>35</w:t>
        </w:r>
        <w:r>
          <w:fldChar w:fldCharType="end"/>
        </w:r>
      </w:hyperlink>
    </w:p>
    <w:p>
      <w:pPr>
        <w:pStyle w:val="TOC2"/>
        <w:tabs>
          <w:tab w:val="right" w:leader="dot" w:pos="8306"/>
        </w:tabs>
      </w:pPr>
      <w:hyperlink w:anchor="_Toc15064" w:history="1">
        <w:r>
          <w:rPr>
            <w:rFonts w:ascii="仿宋" w:eastAsia="仿宋" w:hAnsi="仿宋" w:cs="仿宋" w:hint="eastAsia"/>
            <w:lang w:eastAsia="zh-CN"/>
          </w:rPr>
          <w:t>(一)、环境和生态现状</w:t>
        </w:r>
        <w:r>
          <w:tab/>
        </w:r>
        <w:r>
          <w:fldChar w:fldCharType="begin"/>
        </w:r>
        <w:r>
          <w:instrText xml:space="preserve"> PAGEREF _Toc15064 \h </w:instrText>
        </w:r>
        <w:r>
          <w:fldChar w:fldCharType="separate"/>
        </w:r>
        <w:r>
          <w:t>35</w:t>
        </w:r>
        <w:r>
          <w:fldChar w:fldCharType="end"/>
        </w:r>
      </w:hyperlink>
    </w:p>
    <w:p>
      <w:pPr>
        <w:pStyle w:val="TOC2"/>
        <w:tabs>
          <w:tab w:val="right" w:leader="dot" w:pos="8306"/>
        </w:tabs>
      </w:pPr>
      <w:hyperlink w:anchor="_Toc20321" w:history="1">
        <w:r>
          <w:rPr>
            <w:rFonts w:ascii="仿宋" w:eastAsia="仿宋" w:hAnsi="仿宋" w:cs="仿宋" w:hint="eastAsia"/>
            <w:lang w:eastAsia="zh-CN"/>
          </w:rPr>
          <w:t>(二)、生态环境影响分析</w:t>
        </w:r>
        <w:r>
          <w:tab/>
        </w:r>
        <w:r>
          <w:fldChar w:fldCharType="begin"/>
        </w:r>
        <w:r>
          <w:instrText xml:space="preserve"> PAGEREF _Toc20321 \h </w:instrText>
        </w:r>
        <w:r>
          <w:fldChar w:fldCharType="separate"/>
        </w:r>
        <w:r>
          <w:t>37</w:t>
        </w:r>
        <w:r>
          <w:fldChar w:fldCharType="end"/>
        </w:r>
      </w:hyperlink>
    </w:p>
    <w:p>
      <w:pPr>
        <w:pStyle w:val="TOC2"/>
        <w:tabs>
          <w:tab w:val="right" w:leader="dot" w:pos="8306"/>
        </w:tabs>
      </w:pPr>
      <w:hyperlink w:anchor="_Toc28728" w:history="1">
        <w:r>
          <w:rPr>
            <w:rFonts w:ascii="仿宋" w:eastAsia="仿宋" w:hAnsi="仿宋" w:cs="仿宋" w:hint="eastAsia"/>
            <w:lang w:eastAsia="zh-CN"/>
          </w:rPr>
          <w:t>(三)、生态环境保护措施</w:t>
        </w:r>
        <w:r>
          <w:tab/>
        </w:r>
        <w:r>
          <w:fldChar w:fldCharType="begin"/>
        </w:r>
        <w:r>
          <w:instrText xml:space="preserve"> PAGEREF _Toc28728 \h </w:instrText>
        </w:r>
        <w:r>
          <w:fldChar w:fldCharType="separate"/>
        </w:r>
        <w:r>
          <w:t>38</w:t>
        </w:r>
        <w:r>
          <w:fldChar w:fldCharType="end"/>
        </w:r>
      </w:hyperlink>
    </w:p>
    <w:p>
      <w:pPr>
        <w:pStyle w:val="TOC2"/>
        <w:tabs>
          <w:tab w:val="right" w:leader="dot" w:pos="8306"/>
        </w:tabs>
      </w:pPr>
      <w:hyperlink w:anchor="_Toc8266" w:history="1">
        <w:r>
          <w:rPr>
            <w:rFonts w:ascii="仿宋" w:eastAsia="仿宋" w:hAnsi="仿宋" w:cs="仿宋" w:hint="eastAsia"/>
            <w:lang w:eastAsia="zh-CN"/>
          </w:rPr>
          <w:t>(四)、地质灾害影响分析</w:t>
        </w:r>
        <w:r>
          <w:tab/>
        </w:r>
        <w:r>
          <w:fldChar w:fldCharType="begin"/>
        </w:r>
        <w:r>
          <w:instrText xml:space="preserve"> PAGEREF _Toc8266 \h </w:instrText>
        </w:r>
        <w:r>
          <w:fldChar w:fldCharType="separate"/>
        </w:r>
        <w:r>
          <w:t>40</w:t>
        </w:r>
        <w:r>
          <w:fldChar w:fldCharType="end"/>
        </w:r>
      </w:hyperlink>
    </w:p>
    <w:p>
      <w:pPr>
        <w:pStyle w:val="TOC2"/>
        <w:tabs>
          <w:tab w:val="right" w:leader="dot" w:pos="8306"/>
        </w:tabs>
      </w:pPr>
      <w:hyperlink w:anchor="_Toc3709" w:history="1">
        <w:r>
          <w:rPr>
            <w:rFonts w:ascii="仿宋" w:eastAsia="仿宋" w:hAnsi="仿宋" w:cs="仿宋" w:hint="eastAsia"/>
            <w:lang w:eastAsia="zh-CN"/>
          </w:rPr>
          <w:t>(五)、特殊环境影响</w:t>
        </w:r>
        <w:r>
          <w:tab/>
        </w:r>
        <w:r>
          <w:fldChar w:fldCharType="begin"/>
        </w:r>
        <w:r>
          <w:instrText xml:space="preserve"> PAGEREF _Toc3709 \h </w:instrText>
        </w:r>
        <w:r>
          <w:fldChar w:fldCharType="separate"/>
        </w:r>
        <w:r>
          <w:t>41</w:t>
        </w:r>
        <w:r>
          <w:fldChar w:fldCharType="end"/>
        </w:r>
      </w:hyperlink>
    </w:p>
    <w:p>
      <w:pPr>
        <w:pStyle w:val="TOC1"/>
        <w:tabs>
          <w:tab w:val="right" w:leader="dot" w:pos="8306"/>
        </w:tabs>
      </w:pPr>
      <w:hyperlink w:anchor="_Toc26139" w:history="1">
        <w:r>
          <w:rPr>
            <w:rFonts w:ascii="仿宋" w:eastAsia="仿宋" w:hAnsi="仿宋" w:cs="仿宋" w:hint="eastAsia"/>
            <w:lang w:eastAsia="zh-CN"/>
          </w:rPr>
          <w:t>七、项目质量与标准</w:t>
        </w:r>
        <w:r>
          <w:tab/>
        </w:r>
        <w:r>
          <w:fldChar w:fldCharType="begin"/>
        </w:r>
        <w:r>
          <w:instrText xml:space="preserve"> PAGEREF _Toc26139 \h </w:instrText>
        </w:r>
        <w:r>
          <w:fldChar w:fldCharType="separate"/>
        </w:r>
        <w:r>
          <w:t>42</w:t>
        </w:r>
        <w:r>
          <w:fldChar w:fldCharType="end"/>
        </w:r>
      </w:hyperlink>
    </w:p>
    <w:p>
      <w:pPr>
        <w:pStyle w:val="TOC2"/>
        <w:tabs>
          <w:tab w:val="right" w:leader="dot" w:pos="8306"/>
        </w:tabs>
      </w:pPr>
      <w:hyperlink w:anchor="_Toc24656" w:history="1">
        <w:r>
          <w:rPr>
            <w:rFonts w:ascii="仿宋" w:eastAsia="仿宋" w:hAnsi="仿宋" w:cs="仿宋" w:hint="eastAsia"/>
            <w:lang w:eastAsia="zh-CN"/>
          </w:rPr>
          <w:t>(一)、质量保障体系</w:t>
        </w:r>
        <w:r>
          <w:tab/>
        </w:r>
        <w:r>
          <w:fldChar w:fldCharType="begin"/>
        </w:r>
        <w:r>
          <w:instrText xml:space="preserve"> PAGEREF _Toc24656 \h </w:instrText>
        </w:r>
        <w:r>
          <w:fldChar w:fldCharType="separate"/>
        </w:r>
        <w:r>
          <w:t>42</w:t>
        </w:r>
        <w:r>
          <w:fldChar w:fldCharType="end"/>
        </w:r>
      </w:hyperlink>
    </w:p>
    <w:p>
      <w:pPr>
        <w:pStyle w:val="TOC2"/>
        <w:tabs>
          <w:tab w:val="right" w:leader="dot" w:pos="8306"/>
        </w:tabs>
      </w:pPr>
      <w:hyperlink w:anchor="_Toc30585" w:history="1">
        <w:r>
          <w:rPr>
            <w:rFonts w:ascii="仿宋" w:eastAsia="仿宋" w:hAnsi="仿宋" w:cs="仿宋" w:hint="eastAsia"/>
            <w:lang w:eastAsia="zh-CN"/>
          </w:rPr>
          <w:t>(二)、标准化作业流程</w:t>
        </w:r>
        <w:r>
          <w:tab/>
        </w:r>
        <w:r>
          <w:fldChar w:fldCharType="begin"/>
        </w:r>
        <w:r>
          <w:instrText xml:space="preserve"> PAGEREF _Toc30585 \h </w:instrText>
        </w:r>
        <w:r>
          <w:fldChar w:fldCharType="separate"/>
        </w:r>
        <w:r>
          <w:t>44</w:t>
        </w:r>
        <w:r>
          <w:fldChar w:fldCharType="end"/>
        </w:r>
      </w:hyperlink>
    </w:p>
    <w:p>
      <w:pPr>
        <w:pStyle w:val="TOC2"/>
        <w:tabs>
          <w:tab w:val="right" w:leader="dot" w:pos="8306"/>
        </w:tabs>
      </w:pPr>
      <w:hyperlink w:anchor="_Toc17879" w:history="1">
        <w:r>
          <w:rPr>
            <w:rFonts w:ascii="仿宋" w:eastAsia="仿宋" w:hAnsi="仿宋" w:cs="仿宋" w:hint="eastAsia"/>
            <w:lang w:eastAsia="zh-CN"/>
          </w:rPr>
          <w:t>(三)、质量监控与评估</w:t>
        </w:r>
        <w:r>
          <w:tab/>
        </w:r>
        <w:r>
          <w:fldChar w:fldCharType="begin"/>
        </w:r>
        <w:r>
          <w:instrText xml:space="preserve"> PAGEREF _Toc17879 \h </w:instrText>
        </w:r>
        <w:r>
          <w:fldChar w:fldCharType="separate"/>
        </w:r>
        <w:r>
          <w:t>45</w:t>
        </w:r>
        <w:r>
          <w:fldChar w:fldCharType="end"/>
        </w:r>
      </w:hyperlink>
    </w:p>
    <w:p>
      <w:pPr>
        <w:pStyle w:val="TOC2"/>
        <w:tabs>
          <w:tab w:val="right" w:leader="dot" w:pos="8306"/>
        </w:tabs>
      </w:pPr>
      <w:hyperlink w:anchor="_Toc28576" w:history="1">
        <w:r>
          <w:rPr>
            <w:rFonts w:ascii="仿宋" w:eastAsia="仿宋" w:hAnsi="仿宋" w:cs="仿宋" w:hint="eastAsia"/>
            <w:lang w:eastAsia="zh-CN"/>
          </w:rPr>
          <w:t>(四)、质量改进计划</w:t>
        </w:r>
        <w:r>
          <w:tab/>
        </w:r>
        <w:r>
          <w:fldChar w:fldCharType="begin"/>
        </w:r>
        <w:r>
          <w:instrText xml:space="preserve"> PAGEREF _Toc28576 \h </w:instrText>
        </w:r>
        <w:r>
          <w:fldChar w:fldCharType="separate"/>
        </w:r>
        <w:r>
          <w:t>46</w:t>
        </w:r>
        <w:r>
          <w:fldChar w:fldCharType="end"/>
        </w:r>
      </w:hyperlink>
    </w:p>
    <w:p>
      <w:pPr>
        <w:pStyle w:val="TOC1"/>
        <w:tabs>
          <w:tab w:val="right" w:leader="dot" w:pos="8306"/>
        </w:tabs>
      </w:pPr>
      <w:hyperlink w:anchor="_Toc584" w:history="1">
        <w:r>
          <w:rPr>
            <w:rFonts w:ascii="仿宋" w:eastAsia="仿宋" w:hAnsi="仿宋" w:cs="仿宋" w:hint="eastAsia"/>
            <w:lang w:eastAsia="zh-CN"/>
          </w:rPr>
          <w:t>八、安全与应急管理</w:t>
        </w:r>
        <w:r>
          <w:tab/>
        </w:r>
        <w:r>
          <w:fldChar w:fldCharType="begin"/>
        </w:r>
        <w:r>
          <w:instrText xml:space="preserve"> PAGEREF _Toc584 \h </w:instrText>
        </w:r>
        <w:r>
          <w:fldChar w:fldCharType="separate"/>
        </w:r>
        <w:r>
          <w:t>47</w:t>
        </w:r>
        <w:r>
          <w:fldChar w:fldCharType="end"/>
        </w:r>
      </w:hyperlink>
    </w:p>
    <w:p>
      <w:pPr>
        <w:pStyle w:val="TOC2"/>
        <w:tabs>
          <w:tab w:val="right" w:leader="dot" w:pos="8306"/>
        </w:tabs>
      </w:pPr>
      <w:hyperlink w:anchor="_Toc28211" w:history="1">
        <w:r>
          <w:rPr>
            <w:rFonts w:ascii="仿宋" w:eastAsia="仿宋" w:hAnsi="仿宋" w:cs="仿宋" w:hint="eastAsia"/>
            <w:lang w:eastAsia="zh-CN"/>
          </w:rPr>
          <w:t>(一)、安全生产管理</w:t>
        </w:r>
        <w:r>
          <w:tab/>
        </w:r>
        <w:r>
          <w:fldChar w:fldCharType="begin"/>
        </w:r>
        <w:r>
          <w:instrText xml:space="preserve"> PAGEREF _Toc28211 \h </w:instrText>
        </w:r>
        <w:r>
          <w:fldChar w:fldCharType="separate"/>
        </w:r>
        <w:r>
          <w:t>47</w:t>
        </w:r>
        <w:r>
          <w:fldChar w:fldCharType="end"/>
        </w:r>
      </w:hyperlink>
    </w:p>
    <w:p>
      <w:pPr>
        <w:pStyle w:val="TOC2"/>
        <w:tabs>
          <w:tab w:val="right" w:leader="dot" w:pos="8306"/>
        </w:tabs>
      </w:pPr>
      <w:hyperlink w:anchor="_Toc761" w:history="1">
        <w:r>
          <w:rPr>
            <w:rFonts w:ascii="仿宋" w:eastAsia="仿宋" w:hAnsi="仿宋" w:cs="仿宋" w:hint="eastAsia"/>
            <w:lang w:eastAsia="zh-CN"/>
          </w:rPr>
          <w:t>(二)、应急预案与响应</w:t>
        </w:r>
        <w:r>
          <w:tab/>
        </w:r>
        <w:r>
          <w:fldChar w:fldCharType="begin"/>
        </w:r>
        <w:r>
          <w:instrText xml:space="preserve"> PAGEREF _Toc761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0" w:history="1">
        <w:r>
          <w:rPr>
            <w:rFonts w:ascii="仿宋" w:eastAsia="仿宋" w:hAnsi="仿宋" w:cs="仿宋" w:hint="eastAsia"/>
            <w:lang w:eastAsia="zh-CN"/>
          </w:rPr>
          <w:t>九、项目实施与管理方案</w:t>
        </w:r>
        <w:r>
          <w:tab/>
        </w:r>
        <w:r>
          <w:fldChar w:fldCharType="begin"/>
        </w:r>
        <w:r>
          <w:instrText xml:space="preserve"> PAGEREF _Toc11910 \h </w:instrText>
        </w:r>
        <w:r>
          <w:fldChar w:fldCharType="separate"/>
        </w:r>
        <w:r>
          <w:t>51</w:t>
        </w:r>
        <w:r>
          <w:fldChar w:fldCharType="end"/>
        </w:r>
      </w:hyperlink>
    </w:p>
    <w:p>
      <w:pPr>
        <w:pStyle w:val="TOC2"/>
        <w:tabs>
          <w:tab w:val="right" w:leader="dot" w:pos="8306"/>
        </w:tabs>
      </w:pPr>
      <w:hyperlink w:anchor="_Toc21494" w:history="1">
        <w:r>
          <w:rPr>
            <w:rFonts w:ascii="仿宋" w:eastAsia="仿宋" w:hAnsi="仿宋" w:cs="仿宋" w:hint="eastAsia"/>
            <w:lang w:eastAsia="zh-CN"/>
          </w:rPr>
          <w:t>(一)、项目实施计划</w:t>
        </w:r>
        <w:r>
          <w:tab/>
        </w:r>
        <w:r>
          <w:fldChar w:fldCharType="begin"/>
        </w:r>
        <w:r>
          <w:instrText xml:space="preserve"> PAGEREF _Toc21494 \h </w:instrText>
        </w:r>
        <w:r>
          <w:fldChar w:fldCharType="separate"/>
        </w:r>
        <w:r>
          <w:t>51</w:t>
        </w:r>
        <w:r>
          <w:fldChar w:fldCharType="end"/>
        </w:r>
      </w:hyperlink>
    </w:p>
    <w:p>
      <w:pPr>
        <w:pStyle w:val="TOC2"/>
        <w:tabs>
          <w:tab w:val="right" w:leader="dot" w:pos="8306"/>
        </w:tabs>
      </w:pPr>
      <w:hyperlink w:anchor="_Toc31311" w:history="1">
        <w:r>
          <w:rPr>
            <w:rFonts w:ascii="仿宋" w:eastAsia="仿宋" w:hAnsi="仿宋" w:cs="仿宋" w:hint="eastAsia"/>
            <w:lang w:eastAsia="zh-CN"/>
          </w:rPr>
          <w:t>(二)、项目组织机构与职责</w:t>
        </w:r>
        <w:r>
          <w:tab/>
        </w:r>
        <w:r>
          <w:fldChar w:fldCharType="begin"/>
        </w:r>
        <w:r>
          <w:instrText xml:space="preserve"> PAGEREF _Toc31311 \h </w:instrText>
        </w:r>
        <w:r>
          <w:fldChar w:fldCharType="separate"/>
        </w:r>
        <w:r>
          <w:t>52</w:t>
        </w:r>
        <w:r>
          <w:fldChar w:fldCharType="end"/>
        </w:r>
      </w:hyperlink>
    </w:p>
    <w:p>
      <w:pPr>
        <w:pStyle w:val="TOC2"/>
        <w:tabs>
          <w:tab w:val="right" w:leader="dot" w:pos="8306"/>
        </w:tabs>
      </w:pPr>
      <w:hyperlink w:anchor="_Toc22131" w:history="1">
        <w:r>
          <w:rPr>
            <w:rFonts w:ascii="仿宋" w:eastAsia="仿宋" w:hAnsi="仿宋" w:cs="仿宋" w:hint="eastAsia"/>
            <w:lang w:eastAsia="zh-CN"/>
          </w:rPr>
          <w:t>(三)、项目管理与监控体系</w:t>
        </w:r>
        <w:r>
          <w:tab/>
        </w:r>
        <w:r>
          <w:fldChar w:fldCharType="begin"/>
        </w:r>
        <w:r>
          <w:instrText xml:space="preserve"> PAGEREF _Toc22131 \h </w:instrText>
        </w:r>
        <w:r>
          <w:fldChar w:fldCharType="separate"/>
        </w:r>
        <w:r>
          <w:t>55</w:t>
        </w:r>
        <w:r>
          <w:fldChar w:fldCharType="end"/>
        </w:r>
      </w:hyperlink>
    </w:p>
    <w:p>
      <w:pPr>
        <w:pStyle w:val="TOC1"/>
        <w:tabs>
          <w:tab w:val="right" w:leader="dot" w:pos="8306"/>
        </w:tabs>
      </w:pPr>
      <w:hyperlink w:anchor="_Toc23274" w:history="1">
        <w:r>
          <w:rPr>
            <w:rFonts w:ascii="仿宋" w:eastAsia="仿宋" w:hAnsi="仿宋" w:cs="仿宋" w:hint="eastAsia"/>
            <w:lang w:eastAsia="zh-CN"/>
          </w:rPr>
          <w:t>十、客户关系管理与市场拓展</w:t>
        </w:r>
        <w:r>
          <w:tab/>
        </w:r>
        <w:r>
          <w:fldChar w:fldCharType="begin"/>
        </w:r>
        <w:r>
          <w:instrText xml:space="preserve"> PAGEREF _Toc23274 \h </w:instrText>
        </w:r>
        <w:r>
          <w:fldChar w:fldCharType="separate"/>
        </w:r>
        <w:r>
          <w:t>56</w:t>
        </w:r>
        <w:r>
          <w:fldChar w:fldCharType="end"/>
        </w:r>
      </w:hyperlink>
    </w:p>
    <w:p>
      <w:pPr>
        <w:pStyle w:val="TOC2"/>
        <w:tabs>
          <w:tab w:val="right" w:leader="dot" w:pos="8306"/>
        </w:tabs>
      </w:pPr>
      <w:hyperlink w:anchor="_Toc12171" w:history="1">
        <w:r>
          <w:rPr>
            <w:rFonts w:ascii="仿宋" w:eastAsia="仿宋" w:hAnsi="仿宋" w:cs="仿宋" w:hint="eastAsia"/>
            <w:lang w:eastAsia="zh-CN"/>
          </w:rPr>
          <w:t>(一)、客户关系管理策略</w:t>
        </w:r>
        <w:r>
          <w:tab/>
        </w:r>
        <w:r>
          <w:fldChar w:fldCharType="begin"/>
        </w:r>
        <w:r>
          <w:instrText xml:space="preserve"> PAGEREF _Toc12171 \h </w:instrText>
        </w:r>
        <w:r>
          <w:fldChar w:fldCharType="separate"/>
        </w:r>
        <w:r>
          <w:t>56</w:t>
        </w:r>
        <w:r>
          <w:fldChar w:fldCharType="end"/>
        </w:r>
      </w:hyperlink>
    </w:p>
    <w:p>
      <w:pPr>
        <w:pStyle w:val="TOC2"/>
        <w:tabs>
          <w:tab w:val="right" w:leader="dot" w:pos="8306"/>
        </w:tabs>
      </w:pPr>
      <w:hyperlink w:anchor="_Toc17799" w:history="1">
        <w:r>
          <w:rPr>
            <w:rFonts w:ascii="仿宋" w:eastAsia="仿宋" w:hAnsi="仿宋" w:cs="仿宋" w:hint="eastAsia"/>
            <w:lang w:eastAsia="zh-CN"/>
          </w:rPr>
          <w:t>(二)、市场拓展方案</w:t>
        </w:r>
        <w:r>
          <w:tab/>
        </w:r>
        <w:r>
          <w:fldChar w:fldCharType="begin"/>
        </w:r>
        <w:r>
          <w:instrText xml:space="preserve"> PAGEREF _Toc17799 \h </w:instrText>
        </w:r>
        <w:r>
          <w:fldChar w:fldCharType="separate"/>
        </w:r>
        <w:r>
          <w:t>58</w:t>
        </w:r>
        <w:r>
          <w:fldChar w:fldCharType="end"/>
        </w:r>
      </w:hyperlink>
    </w:p>
    <w:p>
      <w:pPr>
        <w:pStyle w:val="TOC1"/>
        <w:tabs>
          <w:tab w:val="right" w:leader="dot" w:pos="8306"/>
        </w:tabs>
      </w:pPr>
      <w:hyperlink w:anchor="_Toc23079" w:history="1">
        <w:r>
          <w:rPr>
            <w:rFonts w:ascii="仿宋" w:eastAsia="仿宋" w:hAnsi="仿宋" w:cs="仿宋" w:hint="eastAsia"/>
            <w:lang w:eastAsia="zh-CN"/>
          </w:rPr>
          <w:t>十一、土地利用与规划方案</w:t>
        </w:r>
        <w:r>
          <w:tab/>
        </w:r>
        <w:r>
          <w:fldChar w:fldCharType="begin"/>
        </w:r>
        <w:r>
          <w:instrText xml:space="preserve"> PAGEREF _Toc23079 \h </w:instrText>
        </w:r>
        <w:r>
          <w:fldChar w:fldCharType="separate"/>
        </w:r>
        <w:r>
          <w:t>59</w:t>
        </w:r>
        <w:r>
          <w:fldChar w:fldCharType="end"/>
        </w:r>
      </w:hyperlink>
    </w:p>
    <w:p>
      <w:pPr>
        <w:pStyle w:val="TOC2"/>
        <w:tabs>
          <w:tab w:val="right" w:leader="dot" w:pos="8306"/>
        </w:tabs>
      </w:pPr>
      <w:hyperlink w:anchor="_Toc8701" w:history="1">
        <w:r>
          <w:rPr>
            <w:rFonts w:ascii="仿宋" w:eastAsia="仿宋" w:hAnsi="仿宋" w:cs="仿宋" w:hint="eastAsia"/>
            <w:lang w:eastAsia="zh-CN"/>
          </w:rPr>
          <w:t>(一)、项目用地情况分析</w:t>
        </w:r>
        <w:r>
          <w:tab/>
        </w:r>
        <w:r>
          <w:fldChar w:fldCharType="begin"/>
        </w:r>
        <w:r>
          <w:instrText xml:space="preserve"> PAGEREF _Toc8701 \h </w:instrText>
        </w:r>
        <w:r>
          <w:fldChar w:fldCharType="separate"/>
        </w:r>
        <w:r>
          <w:t>59</w:t>
        </w:r>
        <w:r>
          <w:fldChar w:fldCharType="end"/>
        </w:r>
      </w:hyperlink>
    </w:p>
    <w:p>
      <w:pPr>
        <w:pStyle w:val="TOC2"/>
        <w:tabs>
          <w:tab w:val="right" w:leader="dot" w:pos="8306"/>
        </w:tabs>
      </w:pPr>
      <w:hyperlink w:anchor="_Toc23819" w:history="1">
        <w:r>
          <w:rPr>
            <w:rFonts w:ascii="仿宋" w:eastAsia="仿宋" w:hAnsi="仿宋" w:cs="仿宋" w:hint="eastAsia"/>
            <w:lang w:eastAsia="zh-CN"/>
          </w:rPr>
          <w:t>(二)、土地利用规划方案</w:t>
        </w:r>
        <w:r>
          <w:tab/>
        </w:r>
        <w:r>
          <w:fldChar w:fldCharType="begin"/>
        </w:r>
        <w:r>
          <w:instrText xml:space="preserve"> PAGEREF _Toc23819 \h </w:instrText>
        </w:r>
        <w:r>
          <w:fldChar w:fldCharType="separate"/>
        </w:r>
        <w:r>
          <w:t>60</w:t>
        </w:r>
        <w:r>
          <w:fldChar w:fldCharType="end"/>
        </w:r>
      </w:hyperlink>
    </w:p>
    <w:p>
      <w:pPr>
        <w:pStyle w:val="TOC1"/>
        <w:tabs>
          <w:tab w:val="right" w:leader="dot" w:pos="8306"/>
        </w:tabs>
      </w:pPr>
      <w:hyperlink w:anchor="_Toc18719" w:history="1">
        <w:r>
          <w:rPr>
            <w:rFonts w:ascii="仿宋" w:eastAsia="仿宋" w:hAnsi="仿宋" w:cs="仿宋" w:hint="eastAsia"/>
            <w:lang w:eastAsia="zh-CN"/>
          </w:rPr>
          <w:t>十二、经济效益与社会效益优化</w:t>
        </w:r>
        <w:r>
          <w:tab/>
        </w:r>
        <w:r>
          <w:fldChar w:fldCharType="begin"/>
        </w:r>
        <w:r>
          <w:instrText xml:space="preserve"> PAGEREF _Toc18719 \h </w:instrText>
        </w:r>
        <w:r>
          <w:fldChar w:fldCharType="separate"/>
        </w:r>
        <w:r>
          <w:t>61</w:t>
        </w:r>
        <w:r>
          <w:fldChar w:fldCharType="end"/>
        </w:r>
      </w:hyperlink>
    </w:p>
    <w:p>
      <w:pPr>
        <w:pStyle w:val="TOC2"/>
        <w:tabs>
          <w:tab w:val="right" w:leader="dot" w:pos="8306"/>
        </w:tabs>
      </w:pPr>
      <w:hyperlink w:anchor="_Toc28248" w:history="1">
        <w:r>
          <w:rPr>
            <w:rFonts w:ascii="仿宋" w:eastAsia="仿宋" w:hAnsi="仿宋" w:cs="仿宋" w:hint="eastAsia"/>
            <w:lang w:eastAsia="zh-CN"/>
          </w:rPr>
          <w:t>(一)、经济效益提升策略</w:t>
        </w:r>
        <w:r>
          <w:tab/>
        </w:r>
        <w:r>
          <w:fldChar w:fldCharType="begin"/>
        </w:r>
        <w:r>
          <w:instrText xml:space="preserve"> PAGEREF _Toc28248 \h </w:instrText>
        </w:r>
        <w:r>
          <w:fldChar w:fldCharType="separate"/>
        </w:r>
        <w:r>
          <w:t>61</w:t>
        </w:r>
        <w:r>
          <w:fldChar w:fldCharType="end"/>
        </w:r>
      </w:hyperlink>
    </w:p>
    <w:p>
      <w:pPr>
        <w:pStyle w:val="TOC2"/>
        <w:tabs>
          <w:tab w:val="right" w:leader="dot" w:pos="8306"/>
        </w:tabs>
      </w:pPr>
      <w:hyperlink w:anchor="_Toc16064" w:history="1">
        <w:r>
          <w:rPr>
            <w:rFonts w:ascii="仿宋" w:eastAsia="仿宋" w:hAnsi="仿宋" w:cs="仿宋" w:hint="eastAsia"/>
            <w:lang w:eastAsia="zh-CN"/>
          </w:rPr>
          <w:t>(二)、社会效益增强方案</w:t>
        </w:r>
        <w:r>
          <w:tab/>
        </w:r>
        <w:r>
          <w:fldChar w:fldCharType="begin"/>
        </w:r>
        <w:r>
          <w:instrText xml:space="preserve"> PAGEREF _Toc16064 \h </w:instrText>
        </w:r>
        <w:r>
          <w:fldChar w:fldCharType="separate"/>
        </w:r>
        <w:r>
          <w:t>62</w:t>
        </w:r>
        <w:r>
          <w:fldChar w:fldCharType="end"/>
        </w:r>
      </w:hyperlink>
    </w:p>
    <w:p>
      <w:pPr>
        <w:pStyle w:val="TOC1"/>
        <w:tabs>
          <w:tab w:val="right" w:leader="dot" w:pos="8306"/>
        </w:tabs>
      </w:pPr>
      <w:hyperlink w:anchor="_Toc22529" w:history="1">
        <w:r>
          <w:rPr>
            <w:rFonts w:ascii="仿宋" w:eastAsia="仿宋" w:hAnsi="仿宋" w:cs="仿宋" w:hint="eastAsia"/>
            <w:lang w:eastAsia="zh-CN"/>
          </w:rPr>
          <w:t>十三、创新驱动与持续发展</w:t>
        </w:r>
        <w:r>
          <w:tab/>
        </w:r>
        <w:r>
          <w:fldChar w:fldCharType="begin"/>
        </w:r>
        <w:r>
          <w:instrText xml:space="preserve"> PAGEREF _Toc22529 \h </w:instrText>
        </w:r>
        <w:r>
          <w:fldChar w:fldCharType="separate"/>
        </w:r>
        <w:r>
          <w:t>63</w:t>
        </w:r>
        <w:r>
          <w:fldChar w:fldCharType="end"/>
        </w:r>
      </w:hyperlink>
    </w:p>
    <w:p>
      <w:pPr>
        <w:pStyle w:val="TOC2"/>
        <w:tabs>
          <w:tab w:val="right" w:leader="dot" w:pos="8306"/>
        </w:tabs>
      </w:pPr>
      <w:hyperlink w:anchor="_Toc19656" w:history="1">
        <w:r>
          <w:rPr>
            <w:rFonts w:ascii="仿宋" w:eastAsia="仿宋" w:hAnsi="仿宋" w:cs="仿宋" w:hint="eastAsia"/>
            <w:lang w:eastAsia="zh-CN"/>
          </w:rPr>
          <w:t>(一)、创新驱动战略实施</w:t>
        </w:r>
        <w:r>
          <w:tab/>
        </w:r>
        <w:r>
          <w:fldChar w:fldCharType="begin"/>
        </w:r>
        <w:r>
          <w:instrText xml:space="preserve"> PAGEREF _Toc19656 \h </w:instrText>
        </w:r>
        <w:r>
          <w:fldChar w:fldCharType="separate"/>
        </w:r>
        <w:r>
          <w:t>63</w:t>
        </w:r>
        <w:r>
          <w:fldChar w:fldCharType="end"/>
        </w:r>
      </w:hyperlink>
    </w:p>
    <w:p>
      <w:pPr>
        <w:pStyle w:val="TOC2"/>
        <w:tabs>
          <w:tab w:val="right" w:leader="dot" w:pos="8306"/>
        </w:tabs>
      </w:pPr>
      <w:hyperlink w:anchor="_Toc19716" w:history="1">
        <w:r>
          <w:rPr>
            <w:rFonts w:ascii="仿宋" w:eastAsia="仿宋" w:hAnsi="仿宋" w:cs="仿宋" w:hint="eastAsia"/>
            <w:lang w:eastAsia="zh-CN"/>
          </w:rPr>
          <w:t>(二)、持续发展路径探索</w:t>
        </w:r>
        <w:r>
          <w:tab/>
        </w:r>
        <w:r>
          <w:fldChar w:fldCharType="begin"/>
        </w:r>
        <w:r>
          <w:instrText xml:space="preserve"> PAGEREF _Toc19716 \h </w:instrText>
        </w:r>
        <w:r>
          <w:fldChar w:fldCharType="separate"/>
        </w:r>
        <w:r>
          <w:t>64</w:t>
        </w:r>
        <w:r>
          <w:fldChar w:fldCharType="end"/>
        </w:r>
      </w:hyperlink>
    </w:p>
    <w:p>
      <w:pPr>
        <w:pStyle w:val="TOC1"/>
        <w:tabs>
          <w:tab w:val="right" w:leader="dot" w:pos="8306"/>
        </w:tabs>
      </w:pPr>
      <w:hyperlink w:anchor="_Toc4107" w:history="1">
        <w:r>
          <w:rPr>
            <w:rFonts w:ascii="仿宋" w:eastAsia="仿宋" w:hAnsi="仿宋" w:cs="仿宋" w:hint="eastAsia"/>
            <w:lang w:eastAsia="zh-CN"/>
          </w:rPr>
          <w:t>十四、项目施工方案</w:t>
        </w:r>
        <w:r>
          <w:tab/>
        </w:r>
        <w:r>
          <w:fldChar w:fldCharType="begin"/>
        </w:r>
        <w:r>
          <w:instrText xml:space="preserve"> PAGEREF _Toc4107 \h </w:instrText>
        </w:r>
        <w:r>
          <w:fldChar w:fldCharType="separate"/>
        </w:r>
        <w:r>
          <w:t>69</w:t>
        </w:r>
        <w:r>
          <w:fldChar w:fldCharType="end"/>
        </w:r>
      </w:hyperlink>
    </w:p>
    <w:p>
      <w:pPr>
        <w:pStyle w:val="TOC2"/>
        <w:tabs>
          <w:tab w:val="right" w:leader="dot" w:pos="8306"/>
        </w:tabs>
      </w:pPr>
      <w:hyperlink w:anchor="_Toc7536" w:history="1">
        <w:r>
          <w:rPr>
            <w:rFonts w:ascii="仿宋" w:eastAsia="仿宋" w:hAnsi="仿宋" w:cs="仿宋" w:hint="eastAsia"/>
            <w:lang w:eastAsia="zh-CN"/>
          </w:rPr>
          <w:t>(一)、施工组织设计</w:t>
        </w:r>
        <w:r>
          <w:tab/>
        </w:r>
        <w:r>
          <w:fldChar w:fldCharType="begin"/>
        </w:r>
        <w:r>
          <w:instrText xml:space="preserve"> PAGEREF _Toc7536 \h </w:instrText>
        </w:r>
        <w:r>
          <w:fldChar w:fldCharType="separate"/>
        </w:r>
        <w:r>
          <w:t>69</w:t>
        </w:r>
        <w:r>
          <w:fldChar w:fldCharType="end"/>
        </w:r>
      </w:hyperlink>
    </w:p>
    <w:p>
      <w:pPr>
        <w:pStyle w:val="TOC2"/>
        <w:tabs>
          <w:tab w:val="right" w:leader="dot" w:pos="8306"/>
        </w:tabs>
      </w:pPr>
      <w:hyperlink w:anchor="_Toc19651" w:history="1">
        <w:r>
          <w:rPr>
            <w:rFonts w:ascii="仿宋" w:eastAsia="仿宋" w:hAnsi="仿宋" w:cs="仿宋" w:hint="eastAsia"/>
            <w:lang w:eastAsia="zh-CN"/>
          </w:rPr>
          <w:t>(二)、施工工艺与技术路线</w:t>
        </w:r>
        <w:r>
          <w:tab/>
        </w:r>
        <w:r>
          <w:fldChar w:fldCharType="begin"/>
        </w:r>
        <w:r>
          <w:instrText xml:space="preserve"> PAGEREF _Toc19651 \h </w:instrText>
        </w:r>
        <w:r>
          <w:fldChar w:fldCharType="separate"/>
        </w:r>
        <w:r>
          <w:t>70</w:t>
        </w:r>
        <w:r>
          <w:fldChar w:fldCharType="end"/>
        </w:r>
      </w:hyperlink>
    </w:p>
    <w:p>
      <w:pPr>
        <w:pStyle w:val="TOC2"/>
        <w:tabs>
          <w:tab w:val="right" w:leader="dot" w:pos="8306"/>
        </w:tabs>
      </w:pPr>
      <w:hyperlink w:anchor="_Toc26484" w:history="1">
        <w:r>
          <w:rPr>
            <w:rFonts w:ascii="仿宋" w:eastAsia="仿宋" w:hAnsi="仿宋" w:cs="仿宋" w:hint="eastAsia"/>
            <w:lang w:eastAsia="zh-CN"/>
          </w:rPr>
          <w:t>(三)、关键节点施工计划</w:t>
        </w:r>
        <w:r>
          <w:tab/>
        </w:r>
        <w:r>
          <w:fldChar w:fldCharType="begin"/>
        </w:r>
        <w:r>
          <w:instrText xml:space="preserve"> PAGEREF _Toc26484 \h </w:instrText>
        </w:r>
        <w:r>
          <w:fldChar w:fldCharType="separate"/>
        </w:r>
        <w:r>
          <w:t>71</w:t>
        </w:r>
        <w:r>
          <w:fldChar w:fldCharType="end"/>
        </w:r>
      </w:hyperlink>
    </w:p>
    <w:p>
      <w:pPr>
        <w:pStyle w:val="TOC2"/>
        <w:tabs>
          <w:tab w:val="right" w:leader="dot" w:pos="8306"/>
        </w:tabs>
      </w:pPr>
      <w:hyperlink w:anchor="_Toc20436" w:history="1">
        <w:r>
          <w:rPr>
            <w:rFonts w:ascii="仿宋" w:eastAsia="仿宋" w:hAnsi="仿宋" w:cs="仿宋" w:hint="eastAsia"/>
            <w:lang w:eastAsia="zh-CN"/>
          </w:rPr>
          <w:t>(四)、施工现场管理</w:t>
        </w:r>
        <w:r>
          <w:tab/>
        </w:r>
        <w:r>
          <w:fldChar w:fldCharType="begin"/>
        </w:r>
        <w:r>
          <w:instrText xml:space="preserve"> PAGEREF _Toc20436 \h </w:instrText>
        </w:r>
        <w:r>
          <w:fldChar w:fldCharType="separate"/>
        </w:r>
        <w:r>
          <w:t>73</w:t>
        </w:r>
        <w:r>
          <w:fldChar w:fldCharType="end"/>
        </w:r>
      </w:hyperlink>
    </w:p>
    <w:p>
      <w:pPr>
        <w:pStyle w:val="TOC1"/>
        <w:tabs>
          <w:tab w:val="right" w:leader="dot" w:pos="8306"/>
        </w:tabs>
      </w:pPr>
      <w:hyperlink w:anchor="_Toc5644" w:history="1">
        <w:r>
          <w:rPr>
            <w:rFonts w:ascii="仿宋" w:eastAsia="仿宋" w:hAnsi="仿宋" w:cs="仿宋" w:hint="eastAsia"/>
            <w:lang w:eastAsia="zh-CN"/>
          </w:rPr>
          <w:t>十五、知识产权管理与保护</w:t>
        </w:r>
        <w:r>
          <w:tab/>
        </w:r>
        <w:r>
          <w:fldChar w:fldCharType="begin"/>
        </w:r>
        <w:r>
          <w:instrText xml:space="preserve"> PAGEREF _Toc5644 \h </w:instrText>
        </w:r>
        <w:r>
          <w:fldChar w:fldCharType="separate"/>
        </w:r>
        <w:r>
          <w:t>75</w:t>
        </w:r>
        <w:r>
          <w:fldChar w:fldCharType="end"/>
        </w:r>
      </w:hyperlink>
    </w:p>
    <w:p>
      <w:pPr>
        <w:pStyle w:val="TOC2"/>
        <w:tabs>
          <w:tab w:val="right" w:leader="dot" w:pos="8306"/>
        </w:tabs>
      </w:pPr>
      <w:hyperlink w:anchor="_Toc2889" w:history="1">
        <w:r>
          <w:rPr>
            <w:rFonts w:ascii="仿宋" w:eastAsia="仿宋" w:hAnsi="仿宋" w:cs="仿宋" w:hint="eastAsia"/>
            <w:lang w:eastAsia="zh-CN"/>
          </w:rPr>
          <w:t>(一)、知识产权管理体系建设</w:t>
        </w:r>
        <w:r>
          <w:tab/>
        </w:r>
        <w:r>
          <w:fldChar w:fldCharType="begin"/>
        </w:r>
        <w:r>
          <w:instrText xml:space="preserve"> PAGEREF _Toc2889 \h </w:instrText>
        </w:r>
        <w:r>
          <w:fldChar w:fldCharType="separate"/>
        </w:r>
        <w:r>
          <w:t>75</w:t>
        </w:r>
        <w:r>
          <w:fldChar w:fldCharType="end"/>
        </w:r>
      </w:hyperlink>
    </w:p>
    <w:p>
      <w:pPr>
        <w:pStyle w:val="TOC2"/>
        <w:tabs>
          <w:tab w:val="right" w:leader="dot" w:pos="8306"/>
        </w:tabs>
      </w:pPr>
      <w:hyperlink w:anchor="_Toc16913" w:history="1">
        <w:r>
          <w:rPr>
            <w:rFonts w:ascii="仿宋" w:eastAsia="仿宋" w:hAnsi="仿宋" w:cs="仿宋" w:hint="eastAsia"/>
            <w:lang w:eastAsia="zh-CN"/>
          </w:rPr>
          <w:t>(二)、知识产权保护措施</w:t>
        </w:r>
        <w:r>
          <w:tab/>
        </w:r>
        <w:r>
          <w:fldChar w:fldCharType="begin"/>
        </w:r>
        <w:r>
          <w:instrText xml:space="preserve"> PAGEREF _Toc16913 \h </w:instrText>
        </w:r>
        <w:r>
          <w:fldChar w:fldCharType="separate"/>
        </w:r>
        <w:r>
          <w:t>76</w:t>
        </w:r>
        <w:r>
          <w:fldChar w:fldCharType="end"/>
        </w:r>
      </w:hyperlink>
    </w:p>
    <w:p>
      <w:pPr>
        <w:pStyle w:val="TOC1"/>
        <w:tabs>
          <w:tab w:val="right" w:leader="dot" w:pos="8306"/>
        </w:tabs>
      </w:pPr>
      <w:hyperlink w:anchor="_Toc20398" w:history="1">
        <w:r>
          <w:rPr>
            <w:rFonts w:ascii="仿宋" w:eastAsia="仿宋" w:hAnsi="仿宋" w:cs="仿宋" w:hint="eastAsia"/>
            <w:lang w:eastAsia="zh-CN"/>
          </w:rPr>
          <w:t>十六、产业协同与集群发展</w:t>
        </w:r>
        <w:r>
          <w:tab/>
        </w:r>
        <w:r>
          <w:fldChar w:fldCharType="begin"/>
        </w:r>
        <w:r>
          <w:instrText xml:space="preserve"> PAGEREF _Toc20398 \h </w:instrText>
        </w:r>
        <w:r>
          <w:fldChar w:fldCharType="separate"/>
        </w:r>
        <w:r>
          <w:t>78</w:t>
        </w:r>
        <w:r>
          <w:fldChar w:fldCharType="end"/>
        </w:r>
      </w:hyperlink>
    </w:p>
    <w:p>
      <w:pPr>
        <w:pStyle w:val="TOC2"/>
        <w:tabs>
          <w:tab w:val="right" w:leader="dot" w:pos="8306"/>
        </w:tabs>
      </w:pPr>
      <w:hyperlink w:anchor="_Toc28842" w:history="1">
        <w:r>
          <w:rPr>
            <w:rFonts w:ascii="仿宋" w:eastAsia="仿宋" w:hAnsi="仿宋" w:cs="仿宋" w:hint="eastAsia"/>
            <w:lang w:eastAsia="zh-CN"/>
          </w:rPr>
          <w:t>(一)、产业协同机制建设</w:t>
        </w:r>
        <w:r>
          <w:tab/>
        </w:r>
        <w:r>
          <w:fldChar w:fldCharType="begin"/>
        </w:r>
        <w:r>
          <w:instrText xml:space="preserve"> PAGEREF _Toc28842 \h </w:instrText>
        </w:r>
        <w:r>
          <w:fldChar w:fldCharType="separate"/>
        </w:r>
        <w:r>
          <w:t>78</w:t>
        </w:r>
        <w:r>
          <w:fldChar w:fldCharType="end"/>
        </w:r>
      </w:hyperlink>
    </w:p>
    <w:p>
      <w:pPr>
        <w:pStyle w:val="TOC2"/>
        <w:tabs>
          <w:tab w:val="right" w:leader="dot" w:pos="8306"/>
        </w:tabs>
      </w:pPr>
      <w:hyperlink w:anchor="_Toc20779" w:history="1">
        <w:r>
          <w:rPr>
            <w:rFonts w:ascii="仿宋" w:eastAsia="仿宋" w:hAnsi="仿宋" w:cs="仿宋" w:hint="eastAsia"/>
            <w:lang w:eastAsia="zh-CN"/>
          </w:rPr>
          <w:t>(二)、产业集群培育与发展</w:t>
        </w:r>
        <w:r>
          <w:tab/>
        </w:r>
        <w:r>
          <w:fldChar w:fldCharType="begin"/>
        </w:r>
        <w:r>
          <w:instrText xml:space="preserve"> PAGEREF _Toc20779 \h </w:instrText>
        </w:r>
        <w:r>
          <w:fldChar w:fldCharType="separate"/>
        </w:r>
        <w:r>
          <w:t>79</w:t>
        </w:r>
        <w:r>
          <w:fldChar w:fldCharType="end"/>
        </w:r>
      </w:hyperlink>
    </w:p>
    <w:p>
      <w:pPr>
        <w:pStyle w:val="TOC1"/>
        <w:tabs>
          <w:tab w:val="right" w:leader="dot" w:pos="8306"/>
        </w:tabs>
      </w:pPr>
      <w:hyperlink w:anchor="_Toc17017" w:history="1">
        <w:r>
          <w:rPr>
            <w:rFonts w:ascii="仿宋" w:eastAsia="仿宋" w:hAnsi="仿宋" w:cs="仿宋" w:hint="eastAsia"/>
            <w:lang w:eastAsia="zh-CN"/>
          </w:rPr>
          <w:t>十七、成果转化与推广应用</w:t>
        </w:r>
        <w:r>
          <w:tab/>
        </w:r>
        <w:r>
          <w:fldChar w:fldCharType="begin"/>
        </w:r>
        <w:r>
          <w:instrText xml:space="preserve"> PAGEREF _Toc17017 \h </w:instrText>
        </w:r>
        <w:r>
          <w:fldChar w:fldCharType="separate"/>
        </w:r>
        <w:r>
          <w:t>80</w:t>
        </w:r>
        <w:r>
          <w:fldChar w:fldCharType="end"/>
        </w:r>
      </w:hyperlink>
    </w:p>
    <w:p>
      <w:pPr>
        <w:pStyle w:val="TOC2"/>
        <w:tabs>
          <w:tab w:val="right" w:leader="dot" w:pos="8306"/>
        </w:tabs>
      </w:pPr>
      <w:hyperlink w:anchor="_Toc24208" w:history="1">
        <w:r>
          <w:rPr>
            <w:rFonts w:ascii="仿宋" w:eastAsia="仿宋" w:hAnsi="仿宋" w:cs="仿宋" w:hint="eastAsia"/>
            <w:lang w:eastAsia="zh-CN"/>
          </w:rPr>
          <w:t>(一)、成果转化策略制定</w:t>
        </w:r>
        <w:r>
          <w:tab/>
        </w:r>
        <w:r>
          <w:fldChar w:fldCharType="begin"/>
        </w:r>
        <w:r>
          <w:instrText xml:space="preserve"> PAGEREF _Toc24208 \h </w:instrText>
        </w:r>
        <w:r>
          <w:fldChar w:fldCharType="separate"/>
        </w:r>
        <w:r>
          <w:t>80</w:t>
        </w:r>
        <w:r>
          <w:fldChar w:fldCharType="end"/>
        </w:r>
      </w:hyperlink>
    </w:p>
    <w:p>
      <w:pPr>
        <w:pStyle w:val="TOC2"/>
        <w:tabs>
          <w:tab w:val="right" w:leader="dot" w:pos="8306"/>
        </w:tabs>
      </w:pPr>
      <w:hyperlink w:anchor="_Toc246" w:history="1">
        <w:r>
          <w:rPr>
            <w:rFonts w:ascii="仿宋" w:eastAsia="仿宋" w:hAnsi="仿宋" w:cs="仿宋" w:hint="eastAsia"/>
            <w:lang w:eastAsia="zh-CN"/>
          </w:rPr>
          <w:t>(二)、成果推广应用方案</w:t>
        </w:r>
        <w:r>
          <w:tab/>
        </w:r>
        <w:r>
          <w:fldChar w:fldCharType="begin"/>
        </w:r>
        <w:r>
          <w:instrText xml:space="preserve"> PAGEREF _Toc246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6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609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药用粉碎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药用粉碎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药用粉碎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药用粉碎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药用粉碎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药用粉碎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2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为了融入当地社区，药用粉碎机械项目需深入理解当地的文化特色和社会习俗。例如，项目在设计广告和市场推广活动时，应考虑使用当地语言和符合地方文化的表达方式。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98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为了确保药用粉碎机械项目的成功并最大限度地减轻潜在的社会风险，详细的风险分析和具体的应对策略至关重要。以下是针对项目可能面临的具体社会风险及相应对策的分析：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风险描述：药用粉碎机械项目可能遭遇社区抵制，尤其如果社区成员认为项目会破坏他们的生活环境或忽略他们的意见。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风险描述：药用粉碎机械项目的商业实践可能与当地的文化和价值观存在冲突，导致社会紧张和文化冲突。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风险描述：药用粉碎机械项目可能会增加对公共资源和基础设施的需求，给当地带来额外压力，例如在水资源、能源供应和交通系统方面。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风险描述：药用粉碎机械项目可能会引起当地社会结构和动态的变化，例如改变社区的人口组成和社交模式。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风险描述：在药用粉碎机械项目运营过程中，可能涉及大量个人和商业敏感信息，存在信息安全和隐私保护的风险。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48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165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药用粉碎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药用粉碎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4324"/>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药用粉碎机械项目的必要性在当前经济和社会背景下表现得尤为重要，其对市场需求的满足、技术创新的推动、社会经济发展的促进以及环境可持续性的提高，共同构成了项目建设的核心价值和必要性。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https://d.book118.com/258126054106006036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药用粉碎机械项目建设方案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00187B"/>
    <w:rsid w:val="1E0018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5812605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2024-02-02T10:10:00Z</dcterms:created>
  <dcterms:modified xsi:type="dcterms:W3CDTF">2024-02-02T10:11:17Z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8D137CD5C10D4CE6B036945FE298DAA0_11</vt:lpwstr>
  </property>
  <property fmtid="{D5CDD505-2E9C-101B-9397-08002B2CF9AE}" pid="3" name="KSOProductBuildVer">
    <vt:lpwstr>2052-12.1.0.16250</vt:lpwstr>
  </property>
</Properties>
</file>