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依立替康项目规划设计方案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 w:history="1">
        <w:r>
          <w:rPr>
            <w:rFonts w:ascii="仿宋" w:eastAsia="仿宋" w:hAnsi="仿宋" w:cs="仿宋" w:hint="eastAsia"/>
            <w:lang w:eastAsia="zh-CN"/>
          </w:rPr>
          <w:t>序言</w:t>
        </w:r>
        <w:r>
          <w:tab/>
        </w:r>
        <w:r>
          <w:fldChar w:fldCharType="begin"/>
        </w:r>
        <w:r>
          <w:instrText xml:space="preserve"> PAGEREF _Toc1666 \h </w:instrText>
        </w:r>
        <w:r>
          <w:fldChar w:fldCharType="separate"/>
        </w:r>
        <w:r>
          <w:t>3</w:t>
        </w:r>
        <w:r>
          <w:fldChar w:fldCharType="end"/>
        </w:r>
      </w:hyperlink>
    </w:p>
    <w:p>
      <w:pPr>
        <w:pStyle w:val="TOC1"/>
        <w:tabs>
          <w:tab w:val="right" w:leader="dot" w:pos="8306"/>
        </w:tabs>
      </w:pPr>
      <w:hyperlink w:anchor="_Toc30572" w:history="1">
        <w:r>
          <w:rPr>
            <w:rFonts w:ascii="仿宋" w:eastAsia="仿宋" w:hAnsi="仿宋" w:cs="仿宋" w:hint="eastAsia"/>
            <w:lang w:eastAsia="zh-CN"/>
          </w:rPr>
          <w:t>一、依立替康项目文档管理</w:t>
        </w:r>
        <w:r>
          <w:tab/>
        </w:r>
        <w:r>
          <w:fldChar w:fldCharType="begin"/>
        </w:r>
        <w:r>
          <w:instrText xml:space="preserve"> PAGEREF _Toc30572 \h </w:instrText>
        </w:r>
        <w:r>
          <w:fldChar w:fldCharType="separate"/>
        </w:r>
        <w:r>
          <w:t>3</w:t>
        </w:r>
        <w:r>
          <w:fldChar w:fldCharType="end"/>
        </w:r>
      </w:hyperlink>
    </w:p>
    <w:p>
      <w:pPr>
        <w:pStyle w:val="TOC2"/>
        <w:tabs>
          <w:tab w:val="right" w:leader="dot" w:pos="8306"/>
        </w:tabs>
      </w:pPr>
      <w:hyperlink w:anchor="_Toc3054" w:history="1">
        <w:r>
          <w:rPr>
            <w:rFonts w:ascii="仿宋" w:eastAsia="仿宋" w:hAnsi="仿宋" w:cs="仿宋" w:hint="eastAsia"/>
            <w:lang w:eastAsia="zh-CN"/>
          </w:rPr>
          <w:t>(一)、文档编制与审查</w:t>
        </w:r>
        <w:r>
          <w:tab/>
        </w:r>
        <w:r>
          <w:fldChar w:fldCharType="begin"/>
        </w:r>
        <w:r>
          <w:instrText xml:space="preserve"> PAGEREF _Toc3054 \h </w:instrText>
        </w:r>
        <w:r>
          <w:fldChar w:fldCharType="separate"/>
        </w:r>
        <w:r>
          <w:t>3</w:t>
        </w:r>
        <w:r>
          <w:fldChar w:fldCharType="end"/>
        </w:r>
      </w:hyperlink>
    </w:p>
    <w:p>
      <w:pPr>
        <w:pStyle w:val="TOC2"/>
        <w:tabs>
          <w:tab w:val="right" w:leader="dot" w:pos="8306"/>
        </w:tabs>
      </w:pPr>
      <w:hyperlink w:anchor="_Toc13014" w:history="1">
        <w:r>
          <w:rPr>
            <w:rFonts w:ascii="仿宋" w:eastAsia="仿宋" w:hAnsi="仿宋" w:cs="仿宋" w:hint="eastAsia"/>
            <w:lang w:eastAsia="zh-CN"/>
          </w:rPr>
          <w:t>(二)、文档发布与分发</w:t>
        </w:r>
        <w:r>
          <w:tab/>
        </w:r>
        <w:r>
          <w:fldChar w:fldCharType="begin"/>
        </w:r>
        <w:r>
          <w:instrText xml:space="preserve"> PAGEREF _Toc13014 \h </w:instrText>
        </w:r>
        <w:r>
          <w:fldChar w:fldCharType="separate"/>
        </w:r>
        <w:r>
          <w:t>4</w:t>
        </w:r>
        <w:r>
          <w:fldChar w:fldCharType="end"/>
        </w:r>
      </w:hyperlink>
    </w:p>
    <w:p>
      <w:pPr>
        <w:pStyle w:val="TOC2"/>
        <w:tabs>
          <w:tab w:val="right" w:leader="dot" w:pos="8306"/>
        </w:tabs>
      </w:pPr>
      <w:hyperlink w:anchor="_Toc580" w:history="1">
        <w:r>
          <w:rPr>
            <w:rFonts w:ascii="仿宋" w:eastAsia="仿宋" w:hAnsi="仿宋" w:cs="仿宋" w:hint="eastAsia"/>
            <w:lang w:eastAsia="zh-CN"/>
          </w:rPr>
          <w:t>(三)、文档存档与归档</w:t>
        </w:r>
        <w:r>
          <w:tab/>
        </w:r>
        <w:r>
          <w:fldChar w:fldCharType="begin"/>
        </w:r>
        <w:r>
          <w:instrText xml:space="preserve"> PAGEREF _Toc580 \h </w:instrText>
        </w:r>
        <w:r>
          <w:fldChar w:fldCharType="separate"/>
        </w:r>
        <w:r>
          <w:t>5</w:t>
        </w:r>
        <w:r>
          <w:fldChar w:fldCharType="end"/>
        </w:r>
      </w:hyperlink>
    </w:p>
    <w:p>
      <w:pPr>
        <w:pStyle w:val="TOC1"/>
        <w:tabs>
          <w:tab w:val="right" w:leader="dot" w:pos="8306"/>
        </w:tabs>
      </w:pPr>
      <w:hyperlink w:anchor="_Toc13111" w:history="1">
        <w:r>
          <w:rPr>
            <w:rFonts w:ascii="仿宋" w:eastAsia="仿宋" w:hAnsi="仿宋" w:cs="仿宋" w:hint="eastAsia"/>
            <w:lang w:eastAsia="zh-CN"/>
          </w:rPr>
          <w:t>二、依立替康项目建设背景及必要性分析</w:t>
        </w:r>
        <w:r>
          <w:tab/>
        </w:r>
        <w:r>
          <w:fldChar w:fldCharType="begin"/>
        </w:r>
        <w:r>
          <w:instrText xml:space="preserve"> PAGEREF _Toc13111 \h </w:instrText>
        </w:r>
        <w:r>
          <w:fldChar w:fldCharType="separate"/>
        </w:r>
        <w:r>
          <w:t>6</w:t>
        </w:r>
        <w:r>
          <w:fldChar w:fldCharType="end"/>
        </w:r>
      </w:hyperlink>
    </w:p>
    <w:p>
      <w:pPr>
        <w:pStyle w:val="TOC2"/>
        <w:tabs>
          <w:tab w:val="right" w:leader="dot" w:pos="8306"/>
        </w:tabs>
      </w:pPr>
      <w:hyperlink w:anchor="_Toc16287" w:history="1">
        <w:r>
          <w:rPr>
            <w:rFonts w:ascii="仿宋" w:eastAsia="仿宋" w:hAnsi="仿宋" w:cs="仿宋" w:hint="eastAsia"/>
            <w:lang w:eastAsia="zh-CN"/>
          </w:rPr>
          <w:t>(一)、依立替康项目背景分析</w:t>
        </w:r>
        <w:r>
          <w:tab/>
        </w:r>
        <w:r>
          <w:fldChar w:fldCharType="begin"/>
        </w:r>
        <w:r>
          <w:instrText xml:space="preserve"> PAGEREF _Toc16287 \h </w:instrText>
        </w:r>
        <w:r>
          <w:fldChar w:fldCharType="separate"/>
        </w:r>
        <w:r>
          <w:t>6</w:t>
        </w:r>
        <w:r>
          <w:fldChar w:fldCharType="end"/>
        </w:r>
      </w:hyperlink>
    </w:p>
    <w:p>
      <w:pPr>
        <w:pStyle w:val="TOC2"/>
        <w:tabs>
          <w:tab w:val="right" w:leader="dot" w:pos="8306"/>
        </w:tabs>
      </w:pPr>
      <w:hyperlink w:anchor="_Toc1493" w:history="1">
        <w:r>
          <w:rPr>
            <w:rFonts w:ascii="仿宋" w:eastAsia="仿宋" w:hAnsi="仿宋" w:cs="仿宋" w:hint="eastAsia"/>
            <w:lang w:eastAsia="zh-CN"/>
          </w:rPr>
          <w:t>(二)、依立替康项目建设必要性分析</w:t>
        </w:r>
        <w:r>
          <w:tab/>
        </w:r>
        <w:r>
          <w:fldChar w:fldCharType="begin"/>
        </w:r>
        <w:r>
          <w:instrText xml:space="preserve"> PAGEREF _Toc1493 \h </w:instrText>
        </w:r>
        <w:r>
          <w:fldChar w:fldCharType="separate"/>
        </w:r>
        <w:r>
          <w:t>8</w:t>
        </w:r>
        <w:r>
          <w:fldChar w:fldCharType="end"/>
        </w:r>
      </w:hyperlink>
    </w:p>
    <w:p>
      <w:pPr>
        <w:pStyle w:val="TOC1"/>
        <w:tabs>
          <w:tab w:val="right" w:leader="dot" w:pos="8306"/>
        </w:tabs>
      </w:pPr>
      <w:hyperlink w:anchor="_Toc21846" w:history="1">
        <w:r>
          <w:rPr>
            <w:rFonts w:ascii="仿宋" w:eastAsia="仿宋" w:hAnsi="仿宋" w:cs="仿宋" w:hint="eastAsia"/>
            <w:lang w:eastAsia="zh-CN"/>
          </w:rPr>
          <w:t>三、依立替康项目可持续发展</w:t>
        </w:r>
        <w:r>
          <w:tab/>
        </w:r>
        <w:r>
          <w:fldChar w:fldCharType="begin"/>
        </w:r>
        <w:r>
          <w:instrText xml:space="preserve"> PAGEREF _Toc21846 \h </w:instrText>
        </w:r>
        <w:r>
          <w:fldChar w:fldCharType="separate"/>
        </w:r>
        <w:r>
          <w:t>9</w:t>
        </w:r>
        <w:r>
          <w:fldChar w:fldCharType="end"/>
        </w:r>
      </w:hyperlink>
    </w:p>
    <w:p>
      <w:pPr>
        <w:pStyle w:val="TOC2"/>
        <w:tabs>
          <w:tab w:val="right" w:leader="dot" w:pos="8306"/>
        </w:tabs>
      </w:pPr>
      <w:hyperlink w:anchor="_Toc4884" w:history="1">
        <w:r>
          <w:rPr>
            <w:rFonts w:ascii="仿宋" w:eastAsia="仿宋" w:hAnsi="仿宋" w:cs="仿宋" w:hint="eastAsia"/>
            <w:lang w:eastAsia="zh-CN"/>
          </w:rPr>
          <w:t>(一)、可持续战略与实践</w:t>
        </w:r>
        <w:r>
          <w:tab/>
        </w:r>
        <w:r>
          <w:fldChar w:fldCharType="begin"/>
        </w:r>
        <w:r>
          <w:instrText xml:space="preserve"> PAGEREF _Toc4884 \h </w:instrText>
        </w:r>
        <w:r>
          <w:fldChar w:fldCharType="separate"/>
        </w:r>
        <w:r>
          <w:t>9</w:t>
        </w:r>
        <w:r>
          <w:fldChar w:fldCharType="end"/>
        </w:r>
      </w:hyperlink>
    </w:p>
    <w:p>
      <w:pPr>
        <w:pStyle w:val="TOC2"/>
        <w:tabs>
          <w:tab w:val="right" w:leader="dot" w:pos="8306"/>
        </w:tabs>
      </w:pPr>
      <w:hyperlink w:anchor="_Toc23816" w:history="1">
        <w:r>
          <w:rPr>
            <w:rFonts w:ascii="仿宋" w:eastAsia="仿宋" w:hAnsi="仿宋" w:cs="仿宋" w:hint="eastAsia"/>
            <w:lang w:eastAsia="zh-CN"/>
          </w:rPr>
          <w:t>(二)、环保与社会责任</w:t>
        </w:r>
        <w:r>
          <w:tab/>
        </w:r>
        <w:r>
          <w:fldChar w:fldCharType="begin"/>
        </w:r>
        <w:r>
          <w:instrText xml:space="preserve"> PAGEREF _Toc23816 \h </w:instrText>
        </w:r>
        <w:r>
          <w:fldChar w:fldCharType="separate"/>
        </w:r>
        <w:r>
          <w:t>10</w:t>
        </w:r>
        <w:r>
          <w:fldChar w:fldCharType="end"/>
        </w:r>
      </w:hyperlink>
    </w:p>
    <w:p>
      <w:pPr>
        <w:pStyle w:val="TOC1"/>
        <w:tabs>
          <w:tab w:val="right" w:leader="dot" w:pos="8306"/>
        </w:tabs>
      </w:pPr>
      <w:hyperlink w:anchor="_Toc7639" w:history="1">
        <w:r>
          <w:rPr>
            <w:rFonts w:ascii="仿宋" w:eastAsia="仿宋" w:hAnsi="仿宋" w:cs="仿宋" w:hint="eastAsia"/>
            <w:lang w:eastAsia="zh-CN"/>
          </w:rPr>
          <w:t>四、依立替康项目危机管理</w:t>
        </w:r>
        <w:r>
          <w:tab/>
        </w:r>
        <w:r>
          <w:fldChar w:fldCharType="begin"/>
        </w:r>
        <w:r>
          <w:instrText xml:space="preserve"> PAGEREF _Toc7639 \h </w:instrText>
        </w:r>
        <w:r>
          <w:fldChar w:fldCharType="separate"/>
        </w:r>
        <w:r>
          <w:t>11</w:t>
        </w:r>
        <w:r>
          <w:fldChar w:fldCharType="end"/>
        </w:r>
      </w:hyperlink>
    </w:p>
    <w:p>
      <w:pPr>
        <w:pStyle w:val="TOC2"/>
        <w:tabs>
          <w:tab w:val="right" w:leader="dot" w:pos="8306"/>
        </w:tabs>
      </w:pPr>
      <w:hyperlink w:anchor="_Toc18137" w:history="1">
        <w:r>
          <w:rPr>
            <w:rFonts w:ascii="仿宋" w:eastAsia="仿宋" w:hAnsi="仿宋" w:cs="仿宋" w:hint="eastAsia"/>
            <w:lang w:eastAsia="zh-CN"/>
          </w:rPr>
          <w:t>(一)、危机预警与识别</w:t>
        </w:r>
        <w:r>
          <w:tab/>
        </w:r>
        <w:r>
          <w:fldChar w:fldCharType="begin"/>
        </w:r>
        <w:r>
          <w:instrText xml:space="preserve"> PAGEREF _Toc18137 \h </w:instrText>
        </w:r>
        <w:r>
          <w:fldChar w:fldCharType="separate"/>
        </w:r>
        <w:r>
          <w:t>11</w:t>
        </w:r>
        <w:r>
          <w:fldChar w:fldCharType="end"/>
        </w:r>
      </w:hyperlink>
    </w:p>
    <w:p>
      <w:pPr>
        <w:pStyle w:val="TOC2"/>
        <w:tabs>
          <w:tab w:val="right" w:leader="dot" w:pos="8306"/>
        </w:tabs>
      </w:pPr>
      <w:hyperlink w:anchor="_Toc29494" w:history="1">
        <w:r>
          <w:rPr>
            <w:rFonts w:ascii="仿宋" w:eastAsia="仿宋" w:hAnsi="仿宋" w:cs="仿宋" w:hint="eastAsia"/>
            <w:lang w:eastAsia="zh-CN"/>
          </w:rPr>
          <w:t>(二)、危机应对与恢复</w:t>
        </w:r>
        <w:r>
          <w:tab/>
        </w:r>
        <w:r>
          <w:fldChar w:fldCharType="begin"/>
        </w:r>
        <w:r>
          <w:instrText xml:space="preserve"> PAGEREF _Toc29494 \h </w:instrText>
        </w:r>
        <w:r>
          <w:fldChar w:fldCharType="separate"/>
        </w:r>
        <w:r>
          <w:t>12</w:t>
        </w:r>
        <w:r>
          <w:fldChar w:fldCharType="end"/>
        </w:r>
      </w:hyperlink>
    </w:p>
    <w:p>
      <w:pPr>
        <w:pStyle w:val="TOC1"/>
        <w:tabs>
          <w:tab w:val="right" w:leader="dot" w:pos="8306"/>
        </w:tabs>
      </w:pPr>
      <w:hyperlink w:anchor="_Toc31458" w:history="1">
        <w:r>
          <w:rPr>
            <w:rFonts w:ascii="仿宋" w:eastAsia="仿宋" w:hAnsi="仿宋" w:cs="仿宋" w:hint="eastAsia"/>
            <w:lang w:eastAsia="zh-CN"/>
          </w:rPr>
          <w:t>五、产品规划分析</w:t>
        </w:r>
        <w:r>
          <w:tab/>
        </w:r>
        <w:r>
          <w:fldChar w:fldCharType="begin"/>
        </w:r>
        <w:r>
          <w:instrText xml:space="preserve"> PAGEREF _Toc31458 \h </w:instrText>
        </w:r>
        <w:r>
          <w:fldChar w:fldCharType="separate"/>
        </w:r>
        <w:r>
          <w:t>13</w:t>
        </w:r>
        <w:r>
          <w:fldChar w:fldCharType="end"/>
        </w:r>
      </w:hyperlink>
    </w:p>
    <w:p>
      <w:pPr>
        <w:pStyle w:val="TOC2"/>
        <w:tabs>
          <w:tab w:val="right" w:leader="dot" w:pos="8306"/>
        </w:tabs>
      </w:pPr>
      <w:hyperlink w:anchor="_Toc29891" w:history="1">
        <w:r>
          <w:rPr>
            <w:rFonts w:ascii="仿宋" w:eastAsia="仿宋" w:hAnsi="仿宋" w:cs="仿宋" w:hint="eastAsia"/>
            <w:lang w:eastAsia="zh-CN"/>
          </w:rPr>
          <w:t>(一)、产品规划</w:t>
        </w:r>
        <w:r>
          <w:tab/>
        </w:r>
        <w:r>
          <w:fldChar w:fldCharType="begin"/>
        </w:r>
        <w:r>
          <w:instrText xml:space="preserve"> PAGEREF _Toc29891 \h </w:instrText>
        </w:r>
        <w:r>
          <w:fldChar w:fldCharType="separate"/>
        </w:r>
        <w:r>
          <w:t>13</w:t>
        </w:r>
        <w:r>
          <w:fldChar w:fldCharType="end"/>
        </w:r>
      </w:hyperlink>
    </w:p>
    <w:p>
      <w:pPr>
        <w:pStyle w:val="TOC2"/>
        <w:tabs>
          <w:tab w:val="right" w:leader="dot" w:pos="8306"/>
        </w:tabs>
      </w:pPr>
      <w:hyperlink w:anchor="_Toc28390" w:history="1">
        <w:r>
          <w:rPr>
            <w:rFonts w:ascii="仿宋" w:eastAsia="仿宋" w:hAnsi="仿宋" w:cs="仿宋" w:hint="eastAsia"/>
            <w:lang w:eastAsia="zh-CN"/>
          </w:rPr>
          <w:t>(二)、建设规模</w:t>
        </w:r>
        <w:r>
          <w:tab/>
        </w:r>
        <w:r>
          <w:fldChar w:fldCharType="begin"/>
        </w:r>
        <w:r>
          <w:instrText xml:space="preserve"> PAGEREF _Toc28390 \h </w:instrText>
        </w:r>
        <w:r>
          <w:fldChar w:fldCharType="separate"/>
        </w:r>
        <w:r>
          <w:t>14</w:t>
        </w:r>
        <w:r>
          <w:fldChar w:fldCharType="end"/>
        </w:r>
      </w:hyperlink>
    </w:p>
    <w:p>
      <w:pPr>
        <w:pStyle w:val="TOC1"/>
        <w:tabs>
          <w:tab w:val="right" w:leader="dot" w:pos="8306"/>
        </w:tabs>
      </w:pPr>
      <w:hyperlink w:anchor="_Toc14815" w:history="1">
        <w:r>
          <w:rPr>
            <w:rFonts w:ascii="仿宋" w:eastAsia="仿宋" w:hAnsi="仿宋" w:cs="仿宋" w:hint="eastAsia"/>
            <w:lang w:eastAsia="zh-CN"/>
          </w:rPr>
          <w:t>六、工艺说明</w:t>
        </w:r>
        <w:r>
          <w:tab/>
        </w:r>
        <w:r>
          <w:fldChar w:fldCharType="begin"/>
        </w:r>
        <w:r>
          <w:instrText xml:space="preserve"> PAGEREF _Toc14815 \h </w:instrText>
        </w:r>
        <w:r>
          <w:fldChar w:fldCharType="separate"/>
        </w:r>
        <w:r>
          <w:t>15</w:t>
        </w:r>
        <w:r>
          <w:fldChar w:fldCharType="end"/>
        </w:r>
      </w:hyperlink>
    </w:p>
    <w:p>
      <w:pPr>
        <w:pStyle w:val="TOC2"/>
        <w:tabs>
          <w:tab w:val="right" w:leader="dot" w:pos="8306"/>
        </w:tabs>
      </w:pPr>
      <w:hyperlink w:anchor="_Toc6843" w:history="1">
        <w:r>
          <w:rPr>
            <w:rFonts w:ascii="仿宋" w:eastAsia="仿宋" w:hAnsi="仿宋" w:cs="仿宋" w:hint="eastAsia"/>
            <w:lang w:eastAsia="zh-CN"/>
          </w:rPr>
          <w:t>(一)、技术管理特点</w:t>
        </w:r>
        <w:r>
          <w:tab/>
        </w:r>
        <w:r>
          <w:fldChar w:fldCharType="begin"/>
        </w:r>
        <w:r>
          <w:instrText xml:space="preserve"> PAGEREF _Toc6843 \h </w:instrText>
        </w:r>
        <w:r>
          <w:fldChar w:fldCharType="separate"/>
        </w:r>
        <w:r>
          <w:t>15</w:t>
        </w:r>
        <w:r>
          <w:fldChar w:fldCharType="end"/>
        </w:r>
      </w:hyperlink>
    </w:p>
    <w:p>
      <w:pPr>
        <w:pStyle w:val="TOC2"/>
        <w:tabs>
          <w:tab w:val="right" w:leader="dot" w:pos="8306"/>
        </w:tabs>
      </w:pPr>
      <w:hyperlink w:anchor="_Toc10496" w:history="1">
        <w:r>
          <w:rPr>
            <w:rFonts w:ascii="仿宋" w:eastAsia="仿宋" w:hAnsi="仿宋" w:cs="仿宋" w:hint="eastAsia"/>
            <w:lang w:eastAsia="zh-CN"/>
          </w:rPr>
          <w:t>(二)、依立替康项目工艺技术设计方案</w:t>
        </w:r>
        <w:r>
          <w:tab/>
        </w:r>
        <w:r>
          <w:fldChar w:fldCharType="begin"/>
        </w:r>
        <w:r>
          <w:instrText xml:space="preserve"> PAGEREF _Toc10496 \h </w:instrText>
        </w:r>
        <w:r>
          <w:fldChar w:fldCharType="separate"/>
        </w:r>
        <w:r>
          <w:t>16</w:t>
        </w:r>
        <w:r>
          <w:fldChar w:fldCharType="end"/>
        </w:r>
      </w:hyperlink>
    </w:p>
    <w:p>
      <w:pPr>
        <w:pStyle w:val="TOC2"/>
        <w:tabs>
          <w:tab w:val="right" w:leader="dot" w:pos="8306"/>
        </w:tabs>
      </w:pPr>
      <w:hyperlink w:anchor="_Toc18710" w:history="1">
        <w:r>
          <w:rPr>
            <w:rFonts w:ascii="仿宋" w:eastAsia="仿宋" w:hAnsi="仿宋" w:cs="仿宋" w:hint="eastAsia"/>
            <w:lang w:eastAsia="zh-CN"/>
          </w:rPr>
          <w:t>(三)、设备选型方案</w:t>
        </w:r>
        <w:r>
          <w:tab/>
        </w:r>
        <w:r>
          <w:fldChar w:fldCharType="begin"/>
        </w:r>
        <w:r>
          <w:instrText xml:space="preserve"> PAGEREF _Toc18710 \h </w:instrText>
        </w:r>
        <w:r>
          <w:fldChar w:fldCharType="separate"/>
        </w:r>
        <w:r>
          <w:t>18</w:t>
        </w:r>
        <w:r>
          <w:fldChar w:fldCharType="end"/>
        </w:r>
      </w:hyperlink>
    </w:p>
    <w:p>
      <w:pPr>
        <w:pStyle w:val="TOC1"/>
        <w:tabs>
          <w:tab w:val="right" w:leader="dot" w:pos="8306"/>
        </w:tabs>
      </w:pPr>
      <w:hyperlink w:anchor="_Toc12241" w:history="1">
        <w:r>
          <w:rPr>
            <w:rFonts w:ascii="仿宋" w:eastAsia="仿宋" w:hAnsi="仿宋" w:cs="仿宋" w:hint="eastAsia"/>
            <w:lang w:eastAsia="zh-CN"/>
          </w:rPr>
          <w:t>七、依立替康项目人力资源培养与发展</w:t>
        </w:r>
        <w:r>
          <w:tab/>
        </w:r>
        <w:r>
          <w:fldChar w:fldCharType="begin"/>
        </w:r>
        <w:r>
          <w:instrText xml:space="preserve"> PAGEREF _Toc12241 \h </w:instrText>
        </w:r>
        <w:r>
          <w:fldChar w:fldCharType="separate"/>
        </w:r>
        <w:r>
          <w:t>19</w:t>
        </w:r>
        <w:r>
          <w:fldChar w:fldCharType="end"/>
        </w:r>
      </w:hyperlink>
    </w:p>
    <w:p>
      <w:pPr>
        <w:pStyle w:val="TOC2"/>
        <w:tabs>
          <w:tab w:val="right" w:leader="dot" w:pos="8306"/>
        </w:tabs>
      </w:pPr>
      <w:hyperlink w:anchor="_Toc28569" w:history="1">
        <w:r>
          <w:rPr>
            <w:rFonts w:ascii="仿宋" w:eastAsia="仿宋" w:hAnsi="仿宋" w:cs="仿宋" w:hint="eastAsia"/>
            <w:lang w:eastAsia="zh-CN"/>
          </w:rPr>
          <w:t>(一)、人才需求与规划</w:t>
        </w:r>
        <w:r>
          <w:tab/>
        </w:r>
        <w:r>
          <w:fldChar w:fldCharType="begin"/>
        </w:r>
        <w:r>
          <w:instrText xml:space="preserve"> PAGEREF _Toc28569 \h </w:instrText>
        </w:r>
        <w:r>
          <w:fldChar w:fldCharType="separate"/>
        </w:r>
        <w:r>
          <w:t>19</w:t>
        </w:r>
        <w:r>
          <w:fldChar w:fldCharType="end"/>
        </w:r>
      </w:hyperlink>
    </w:p>
    <w:p>
      <w:pPr>
        <w:pStyle w:val="TOC2"/>
        <w:tabs>
          <w:tab w:val="right" w:leader="dot" w:pos="8306"/>
        </w:tabs>
      </w:pPr>
      <w:hyperlink w:anchor="_Toc14731" w:history="1">
        <w:r>
          <w:rPr>
            <w:rFonts w:ascii="仿宋" w:eastAsia="仿宋" w:hAnsi="仿宋" w:cs="仿宋" w:hint="eastAsia"/>
            <w:lang w:eastAsia="zh-CN"/>
          </w:rPr>
          <w:t>(二)、培训与发展计划</w:t>
        </w:r>
        <w:r>
          <w:tab/>
        </w:r>
        <w:r>
          <w:fldChar w:fldCharType="begin"/>
        </w:r>
        <w:r>
          <w:instrText xml:space="preserve"> PAGEREF _Toc14731 \h </w:instrText>
        </w:r>
        <w:r>
          <w:fldChar w:fldCharType="separate"/>
        </w:r>
        <w:r>
          <w:t>19</w:t>
        </w:r>
        <w:r>
          <w:fldChar w:fldCharType="end"/>
        </w:r>
      </w:hyperlink>
    </w:p>
    <w:p>
      <w:pPr>
        <w:pStyle w:val="TOC1"/>
        <w:tabs>
          <w:tab w:val="right" w:leader="dot" w:pos="8306"/>
        </w:tabs>
      </w:pPr>
      <w:hyperlink w:anchor="_Toc20552" w:history="1">
        <w:r>
          <w:rPr>
            <w:rFonts w:ascii="仿宋" w:eastAsia="仿宋" w:hAnsi="仿宋" w:cs="仿宋" w:hint="eastAsia"/>
            <w:lang w:eastAsia="zh-CN"/>
          </w:rPr>
          <w:t>八、生产安全保护</w:t>
        </w:r>
        <w:r>
          <w:tab/>
        </w:r>
        <w:r>
          <w:fldChar w:fldCharType="begin"/>
        </w:r>
        <w:r>
          <w:instrText xml:space="preserve"> PAGEREF _Toc20552 \h </w:instrText>
        </w:r>
        <w:r>
          <w:fldChar w:fldCharType="separate"/>
        </w:r>
        <w:r>
          <w:t>20</w:t>
        </w:r>
        <w:r>
          <w:fldChar w:fldCharType="end"/>
        </w:r>
      </w:hyperlink>
    </w:p>
    <w:p>
      <w:pPr>
        <w:pStyle w:val="TOC2"/>
        <w:tabs>
          <w:tab w:val="right" w:leader="dot" w:pos="8306"/>
        </w:tabs>
      </w:pPr>
      <w:hyperlink w:anchor="_Toc15622" w:history="1">
        <w:r>
          <w:rPr>
            <w:rFonts w:ascii="仿宋" w:eastAsia="仿宋" w:hAnsi="仿宋" w:cs="仿宋" w:hint="eastAsia"/>
            <w:lang w:eastAsia="zh-CN"/>
          </w:rPr>
          <w:t>(一)、消防安全</w:t>
        </w:r>
        <w:r>
          <w:tab/>
        </w:r>
        <w:r>
          <w:fldChar w:fldCharType="begin"/>
        </w:r>
        <w:r>
          <w:instrText xml:space="preserve"> PAGEREF _Toc15622 \h </w:instrText>
        </w:r>
        <w:r>
          <w:fldChar w:fldCharType="separate"/>
        </w:r>
        <w:r>
          <w:t>20</w:t>
        </w:r>
        <w:r>
          <w:fldChar w:fldCharType="end"/>
        </w:r>
      </w:hyperlink>
    </w:p>
    <w:p>
      <w:pPr>
        <w:pStyle w:val="TOC2"/>
        <w:tabs>
          <w:tab w:val="right" w:leader="dot" w:pos="8306"/>
        </w:tabs>
      </w:pPr>
      <w:hyperlink w:anchor="_Toc30688" w:history="1">
        <w:r>
          <w:rPr>
            <w:rFonts w:ascii="仿宋" w:eastAsia="仿宋" w:hAnsi="仿宋" w:cs="仿宋" w:hint="eastAsia"/>
            <w:lang w:eastAsia="zh-CN"/>
          </w:rPr>
          <w:t>(二)、防火防爆总图布置措施</w:t>
        </w:r>
        <w:r>
          <w:tab/>
        </w:r>
        <w:r>
          <w:fldChar w:fldCharType="begin"/>
        </w:r>
        <w:r>
          <w:instrText xml:space="preserve"> PAGEREF _Toc30688 \h </w:instrText>
        </w:r>
        <w:r>
          <w:fldChar w:fldCharType="separate"/>
        </w:r>
        <w:r>
          <w:t>21</w:t>
        </w:r>
        <w:r>
          <w:fldChar w:fldCharType="end"/>
        </w:r>
      </w:hyperlink>
    </w:p>
    <w:p>
      <w:pPr>
        <w:pStyle w:val="TOC2"/>
        <w:tabs>
          <w:tab w:val="right" w:leader="dot" w:pos="8306"/>
        </w:tabs>
      </w:pPr>
      <w:hyperlink w:anchor="_Toc18503" w:history="1">
        <w:r>
          <w:rPr>
            <w:rFonts w:ascii="仿宋" w:eastAsia="仿宋" w:hAnsi="仿宋" w:cs="仿宋" w:hint="eastAsia"/>
            <w:lang w:eastAsia="zh-CN"/>
          </w:rPr>
          <w:t>(三)、自然灾害防范措施</w:t>
        </w:r>
        <w:r>
          <w:tab/>
        </w:r>
        <w:r>
          <w:fldChar w:fldCharType="begin"/>
        </w:r>
        <w:r>
          <w:instrText xml:space="preserve"> PAGEREF _Toc18503 \h </w:instrText>
        </w:r>
        <w:r>
          <w:fldChar w:fldCharType="separate"/>
        </w:r>
        <w:r>
          <w:t>22</w:t>
        </w:r>
        <w:r>
          <w:fldChar w:fldCharType="end"/>
        </w:r>
      </w:hyperlink>
    </w:p>
    <w:p>
      <w:pPr>
        <w:pStyle w:val="TOC2"/>
        <w:tabs>
          <w:tab w:val="right" w:leader="dot" w:pos="8306"/>
        </w:tabs>
      </w:pPr>
      <w:hyperlink w:anchor="_Toc1950" w:history="1">
        <w:r>
          <w:rPr>
            <w:rFonts w:ascii="仿宋" w:eastAsia="仿宋" w:hAnsi="仿宋" w:cs="仿宋" w:hint="eastAsia"/>
            <w:lang w:eastAsia="zh-CN"/>
          </w:rPr>
          <w:t>(四)、安全色及安全标志使用要求</w:t>
        </w:r>
        <w:r>
          <w:tab/>
        </w:r>
        <w:r>
          <w:fldChar w:fldCharType="begin"/>
        </w:r>
        <w:r>
          <w:instrText xml:space="preserve"> PAGEREF _Toc1950 \h </w:instrText>
        </w:r>
        <w:r>
          <w:fldChar w:fldCharType="separate"/>
        </w:r>
        <w:r>
          <w:t>23</w:t>
        </w:r>
        <w:r>
          <w:fldChar w:fldCharType="end"/>
        </w:r>
      </w:hyperlink>
    </w:p>
    <w:p>
      <w:pPr>
        <w:pStyle w:val="TOC2"/>
        <w:tabs>
          <w:tab w:val="right" w:leader="dot" w:pos="8306"/>
        </w:tabs>
      </w:pPr>
      <w:hyperlink w:anchor="_Toc23968" w:history="1">
        <w:r>
          <w:rPr>
            <w:rFonts w:ascii="仿宋" w:eastAsia="仿宋" w:hAnsi="仿宋" w:cs="仿宋" w:hint="eastAsia"/>
            <w:lang w:eastAsia="zh-CN"/>
          </w:rPr>
          <w:t>(五)、防尘防毒措施</w:t>
        </w:r>
        <w:r>
          <w:tab/>
        </w:r>
        <w:r>
          <w:fldChar w:fldCharType="begin"/>
        </w:r>
        <w:r>
          <w:instrText xml:space="preserve"> PAGEREF _Toc23968 \h </w:instrText>
        </w:r>
        <w:r>
          <w:fldChar w:fldCharType="separate"/>
        </w:r>
        <w:r>
          <w:t>24</w:t>
        </w:r>
        <w:r>
          <w:fldChar w:fldCharType="end"/>
        </w:r>
      </w:hyperlink>
    </w:p>
    <w:p>
      <w:pPr>
        <w:pStyle w:val="TOC2"/>
        <w:tabs>
          <w:tab w:val="right" w:leader="dot" w:pos="8306"/>
        </w:tabs>
      </w:pPr>
      <w:hyperlink w:anchor="_Toc28277" w:history="1">
        <w:r>
          <w:rPr>
            <w:rFonts w:ascii="仿宋" w:eastAsia="仿宋" w:hAnsi="仿宋" w:cs="仿宋" w:hint="eastAsia"/>
            <w:lang w:eastAsia="zh-CN"/>
          </w:rPr>
          <w:t>(六)、防静电、触电防护及防雷措施</w:t>
        </w:r>
        <w:r>
          <w:tab/>
        </w:r>
        <w:r>
          <w:fldChar w:fldCharType="begin"/>
        </w:r>
        <w:r>
          <w:instrText xml:space="preserve"> PAGEREF _Toc28277 \h </w:instrText>
        </w:r>
        <w:r>
          <w:fldChar w:fldCharType="separate"/>
        </w:r>
        <w:r>
          <w:t>25</w:t>
        </w:r>
        <w:r>
          <w:fldChar w:fldCharType="end"/>
        </w:r>
      </w:hyperlink>
    </w:p>
    <w:p>
      <w:pPr>
        <w:pStyle w:val="TOC2"/>
        <w:tabs>
          <w:tab w:val="right" w:leader="dot" w:pos="8306"/>
        </w:tabs>
      </w:pPr>
      <w:hyperlink w:anchor="_Toc22165" w:history="1">
        <w:r>
          <w:rPr>
            <w:rFonts w:ascii="仿宋" w:eastAsia="仿宋" w:hAnsi="仿宋" w:cs="仿宋" w:hint="eastAsia"/>
            <w:lang w:eastAsia="zh-CN"/>
          </w:rPr>
          <w:t>(七)、机械设备安全保障措施</w:t>
        </w:r>
        <w:r>
          <w:tab/>
        </w:r>
        <w:r>
          <w:fldChar w:fldCharType="begin"/>
        </w:r>
        <w:r>
          <w:instrText xml:space="preserve"> PAGEREF _Toc22165 \h </w:instrText>
        </w:r>
        <w:r>
          <w:fldChar w:fldCharType="separate"/>
        </w:r>
        <w:r>
          <w:t>26</w:t>
        </w:r>
        <w:r>
          <w:fldChar w:fldCharType="end"/>
        </w:r>
      </w:hyperlink>
    </w:p>
    <w:p>
      <w:pPr>
        <w:pStyle w:val="TOC1"/>
        <w:tabs>
          <w:tab w:val="right" w:leader="dot" w:pos="8306"/>
        </w:tabs>
      </w:pPr>
      <w:hyperlink w:anchor="_Toc5321" w:history="1">
        <w:r>
          <w:rPr>
            <w:rFonts w:ascii="仿宋" w:eastAsia="仿宋" w:hAnsi="仿宋" w:cs="仿宋" w:hint="eastAsia"/>
            <w:lang w:eastAsia="zh-CN"/>
          </w:rPr>
          <w:t>九、依立替康项目投资规划</w:t>
        </w:r>
        <w:r>
          <w:tab/>
        </w:r>
        <w:r>
          <w:fldChar w:fldCharType="begin"/>
        </w:r>
        <w:r>
          <w:instrText xml:space="preserve"> PAGEREF _Toc5321 \h </w:instrText>
        </w:r>
        <w:r>
          <w:fldChar w:fldCharType="separate"/>
        </w:r>
        <w:r>
          <w:t>28</w:t>
        </w:r>
        <w:r>
          <w:fldChar w:fldCharType="end"/>
        </w:r>
      </w:hyperlink>
    </w:p>
    <w:p>
      <w:pPr>
        <w:pStyle w:val="TOC2"/>
        <w:tabs>
          <w:tab w:val="right" w:leader="dot" w:pos="8306"/>
        </w:tabs>
      </w:pPr>
      <w:hyperlink w:anchor="_Toc25379" w:history="1">
        <w:r>
          <w:rPr>
            <w:rFonts w:ascii="仿宋" w:eastAsia="仿宋" w:hAnsi="仿宋" w:cs="仿宋" w:hint="eastAsia"/>
            <w:lang w:eastAsia="zh-CN"/>
          </w:rPr>
          <w:t>(一)、依立替康项目总投资估算</w:t>
        </w:r>
        <w:r>
          <w:tab/>
        </w:r>
        <w:r>
          <w:fldChar w:fldCharType="begin"/>
        </w:r>
        <w:r>
          <w:instrText xml:space="preserve"> PAGEREF _Toc25379 \h </w:instrText>
        </w:r>
        <w:r>
          <w:fldChar w:fldCharType="separate"/>
        </w:r>
        <w:r>
          <w:t>28</w:t>
        </w:r>
        <w:r>
          <w:fldChar w:fldCharType="end"/>
        </w:r>
      </w:hyperlink>
    </w:p>
    <w:p>
      <w:pPr>
        <w:pStyle w:val="TOC2"/>
        <w:tabs>
          <w:tab w:val="right" w:leader="dot" w:pos="8306"/>
        </w:tabs>
      </w:pPr>
      <w:hyperlink w:anchor="_Toc22308" w:history="1">
        <w:r>
          <w:rPr>
            <w:rFonts w:ascii="仿宋" w:eastAsia="仿宋" w:hAnsi="仿宋" w:cs="仿宋" w:hint="eastAsia"/>
            <w:lang w:eastAsia="zh-CN"/>
          </w:rPr>
          <w:t>(二)、资金筹措</w:t>
        </w:r>
        <w:r>
          <w:tab/>
        </w:r>
        <w:r>
          <w:fldChar w:fldCharType="begin"/>
        </w:r>
        <w:r>
          <w:instrText xml:space="preserve"> PAGEREF _Toc22308 \h </w:instrText>
        </w:r>
        <w:r>
          <w:fldChar w:fldCharType="separate"/>
        </w:r>
        <w:r>
          <w:t>29</w:t>
        </w:r>
        <w:r>
          <w:fldChar w:fldCharType="end"/>
        </w:r>
      </w:hyperlink>
    </w:p>
    <w:p>
      <w:pPr>
        <w:pStyle w:val="TOC1"/>
        <w:tabs>
          <w:tab w:val="right" w:leader="dot" w:pos="8306"/>
        </w:tabs>
      </w:pPr>
      <w:hyperlink w:anchor="_Toc12325" w:history="1">
        <w:r>
          <w:rPr>
            <w:rFonts w:ascii="仿宋" w:eastAsia="仿宋" w:hAnsi="仿宋" w:cs="仿宋" w:hint="eastAsia"/>
            <w:lang w:eastAsia="zh-CN"/>
          </w:rPr>
          <w:t>十、依立替康项目财务管理</w:t>
        </w:r>
        <w:r>
          <w:tab/>
        </w:r>
        <w:r>
          <w:fldChar w:fldCharType="begin"/>
        </w:r>
        <w:r>
          <w:instrText xml:space="preserve"> PAGEREF _Toc12325 \h </w:instrText>
        </w:r>
        <w:r>
          <w:fldChar w:fldCharType="separate"/>
        </w:r>
        <w:r>
          <w:t>30</w:t>
        </w:r>
        <w:r>
          <w:fldChar w:fldCharType="end"/>
        </w:r>
      </w:hyperlink>
    </w:p>
    <w:p>
      <w:pPr>
        <w:pStyle w:val="TOC2"/>
        <w:tabs>
          <w:tab w:val="right" w:leader="dot" w:pos="8306"/>
        </w:tabs>
      </w:pPr>
      <w:hyperlink w:anchor="_Toc20359" w:history="1">
        <w:r>
          <w:rPr>
            <w:rFonts w:ascii="仿宋" w:eastAsia="仿宋" w:hAnsi="仿宋" w:cs="仿宋" w:hint="eastAsia"/>
            <w:lang w:eastAsia="zh-CN"/>
          </w:rPr>
          <w:t>(一)、资金需求大</w:t>
        </w:r>
        <w:r>
          <w:tab/>
        </w:r>
        <w:r>
          <w:fldChar w:fldCharType="begin"/>
        </w:r>
        <w:r>
          <w:instrText xml:space="preserve"> PAGEREF _Toc20359 \h </w:instrText>
        </w:r>
        <w:r>
          <w:fldChar w:fldCharType="separate"/>
        </w:r>
        <w:r>
          <w:t>30</w:t>
        </w:r>
        <w:r>
          <w:fldChar w:fldCharType="end"/>
        </w:r>
      </w:hyperlink>
    </w:p>
    <w:p>
      <w:pPr>
        <w:pStyle w:val="TOC2"/>
        <w:tabs>
          <w:tab w:val="right" w:leader="dot" w:pos="8306"/>
        </w:tabs>
      </w:pPr>
      <w:hyperlink w:anchor="_Toc21986" w:history="1">
        <w:r>
          <w:rPr>
            <w:rFonts w:ascii="仿宋" w:eastAsia="仿宋" w:hAnsi="仿宋" w:cs="仿宋" w:hint="eastAsia"/>
            <w:lang w:eastAsia="zh-CN"/>
          </w:rPr>
          <w:t>(二)、研发周期长</w:t>
        </w:r>
        <w:r>
          <w:tab/>
        </w:r>
        <w:r>
          <w:fldChar w:fldCharType="begin"/>
        </w:r>
        <w:r>
          <w:instrText xml:space="preserve"> PAGEREF _Toc21986 \h </w:instrText>
        </w:r>
        <w:r>
          <w:fldChar w:fldCharType="separate"/>
        </w:r>
        <w:r>
          <w:t>31</w:t>
        </w:r>
        <w:r>
          <w:fldChar w:fldCharType="end"/>
        </w:r>
      </w:hyperlink>
    </w:p>
    <w:p>
      <w:pPr>
        <w:pStyle w:val="TOC2"/>
        <w:tabs>
          <w:tab w:val="right" w:leader="dot" w:pos="8306"/>
        </w:tabs>
      </w:pPr>
      <w:hyperlink w:anchor="_Toc10815" w:history="1">
        <w:r>
          <w:rPr>
            <w:rFonts w:ascii="仿宋" w:eastAsia="仿宋" w:hAnsi="仿宋" w:cs="仿宋" w:hint="eastAsia"/>
            <w:lang w:eastAsia="zh-CN"/>
          </w:rPr>
          <w:t>(三)、市场风险大</w:t>
        </w:r>
        <w:r>
          <w:tab/>
        </w:r>
        <w:r>
          <w:fldChar w:fldCharType="begin"/>
        </w:r>
        <w:r>
          <w:instrText xml:space="preserve"> PAGEREF _Toc10815 \h </w:instrText>
        </w:r>
        <w:r>
          <w:fldChar w:fldCharType="separate"/>
        </w:r>
        <w:r>
          <w:t>32</w:t>
        </w:r>
        <w:r>
          <w:fldChar w:fldCharType="end"/>
        </w:r>
      </w:hyperlink>
    </w:p>
    <w:p>
      <w:pPr>
        <w:pStyle w:val="TOC2"/>
        <w:tabs>
          <w:tab w:val="right" w:leader="dot" w:pos="8306"/>
        </w:tabs>
      </w:pPr>
      <w:hyperlink w:anchor="_Toc30732" w:history="1">
        <w:r>
          <w:rPr>
            <w:rFonts w:ascii="仿宋" w:eastAsia="仿宋" w:hAnsi="仿宋" w:cs="仿宋" w:hint="eastAsia"/>
            <w:lang w:eastAsia="zh-CN"/>
          </w:rPr>
          <w:t>(四)、利润率高</w:t>
        </w:r>
        <w:r>
          <w:tab/>
        </w:r>
        <w:r>
          <w:fldChar w:fldCharType="begin"/>
        </w:r>
        <w:r>
          <w:instrText xml:space="preserve"> PAGEREF _Toc30732 \h </w:instrText>
        </w:r>
        <w:r>
          <w:fldChar w:fldCharType="separate"/>
        </w:r>
        <w:r>
          <w:t>35</w:t>
        </w:r>
        <w:r>
          <w:fldChar w:fldCharType="end"/>
        </w:r>
      </w:hyperlink>
    </w:p>
    <w:p>
      <w:pPr>
        <w:pStyle w:val="TOC1"/>
        <w:tabs>
          <w:tab w:val="right" w:leader="dot" w:pos="8306"/>
        </w:tabs>
      </w:pPr>
      <w:hyperlink w:anchor="_Toc27241" w:history="1">
        <w:r>
          <w:rPr>
            <w:rFonts w:ascii="仿宋" w:eastAsia="仿宋" w:hAnsi="仿宋" w:cs="仿宋" w:hint="eastAsia"/>
            <w:lang w:eastAsia="zh-CN"/>
          </w:rPr>
          <w:t>十一、依立替康项目计划安排</w:t>
        </w:r>
        <w:r>
          <w:tab/>
        </w:r>
        <w:r>
          <w:fldChar w:fldCharType="begin"/>
        </w:r>
        <w:r>
          <w:instrText xml:space="preserve"> PAGEREF _Toc27241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 w:history="1">
        <w:r>
          <w:rPr>
            <w:rFonts w:ascii="仿宋" w:eastAsia="仿宋" w:hAnsi="仿宋" w:cs="仿宋" w:hint="eastAsia"/>
            <w:lang w:eastAsia="zh-CN"/>
          </w:rPr>
          <w:t>(一)、建设周期</w:t>
        </w:r>
        <w:r>
          <w:tab/>
        </w:r>
        <w:r>
          <w:fldChar w:fldCharType="begin"/>
        </w:r>
        <w:r>
          <w:instrText xml:space="preserve"> PAGEREF _Toc2743 \h </w:instrText>
        </w:r>
        <w:r>
          <w:fldChar w:fldCharType="separate"/>
        </w:r>
        <w:r>
          <w:t>37</w:t>
        </w:r>
        <w:r>
          <w:fldChar w:fldCharType="end"/>
        </w:r>
      </w:hyperlink>
    </w:p>
    <w:p>
      <w:pPr>
        <w:pStyle w:val="TOC2"/>
        <w:tabs>
          <w:tab w:val="right" w:leader="dot" w:pos="8306"/>
        </w:tabs>
      </w:pPr>
      <w:hyperlink w:anchor="_Toc25480" w:history="1">
        <w:r>
          <w:rPr>
            <w:rFonts w:ascii="仿宋" w:eastAsia="仿宋" w:hAnsi="仿宋" w:cs="仿宋" w:hint="eastAsia"/>
            <w:lang w:eastAsia="zh-CN"/>
          </w:rPr>
          <w:t>(二)、建设进度</w:t>
        </w:r>
        <w:r>
          <w:tab/>
        </w:r>
        <w:r>
          <w:fldChar w:fldCharType="begin"/>
        </w:r>
        <w:r>
          <w:instrText xml:space="preserve"> PAGEREF _Toc25480 \h </w:instrText>
        </w:r>
        <w:r>
          <w:fldChar w:fldCharType="separate"/>
        </w:r>
        <w:r>
          <w:t>38</w:t>
        </w:r>
        <w:r>
          <w:fldChar w:fldCharType="end"/>
        </w:r>
      </w:hyperlink>
    </w:p>
    <w:p>
      <w:pPr>
        <w:pStyle w:val="TOC2"/>
        <w:tabs>
          <w:tab w:val="right" w:leader="dot" w:pos="8306"/>
        </w:tabs>
      </w:pPr>
      <w:hyperlink w:anchor="_Toc3094" w:history="1">
        <w:r>
          <w:rPr>
            <w:rFonts w:ascii="仿宋" w:eastAsia="仿宋" w:hAnsi="仿宋" w:cs="仿宋" w:hint="eastAsia"/>
            <w:lang w:eastAsia="zh-CN"/>
          </w:rPr>
          <w:t>(三)、进度安排注意事项</w:t>
        </w:r>
        <w:r>
          <w:tab/>
        </w:r>
        <w:r>
          <w:fldChar w:fldCharType="begin"/>
        </w:r>
        <w:r>
          <w:instrText xml:space="preserve"> PAGEREF _Toc3094 \h </w:instrText>
        </w:r>
        <w:r>
          <w:fldChar w:fldCharType="separate"/>
        </w:r>
        <w:r>
          <w:t>38</w:t>
        </w:r>
        <w:r>
          <w:fldChar w:fldCharType="end"/>
        </w:r>
      </w:hyperlink>
    </w:p>
    <w:p>
      <w:pPr>
        <w:pStyle w:val="TOC2"/>
        <w:tabs>
          <w:tab w:val="right" w:leader="dot" w:pos="8306"/>
        </w:tabs>
      </w:pPr>
      <w:hyperlink w:anchor="_Toc6362" w:history="1">
        <w:r>
          <w:rPr>
            <w:rFonts w:ascii="仿宋" w:eastAsia="仿宋" w:hAnsi="仿宋" w:cs="仿宋" w:hint="eastAsia"/>
            <w:lang w:eastAsia="zh-CN"/>
          </w:rPr>
          <w:t>(四)、人力资源配置</w:t>
        </w:r>
        <w:r>
          <w:tab/>
        </w:r>
        <w:r>
          <w:fldChar w:fldCharType="begin"/>
        </w:r>
        <w:r>
          <w:instrText xml:space="preserve"> PAGEREF _Toc6362 \h </w:instrText>
        </w:r>
        <w:r>
          <w:fldChar w:fldCharType="separate"/>
        </w:r>
        <w:r>
          <w:t>40</w:t>
        </w:r>
        <w:r>
          <w:fldChar w:fldCharType="end"/>
        </w:r>
      </w:hyperlink>
    </w:p>
    <w:p>
      <w:pPr>
        <w:pStyle w:val="TOC1"/>
        <w:tabs>
          <w:tab w:val="right" w:leader="dot" w:pos="8306"/>
        </w:tabs>
      </w:pPr>
      <w:hyperlink w:anchor="_Toc16631" w:history="1">
        <w:r>
          <w:rPr>
            <w:rFonts w:ascii="仿宋" w:eastAsia="仿宋" w:hAnsi="仿宋" w:cs="仿宋" w:hint="eastAsia"/>
            <w:lang w:eastAsia="zh-CN"/>
          </w:rPr>
          <w:t>十二、依立替康项目创新与研发</w:t>
        </w:r>
        <w:r>
          <w:tab/>
        </w:r>
        <w:r>
          <w:fldChar w:fldCharType="begin"/>
        </w:r>
        <w:r>
          <w:instrText xml:space="preserve"> PAGEREF _Toc16631 \h </w:instrText>
        </w:r>
        <w:r>
          <w:fldChar w:fldCharType="separate"/>
        </w:r>
        <w:r>
          <w:t>41</w:t>
        </w:r>
        <w:r>
          <w:fldChar w:fldCharType="end"/>
        </w:r>
      </w:hyperlink>
    </w:p>
    <w:p>
      <w:pPr>
        <w:pStyle w:val="TOC2"/>
        <w:tabs>
          <w:tab w:val="right" w:leader="dot" w:pos="8306"/>
        </w:tabs>
      </w:pPr>
      <w:hyperlink w:anchor="_Toc30801" w:history="1">
        <w:r>
          <w:rPr>
            <w:rFonts w:ascii="仿宋" w:eastAsia="仿宋" w:hAnsi="仿宋" w:cs="仿宋" w:hint="eastAsia"/>
            <w:lang w:eastAsia="zh-CN"/>
          </w:rPr>
          <w:t>(一)、创新策略与方向</w:t>
        </w:r>
        <w:r>
          <w:tab/>
        </w:r>
        <w:r>
          <w:fldChar w:fldCharType="begin"/>
        </w:r>
        <w:r>
          <w:instrText xml:space="preserve"> PAGEREF _Toc30801 \h </w:instrText>
        </w:r>
        <w:r>
          <w:fldChar w:fldCharType="separate"/>
        </w:r>
        <w:r>
          <w:t>41</w:t>
        </w:r>
        <w:r>
          <w:fldChar w:fldCharType="end"/>
        </w:r>
      </w:hyperlink>
    </w:p>
    <w:p>
      <w:pPr>
        <w:pStyle w:val="TOC2"/>
        <w:tabs>
          <w:tab w:val="right" w:leader="dot" w:pos="8306"/>
        </w:tabs>
      </w:pPr>
      <w:hyperlink w:anchor="_Toc12893" w:history="1">
        <w:r>
          <w:rPr>
            <w:rFonts w:ascii="仿宋" w:eastAsia="仿宋" w:hAnsi="仿宋" w:cs="仿宋" w:hint="eastAsia"/>
            <w:lang w:eastAsia="zh-CN"/>
          </w:rPr>
          <w:t>(二)、研发规划与投入</w:t>
        </w:r>
        <w:r>
          <w:tab/>
        </w:r>
        <w:r>
          <w:fldChar w:fldCharType="begin"/>
        </w:r>
        <w:r>
          <w:instrText xml:space="preserve"> PAGEREF _Toc12893 \h </w:instrText>
        </w:r>
        <w:r>
          <w:fldChar w:fldCharType="separate"/>
        </w:r>
        <w:r>
          <w:t>42</w:t>
        </w:r>
        <w:r>
          <w:fldChar w:fldCharType="end"/>
        </w:r>
      </w:hyperlink>
    </w:p>
    <w:p>
      <w:pPr>
        <w:pStyle w:val="TOC1"/>
        <w:tabs>
          <w:tab w:val="right" w:leader="dot" w:pos="8306"/>
        </w:tabs>
      </w:pPr>
      <w:hyperlink w:anchor="_Toc22109" w:history="1">
        <w:r>
          <w:rPr>
            <w:rFonts w:ascii="仿宋" w:eastAsia="仿宋" w:hAnsi="仿宋" w:cs="仿宋" w:hint="eastAsia"/>
            <w:lang w:eastAsia="zh-CN"/>
          </w:rPr>
          <w:t>十三、依立替康项目变更管理</w:t>
        </w:r>
        <w:r>
          <w:tab/>
        </w:r>
        <w:r>
          <w:fldChar w:fldCharType="begin"/>
        </w:r>
        <w:r>
          <w:instrText xml:space="preserve"> PAGEREF _Toc22109 \h </w:instrText>
        </w:r>
        <w:r>
          <w:fldChar w:fldCharType="separate"/>
        </w:r>
        <w:r>
          <w:t>44</w:t>
        </w:r>
        <w:r>
          <w:fldChar w:fldCharType="end"/>
        </w:r>
      </w:hyperlink>
    </w:p>
    <w:p>
      <w:pPr>
        <w:pStyle w:val="TOC2"/>
        <w:tabs>
          <w:tab w:val="right" w:leader="dot" w:pos="8306"/>
        </w:tabs>
      </w:pPr>
      <w:hyperlink w:anchor="_Toc23717" w:history="1">
        <w:r>
          <w:rPr>
            <w:rFonts w:ascii="仿宋" w:eastAsia="仿宋" w:hAnsi="仿宋" w:cs="仿宋" w:hint="eastAsia"/>
            <w:lang w:eastAsia="zh-CN"/>
          </w:rPr>
          <w:t>(一)、变更申请与评估</w:t>
        </w:r>
        <w:r>
          <w:tab/>
        </w:r>
        <w:r>
          <w:fldChar w:fldCharType="begin"/>
        </w:r>
        <w:r>
          <w:instrText xml:space="preserve"> PAGEREF _Toc23717 \h </w:instrText>
        </w:r>
        <w:r>
          <w:fldChar w:fldCharType="separate"/>
        </w:r>
        <w:r>
          <w:t>44</w:t>
        </w:r>
        <w:r>
          <w:fldChar w:fldCharType="end"/>
        </w:r>
      </w:hyperlink>
    </w:p>
    <w:p>
      <w:pPr>
        <w:pStyle w:val="TOC2"/>
        <w:tabs>
          <w:tab w:val="right" w:leader="dot" w:pos="8306"/>
        </w:tabs>
      </w:pPr>
      <w:hyperlink w:anchor="_Toc30946" w:history="1">
        <w:r>
          <w:rPr>
            <w:rFonts w:ascii="仿宋" w:eastAsia="仿宋" w:hAnsi="仿宋" w:cs="仿宋" w:hint="eastAsia"/>
            <w:lang w:eastAsia="zh-CN"/>
          </w:rPr>
          <w:t>(二)、变更实施与控制</w:t>
        </w:r>
        <w:r>
          <w:tab/>
        </w:r>
        <w:r>
          <w:fldChar w:fldCharType="begin"/>
        </w:r>
        <w:r>
          <w:instrText xml:space="preserve"> PAGEREF _Toc30946 \h </w:instrText>
        </w:r>
        <w:r>
          <w:fldChar w:fldCharType="separate"/>
        </w:r>
        <w:r>
          <w:t>44</w:t>
        </w:r>
        <w:r>
          <w:fldChar w:fldCharType="end"/>
        </w:r>
      </w:hyperlink>
    </w:p>
    <w:p>
      <w:pPr>
        <w:pStyle w:val="TOC1"/>
        <w:tabs>
          <w:tab w:val="right" w:leader="dot" w:pos="8306"/>
        </w:tabs>
      </w:pPr>
      <w:hyperlink w:anchor="_Toc17690" w:history="1">
        <w:r>
          <w:rPr>
            <w:rFonts w:ascii="仿宋" w:eastAsia="仿宋" w:hAnsi="仿宋" w:cs="仿宋" w:hint="eastAsia"/>
            <w:lang w:eastAsia="zh-CN"/>
          </w:rPr>
          <w:t>十四、依立替康项目工程方案分析</w:t>
        </w:r>
        <w:r>
          <w:tab/>
        </w:r>
        <w:r>
          <w:fldChar w:fldCharType="begin"/>
        </w:r>
        <w:r>
          <w:instrText xml:space="preserve"> PAGEREF _Toc17690 \h </w:instrText>
        </w:r>
        <w:r>
          <w:fldChar w:fldCharType="separate"/>
        </w:r>
        <w:r>
          <w:t>45</w:t>
        </w:r>
        <w:r>
          <w:fldChar w:fldCharType="end"/>
        </w:r>
      </w:hyperlink>
    </w:p>
    <w:p>
      <w:pPr>
        <w:pStyle w:val="TOC2"/>
        <w:tabs>
          <w:tab w:val="right" w:leader="dot" w:pos="8306"/>
        </w:tabs>
      </w:pPr>
      <w:hyperlink w:anchor="_Toc13078" w:history="1">
        <w:r>
          <w:rPr>
            <w:rFonts w:ascii="仿宋" w:eastAsia="仿宋" w:hAnsi="仿宋" w:cs="仿宋" w:hint="eastAsia"/>
            <w:lang w:eastAsia="zh-CN"/>
          </w:rPr>
          <w:t>(一)、建筑工程设计原则</w:t>
        </w:r>
        <w:r>
          <w:tab/>
        </w:r>
        <w:r>
          <w:fldChar w:fldCharType="begin"/>
        </w:r>
        <w:r>
          <w:instrText xml:space="preserve"> PAGEREF _Toc13078 \h </w:instrText>
        </w:r>
        <w:r>
          <w:fldChar w:fldCharType="separate"/>
        </w:r>
        <w:r>
          <w:t>45</w:t>
        </w:r>
        <w:r>
          <w:fldChar w:fldCharType="end"/>
        </w:r>
      </w:hyperlink>
    </w:p>
    <w:p>
      <w:pPr>
        <w:pStyle w:val="TOC2"/>
        <w:tabs>
          <w:tab w:val="right" w:leader="dot" w:pos="8306"/>
        </w:tabs>
      </w:pPr>
      <w:hyperlink w:anchor="_Toc4326" w:history="1">
        <w:r>
          <w:rPr>
            <w:rFonts w:ascii="仿宋" w:eastAsia="仿宋" w:hAnsi="仿宋" w:cs="仿宋" w:hint="eastAsia"/>
            <w:lang w:eastAsia="zh-CN"/>
          </w:rPr>
          <w:t>(二)、土建工程建设指标</w:t>
        </w:r>
        <w:r>
          <w:tab/>
        </w:r>
        <w:r>
          <w:fldChar w:fldCharType="begin"/>
        </w:r>
        <w:r>
          <w:instrText xml:space="preserve"> PAGEREF _Toc4326 \h </w:instrText>
        </w:r>
        <w:r>
          <w:fldChar w:fldCharType="separate"/>
        </w:r>
        <w:r>
          <w:t>48</w:t>
        </w:r>
        <w:r>
          <w:fldChar w:fldCharType="end"/>
        </w:r>
      </w:hyperlink>
    </w:p>
    <w:p>
      <w:pPr>
        <w:pStyle w:val="TOC1"/>
        <w:tabs>
          <w:tab w:val="right" w:leader="dot" w:pos="8306"/>
        </w:tabs>
      </w:pPr>
      <w:hyperlink w:anchor="_Toc24859" w:history="1">
        <w:r>
          <w:rPr>
            <w:rFonts w:ascii="仿宋" w:eastAsia="仿宋" w:hAnsi="仿宋" w:cs="仿宋" w:hint="eastAsia"/>
            <w:lang w:eastAsia="zh-CN"/>
          </w:rPr>
          <w:t>十五、营销与推广策略</w:t>
        </w:r>
        <w:r>
          <w:tab/>
        </w:r>
        <w:r>
          <w:fldChar w:fldCharType="begin"/>
        </w:r>
        <w:r>
          <w:instrText xml:space="preserve"> PAGEREF _Toc24859 \h </w:instrText>
        </w:r>
        <w:r>
          <w:fldChar w:fldCharType="separate"/>
        </w:r>
        <w:r>
          <w:t>50</w:t>
        </w:r>
        <w:r>
          <w:fldChar w:fldCharType="end"/>
        </w:r>
      </w:hyperlink>
    </w:p>
    <w:p>
      <w:pPr>
        <w:pStyle w:val="TOC2"/>
        <w:tabs>
          <w:tab w:val="right" w:leader="dot" w:pos="8306"/>
        </w:tabs>
      </w:pPr>
      <w:hyperlink w:anchor="_Toc20668" w:history="1">
        <w:r>
          <w:rPr>
            <w:rFonts w:ascii="仿宋" w:eastAsia="仿宋" w:hAnsi="仿宋" w:cs="仿宋" w:hint="eastAsia"/>
            <w:lang w:eastAsia="zh-CN"/>
          </w:rPr>
          <w:t>(一)、产品/服务定位与特点</w:t>
        </w:r>
        <w:r>
          <w:tab/>
        </w:r>
        <w:r>
          <w:fldChar w:fldCharType="begin"/>
        </w:r>
        <w:r>
          <w:instrText xml:space="preserve"> PAGEREF _Toc20668 \h </w:instrText>
        </w:r>
        <w:r>
          <w:fldChar w:fldCharType="separate"/>
        </w:r>
        <w:r>
          <w:t>50</w:t>
        </w:r>
        <w:r>
          <w:fldChar w:fldCharType="end"/>
        </w:r>
      </w:hyperlink>
    </w:p>
    <w:p>
      <w:pPr>
        <w:pStyle w:val="TOC2"/>
        <w:tabs>
          <w:tab w:val="right" w:leader="dot" w:pos="8306"/>
        </w:tabs>
      </w:pPr>
      <w:hyperlink w:anchor="_Toc18828" w:history="1">
        <w:r>
          <w:rPr>
            <w:rFonts w:ascii="仿宋" w:eastAsia="仿宋" w:hAnsi="仿宋" w:cs="仿宋" w:hint="eastAsia"/>
            <w:lang w:eastAsia="zh-CN"/>
          </w:rPr>
          <w:t>(二)、市场定位与竞争分析</w:t>
        </w:r>
        <w:r>
          <w:tab/>
        </w:r>
        <w:r>
          <w:fldChar w:fldCharType="begin"/>
        </w:r>
        <w:r>
          <w:instrText xml:space="preserve"> PAGEREF _Toc18828 \h </w:instrText>
        </w:r>
        <w:r>
          <w:fldChar w:fldCharType="separate"/>
        </w:r>
        <w:r>
          <w:t>51</w:t>
        </w:r>
        <w:r>
          <w:fldChar w:fldCharType="end"/>
        </w:r>
      </w:hyperlink>
    </w:p>
    <w:p>
      <w:pPr>
        <w:pStyle w:val="TOC2"/>
        <w:tabs>
          <w:tab w:val="right" w:leader="dot" w:pos="8306"/>
        </w:tabs>
      </w:pPr>
      <w:hyperlink w:anchor="_Toc3765" w:history="1">
        <w:r>
          <w:rPr>
            <w:rFonts w:ascii="仿宋" w:eastAsia="仿宋" w:hAnsi="仿宋" w:cs="仿宋" w:hint="eastAsia"/>
            <w:lang w:eastAsia="zh-CN"/>
          </w:rPr>
          <w:t>(三)、营销渠道与策略</w:t>
        </w:r>
        <w:r>
          <w:tab/>
        </w:r>
        <w:r>
          <w:fldChar w:fldCharType="begin"/>
        </w:r>
        <w:r>
          <w:instrText xml:space="preserve"> PAGEREF _Toc3765 \h </w:instrText>
        </w:r>
        <w:r>
          <w:fldChar w:fldCharType="separate"/>
        </w:r>
        <w:r>
          <w:t>53</w:t>
        </w:r>
        <w:r>
          <w:fldChar w:fldCharType="end"/>
        </w:r>
      </w:hyperlink>
    </w:p>
    <w:p>
      <w:pPr>
        <w:pStyle w:val="TOC2"/>
        <w:tabs>
          <w:tab w:val="right" w:leader="dot" w:pos="8306"/>
        </w:tabs>
      </w:pPr>
      <w:hyperlink w:anchor="_Toc23643" w:history="1">
        <w:r>
          <w:rPr>
            <w:rFonts w:ascii="仿宋" w:eastAsia="仿宋" w:hAnsi="仿宋" w:cs="仿宋" w:hint="eastAsia"/>
            <w:lang w:eastAsia="zh-CN"/>
          </w:rPr>
          <w:t>(四)、推广与宣传活动</w:t>
        </w:r>
        <w:r>
          <w:tab/>
        </w:r>
        <w:r>
          <w:fldChar w:fldCharType="begin"/>
        </w:r>
        <w:r>
          <w:instrText xml:space="preserve"> PAGEREF _Toc23643 \h </w:instrText>
        </w:r>
        <w:r>
          <w:fldChar w:fldCharType="separate"/>
        </w:r>
        <w:r>
          <w:t>54</w:t>
        </w:r>
        <w:r>
          <w:fldChar w:fldCharType="end"/>
        </w:r>
      </w:hyperlink>
    </w:p>
    <w:p>
      <w:pPr>
        <w:pStyle w:val="TOC1"/>
        <w:tabs>
          <w:tab w:val="right" w:leader="dot" w:pos="8306"/>
        </w:tabs>
      </w:pPr>
      <w:hyperlink w:anchor="_Toc22583" w:history="1">
        <w:r>
          <w:rPr>
            <w:rFonts w:ascii="仿宋" w:eastAsia="仿宋" w:hAnsi="仿宋" w:cs="仿宋" w:hint="eastAsia"/>
            <w:lang w:eastAsia="zh-CN"/>
          </w:rPr>
          <w:t>十六、依立替康项目治理与监督</w:t>
        </w:r>
        <w:r>
          <w:tab/>
        </w:r>
        <w:r>
          <w:fldChar w:fldCharType="begin"/>
        </w:r>
        <w:r>
          <w:instrText xml:space="preserve"> PAGEREF _Toc22583 \h </w:instrText>
        </w:r>
        <w:r>
          <w:fldChar w:fldCharType="separate"/>
        </w:r>
        <w:r>
          <w:t>59</w:t>
        </w:r>
        <w:r>
          <w:fldChar w:fldCharType="end"/>
        </w:r>
      </w:hyperlink>
    </w:p>
    <w:p>
      <w:pPr>
        <w:pStyle w:val="TOC2"/>
        <w:tabs>
          <w:tab w:val="right" w:leader="dot" w:pos="8306"/>
        </w:tabs>
      </w:pPr>
      <w:hyperlink w:anchor="_Toc16813" w:history="1">
        <w:r>
          <w:rPr>
            <w:rFonts w:ascii="仿宋" w:eastAsia="仿宋" w:hAnsi="仿宋" w:cs="仿宋" w:hint="eastAsia"/>
            <w:lang w:eastAsia="zh-CN"/>
          </w:rPr>
          <w:t>(一)、依立替康项目治理结构</w:t>
        </w:r>
        <w:r>
          <w:tab/>
        </w:r>
        <w:r>
          <w:fldChar w:fldCharType="begin"/>
        </w:r>
        <w:r>
          <w:instrText xml:space="preserve"> PAGEREF _Toc16813 \h </w:instrText>
        </w:r>
        <w:r>
          <w:fldChar w:fldCharType="separate"/>
        </w:r>
        <w:r>
          <w:t>59</w:t>
        </w:r>
        <w:r>
          <w:fldChar w:fldCharType="end"/>
        </w:r>
      </w:hyperlink>
    </w:p>
    <w:p>
      <w:pPr>
        <w:pStyle w:val="TOC2"/>
        <w:tabs>
          <w:tab w:val="right" w:leader="dot" w:pos="8306"/>
        </w:tabs>
      </w:pPr>
      <w:hyperlink w:anchor="_Toc3032" w:history="1">
        <w:r>
          <w:rPr>
            <w:rFonts w:ascii="仿宋" w:eastAsia="仿宋" w:hAnsi="仿宋" w:cs="仿宋" w:hint="eastAsia"/>
            <w:lang w:eastAsia="zh-CN"/>
          </w:rPr>
          <w:t>(二)、监督与审计</w:t>
        </w:r>
        <w:r>
          <w:tab/>
        </w:r>
        <w:r>
          <w:fldChar w:fldCharType="begin"/>
        </w:r>
        <w:r>
          <w:instrText xml:space="preserve"> PAGEREF _Toc3032 \h </w:instrText>
        </w:r>
        <w:r>
          <w:fldChar w:fldCharType="separate"/>
        </w:r>
        <w:r>
          <w:t>61</w:t>
        </w:r>
        <w:r>
          <w:fldChar w:fldCharType="end"/>
        </w:r>
      </w:hyperlink>
    </w:p>
    <w:p>
      <w:pPr>
        <w:pStyle w:val="TOC1"/>
        <w:tabs>
          <w:tab w:val="right" w:leader="dot" w:pos="8306"/>
        </w:tabs>
      </w:pPr>
      <w:hyperlink w:anchor="_Toc160" w:history="1">
        <w:r>
          <w:rPr>
            <w:rFonts w:ascii="仿宋" w:eastAsia="仿宋" w:hAnsi="仿宋" w:cs="仿宋" w:hint="eastAsia"/>
            <w:lang w:eastAsia="zh-CN"/>
          </w:rPr>
          <w:t>十七、依立替康项目实施时间节点</w:t>
        </w:r>
        <w:r>
          <w:tab/>
        </w:r>
        <w:r>
          <w:fldChar w:fldCharType="begin"/>
        </w:r>
        <w:r>
          <w:instrText xml:space="preserve"> PAGEREF _Toc160 \h </w:instrText>
        </w:r>
        <w:r>
          <w:fldChar w:fldCharType="separate"/>
        </w:r>
        <w:r>
          <w:t>62</w:t>
        </w:r>
        <w:r>
          <w:fldChar w:fldCharType="end"/>
        </w:r>
      </w:hyperlink>
    </w:p>
    <w:p>
      <w:pPr>
        <w:pStyle w:val="TOC2"/>
        <w:tabs>
          <w:tab w:val="right" w:leader="dot" w:pos="8306"/>
        </w:tabs>
      </w:pPr>
      <w:hyperlink w:anchor="_Toc13215" w:history="1">
        <w:r>
          <w:rPr>
            <w:rFonts w:ascii="仿宋" w:eastAsia="仿宋" w:hAnsi="仿宋" w:cs="仿宋" w:hint="eastAsia"/>
            <w:lang w:eastAsia="zh-CN"/>
          </w:rPr>
          <w:t>(一)、依立替康项目启动阶段时间节点</w:t>
        </w:r>
        <w:r>
          <w:tab/>
        </w:r>
        <w:r>
          <w:fldChar w:fldCharType="begin"/>
        </w:r>
        <w:r>
          <w:instrText xml:space="preserve"> PAGEREF _Toc13215 \h </w:instrText>
        </w:r>
        <w:r>
          <w:fldChar w:fldCharType="separate"/>
        </w:r>
        <w:r>
          <w:t>62</w:t>
        </w:r>
        <w:r>
          <w:fldChar w:fldCharType="end"/>
        </w:r>
      </w:hyperlink>
    </w:p>
    <w:p>
      <w:pPr>
        <w:pStyle w:val="TOC2"/>
        <w:tabs>
          <w:tab w:val="right" w:leader="dot" w:pos="8306"/>
        </w:tabs>
      </w:pPr>
      <w:hyperlink w:anchor="_Toc1299" w:history="1">
        <w:r>
          <w:rPr>
            <w:rFonts w:ascii="仿宋" w:eastAsia="仿宋" w:hAnsi="仿宋" w:cs="仿宋" w:hint="eastAsia"/>
            <w:lang w:eastAsia="zh-CN"/>
          </w:rPr>
          <w:t>(二)、依立替康项目执行阶段时间节点</w:t>
        </w:r>
        <w:r>
          <w:tab/>
        </w:r>
        <w:r>
          <w:fldChar w:fldCharType="begin"/>
        </w:r>
        <w:r>
          <w:instrText xml:space="preserve"> PAGEREF _Toc1299 \h </w:instrText>
        </w:r>
        <w:r>
          <w:fldChar w:fldCharType="separate"/>
        </w:r>
        <w:r>
          <w:t>63</w:t>
        </w:r>
        <w:r>
          <w:fldChar w:fldCharType="end"/>
        </w:r>
      </w:hyperlink>
    </w:p>
    <w:p>
      <w:pPr>
        <w:pStyle w:val="TOC2"/>
        <w:tabs>
          <w:tab w:val="right" w:leader="dot" w:pos="8306"/>
        </w:tabs>
      </w:pPr>
      <w:hyperlink w:anchor="_Toc13843" w:history="1">
        <w:r>
          <w:rPr>
            <w:rFonts w:ascii="仿宋" w:eastAsia="仿宋" w:hAnsi="仿宋" w:cs="仿宋" w:hint="eastAsia"/>
            <w:lang w:eastAsia="zh-CN"/>
          </w:rPr>
          <w:t>(三)、依立替康项目完成阶段时间节点</w:t>
        </w:r>
        <w:r>
          <w:tab/>
        </w:r>
        <w:r>
          <w:fldChar w:fldCharType="begin"/>
        </w:r>
        <w:r>
          <w:instrText xml:space="preserve"> PAGEREF _Toc13843 \h </w:instrText>
        </w:r>
        <w:r>
          <w:fldChar w:fldCharType="separate"/>
        </w:r>
        <w:r>
          <w:t>64</w:t>
        </w:r>
        <w:r>
          <w:fldChar w:fldCharType="end"/>
        </w:r>
      </w:hyperlink>
    </w:p>
    <w:p>
      <w:pPr>
        <w:pStyle w:val="TOC1"/>
        <w:tabs>
          <w:tab w:val="right" w:leader="dot" w:pos="8306"/>
        </w:tabs>
      </w:pPr>
      <w:hyperlink w:anchor="_Toc17647" w:history="1">
        <w:r>
          <w:rPr>
            <w:rFonts w:ascii="仿宋" w:eastAsia="仿宋" w:hAnsi="仿宋" w:cs="仿宋" w:hint="eastAsia"/>
            <w:lang w:eastAsia="zh-CN"/>
          </w:rPr>
          <w:t>十八、风险识别与分类</w:t>
        </w:r>
        <w:r>
          <w:tab/>
        </w:r>
        <w:r>
          <w:fldChar w:fldCharType="begin"/>
        </w:r>
        <w:r>
          <w:instrText xml:space="preserve"> PAGEREF _Toc17647 \h </w:instrText>
        </w:r>
        <w:r>
          <w:fldChar w:fldCharType="separate"/>
        </w:r>
        <w:r>
          <w:t>65</w:t>
        </w:r>
        <w:r>
          <w:fldChar w:fldCharType="end"/>
        </w:r>
      </w:hyperlink>
    </w:p>
    <w:p>
      <w:pPr>
        <w:pStyle w:val="TOC2"/>
        <w:tabs>
          <w:tab w:val="right" w:leader="dot" w:pos="8306"/>
        </w:tabs>
      </w:pPr>
      <w:hyperlink w:anchor="_Toc15605" w:history="1">
        <w:r>
          <w:rPr>
            <w:rFonts w:ascii="仿宋" w:eastAsia="仿宋" w:hAnsi="仿宋" w:cs="仿宋" w:hint="eastAsia"/>
            <w:lang w:eastAsia="zh-CN"/>
          </w:rPr>
          <w:t>(一)、风险识别</w:t>
        </w:r>
        <w:r>
          <w:tab/>
        </w:r>
        <w:r>
          <w:fldChar w:fldCharType="begin"/>
        </w:r>
        <w:r>
          <w:instrText xml:space="preserve"> PAGEREF _Toc15605 \h </w:instrText>
        </w:r>
        <w:r>
          <w:fldChar w:fldCharType="separate"/>
        </w:r>
        <w:r>
          <w:t>65</w:t>
        </w:r>
        <w:r>
          <w:fldChar w:fldCharType="end"/>
        </w:r>
      </w:hyperlink>
    </w:p>
    <w:p>
      <w:pPr>
        <w:pStyle w:val="TOC2"/>
        <w:tabs>
          <w:tab w:val="right" w:leader="dot" w:pos="8306"/>
        </w:tabs>
      </w:pPr>
      <w:hyperlink w:anchor="_Toc2181" w:history="1">
        <w:r>
          <w:rPr>
            <w:rFonts w:ascii="仿宋" w:eastAsia="仿宋" w:hAnsi="仿宋" w:cs="仿宋" w:hint="eastAsia"/>
            <w:lang w:eastAsia="zh-CN"/>
          </w:rPr>
          <w:t>(二)、风险分类</w:t>
        </w:r>
        <w:r>
          <w:tab/>
        </w:r>
        <w:r>
          <w:fldChar w:fldCharType="begin"/>
        </w:r>
        <w:r>
          <w:instrText xml:space="preserve"> PAGEREF _Toc2181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2"/>
      <w:r>
        <w:rPr>
          <w:rFonts w:ascii="仿宋" w:eastAsia="仿宋" w:hAnsi="仿宋" w:cs="仿宋" w:hint="eastAsia"/>
          <w:sz w:val="28"/>
          <w:lang w:eastAsia="zh-CN"/>
        </w:rPr>
        <w:t>一、依立替康项目文档管理</w:t>
      </w:r>
      <w:bookmarkEnd w:id="2"/>
    </w:p>
    <w:p>
      <w:pPr>
        <w:pStyle w:val="Heading2"/>
        <w:rPr>
          <w:rFonts w:ascii="仿宋" w:eastAsia="仿宋" w:hAnsi="仿宋" w:cs="仿宋" w:hint="eastAsia"/>
          <w:lang w:eastAsia="zh-CN"/>
        </w:rPr>
      </w:pPr>
      <w:bookmarkStart w:id="3" w:name="_Toc30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依立替康项目高度重视文档的质量和准确性，以支持依立替康项目的各项活动和决策。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文档的编制始于依立替康项目计划的初期，我们制定了详细的文档编制计划，明确了每个文档的内容、格式和编写责任人。在依立替康项目启动阶段，我们首先编制了依立替康项目章程，明确定义了依立替康项目的目标、范围、风险等关键要素。随后，依立替康项目团队根据计划陆续编制了需求文档、设计文档、测试文档等各类文档，确保依立替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依立替康项目管理中的重要环节，旨在确保依立替康项目文档符合质量标准和依立替康项目需求。在依立替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除了内部审查，我们还进行了外部审查，邀请依立替康项目相关利益方和专业领域的专家对文档进行独立审查。这有助于获取更全面、客观的反馈，确保依立替康项目文档不仅符合内部标准，也满足外部需求。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依立替康项目在文档编制与审查方面建立了严格的管理机制，通过规范的流程和多维度的审查，确保依立替康项目文档的质量、准确性和可靠性，为依立替康项目的顺利推进提供了有力支持。</w:t>
      </w:r>
    </w:p>
    <w:p>
      <w:pPr>
        <w:pStyle w:val="Heading2"/>
        <w:ind w:firstLine="560" w:firstLineChars="200"/>
        <w:rPr>
          <w:rFonts w:ascii="仿宋" w:eastAsia="仿宋" w:hAnsi="仿宋" w:cs="仿宋" w:hint="eastAsia"/>
          <w:sz w:val="28"/>
          <w:lang w:eastAsia="zh-CN"/>
        </w:rPr>
      </w:pPr>
      <w:bookmarkStart w:id="4" w:name="_Toc130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在依立替康项目中，我们致力于优化文档发布与分发过程，以确保信息的高效传递和团队间协作的顺畅进行。以下是我们采取的关键优化策略：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我们通过多渠道发布文档，包括电子邮件、依立替康项目管理平台、内部网站等，以满足不同团队成员的偏好和需求。多渠道发布确保了信息的全面覆盖。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我们采用了精细的权限控制，确保只有授权人员可以访问敏感信息。这种安全措施保护了依立替康项目文档的机密性，防止了未经授权的信息泄露。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文档存档与归档是依立替康项目生命周期中一个至关重要的环节，直接关系到依立替康项目信息的长期保存和历史记录的完整性。在依立替康项目中，我们实施了一系列有效的文档存档与归档管理策略：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11"/>
      <w:r>
        <w:rPr>
          <w:rFonts w:ascii="仿宋" w:eastAsia="仿宋" w:hAnsi="仿宋" w:cs="仿宋" w:hint="eastAsia"/>
          <w:sz w:val="28"/>
          <w:lang w:eastAsia="zh-CN"/>
        </w:rPr>
        <w:t>二、依立替康项目建设背景及必要性分析</w:t>
      </w:r>
      <w:bookmarkEnd w:id="6"/>
    </w:p>
    <w:p>
      <w:pPr>
        <w:pStyle w:val="Heading2"/>
        <w:rPr>
          <w:rFonts w:ascii="仿宋" w:eastAsia="仿宋" w:hAnsi="仿宋" w:cs="仿宋" w:hint="eastAsia"/>
          <w:lang w:eastAsia="zh-CN"/>
        </w:rPr>
      </w:pPr>
      <w:bookmarkStart w:id="7" w:name="_Toc16287"/>
      <w:r>
        <w:rPr>
          <w:rFonts w:ascii="仿宋" w:eastAsia="仿宋" w:hAnsi="仿宋" w:cs="仿宋" w:hint="eastAsia"/>
          <w:lang w:eastAsia="zh-CN"/>
        </w:rPr>
        <w:t>(一)、依立替康项目背景分析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依立替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依立替康项目在这个潮流中的定位。同时，我们将关注行业内涌现的新兴机遇，以便依立替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依立替康项目提供了强大的发展动力。我们将聚焦于行业内最新的技术发展趋势，包括但不限于人工智能、大数据分析、物联网等领域。通过深度的技术研究，我们将确保依立替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依立替康项目发展的源泉。我们将投入更多的精力对市场需求进行深入剖析，超越表面的需求，深入挖掘潜在的市场痛点和机遇。通过对市场需求的细致了解，依立替康项目将更有针对性地设计解决方案，满足市场的多样化需求，从而更好地促进依立替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依立替康项目战略至关重要。我们将对竞争态势进行更为深入的分析，包括但不限于市场份额、产品特点、客户满意度等多个维度。通过深度的竞争分析，依立替康项目将能够更准确地把握市场脉搏，制定具有竞争力的依立替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依立替康项目的发展具有直接的影响。我们将进行更为全面的法规和政策分析，了解行业发展中的潜在法律风险和合规挑战。通过充分了解和遵守相关法规，依立替康项目将确保在法律框架内合法合规运营，为依立替康项目的稳健发展提供有力支持。</w:t>
      </w:r>
    </w:p>
    <w:p>
      <w:pPr>
        <w:pStyle w:val="Heading2"/>
        <w:ind w:firstLine="560" w:firstLineChars="200"/>
        <w:rPr>
          <w:rFonts w:ascii="仿宋" w:eastAsia="仿宋" w:hAnsi="仿宋" w:cs="仿宋" w:hint="eastAsia"/>
          <w:sz w:val="28"/>
          <w:lang w:eastAsia="zh-CN"/>
        </w:rPr>
      </w:pPr>
      <w:bookmarkStart w:id="8" w:name="_Toc1493"/>
      <w:r>
        <w:rPr>
          <w:rFonts w:ascii="仿宋" w:eastAsia="仿宋" w:hAnsi="仿宋" w:cs="仿宋" w:hint="eastAsia"/>
          <w:sz w:val="28"/>
          <w:lang w:eastAsia="zh-CN"/>
        </w:rPr>
        <w:t>(二)、依立替康项目建设必要性分析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的迫切性源于对行业发展趋势的深刻洞察。我们正处于一个行业变革的时代，科技创新、数字化转型成为企业发展的关键动力。依立替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不仅仅是为了跟上潮流，更是为了通过技术创新推动企业的持续发展。通过引入先进的技术和解决方案，依立替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依立替康项目的建设成为必然选择，通过提高产品质量、拓展服务领域，从而在竞争中获得更多的机会。依立替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依立替康项目建设的必要性体现在对客户需求更精准的满足。通过依立替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建设的背后是对企业持续创新的追求。只有通过不断创新，企业才能在竞争中立于不败之地。依立替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1846"/>
      <w:r>
        <w:rPr>
          <w:rFonts w:ascii="仿宋" w:eastAsia="仿宋" w:hAnsi="仿宋" w:cs="仿宋" w:hint="eastAsia"/>
          <w:sz w:val="28"/>
          <w:lang w:eastAsia="zh-CN"/>
        </w:rPr>
        <w:t>三、依立替康项目可持续发展</w:t>
      </w:r>
      <w:bookmarkEnd w:id="9"/>
    </w:p>
    <w:p>
      <w:pPr>
        <w:pStyle w:val="Heading2"/>
        <w:rPr>
          <w:rFonts w:ascii="仿宋" w:eastAsia="仿宋" w:hAnsi="仿宋" w:cs="仿宋" w:hint="eastAsia"/>
          <w:lang w:eastAsia="zh-CN"/>
        </w:rPr>
      </w:pPr>
      <w:bookmarkStart w:id="10" w:name="_Toc488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依立替康项目中，依立替康项目团队着眼于未来，明确了可持续发展的战略方向。制定的具体可持续发展目标包括降低资源使用、采用环保技术、最大化社会效益等。这一步骤不仅有助于依立替康项目在环保和社会责任方面达到最高标准，也为未来提供了明确的指引，确保依立替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可持续实践的融入依立替康项目管理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依立替康项目管理周期。从依立替康项目规划开始，依立替康项目团队就考虑了环境和社会的因素。在执行阶段，依立替康项目团队积极推动绿色技术的应用，优化资源利用。此外，关注员工的社会责任，通过培训和沟通活动提高员工对可持续发展的认知，使他们能够在日常工作中践行可持续实践。这些举措不仅为依立替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81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扎根于依立替康项目的可持续发展理念，我们深信环保与社会责任是依立替康项目成功的关键支柱。在依立替康项目的每一步，我们都致力于通过创新和实践，履行对环境和社会的坚定责任。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团队通过引入先进的环保技术、建立高效的废物处理系统以及推动能源节约措施，积极履行环保责任。定期的环保监测和评估确保依立替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不仅致力于自身可持续发展，还注重对社会的回馈。通过支持社区依立替康项目、参与慈善事业、提供培训机会等方式，依立替康项目积极履行社会责任。与当地社区建立积极互动，关注员工的工作与生活平衡，以及员工的身心健康，是依立替康项目在社会责任层面的关键举措。这样的实践不仅增强了依立替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639"/>
      <w:r>
        <w:rPr>
          <w:rFonts w:ascii="仿宋" w:eastAsia="仿宋" w:hAnsi="仿宋" w:cs="仿宋" w:hint="eastAsia"/>
          <w:sz w:val="28"/>
          <w:lang w:eastAsia="zh-CN"/>
        </w:rPr>
        <w:t>四、依立替康项目危机管理</w:t>
      </w:r>
      <w:bookmarkEnd w:id="12"/>
    </w:p>
    <w:p>
      <w:pPr>
        <w:pStyle w:val="Heading2"/>
        <w:rPr>
          <w:rFonts w:ascii="仿宋" w:eastAsia="仿宋" w:hAnsi="仿宋" w:cs="仿宋" w:hint="eastAsia"/>
          <w:lang w:eastAsia="zh-CN"/>
        </w:rPr>
      </w:pPr>
      <w:bookmarkStart w:id="13" w:name="_Toc1813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依立替康项目危机管理中，危机预警与识别是确保依立替康项目稳健运行的核心步骤。通过建立全面的监测机制，依立替康项目团队旨在及时发现和理解潜在的风险和危机因素，以便采取及时的预防和应对措施，确保依立替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首先，通过深入的风险评估，依立替康项目团队全面分析了整个依立替康项目和各个阶段可能存在的威胁。这包括准确评估每个潜在风险的发生概率和可能影响的程度，为后续危机预警提供了有力支持。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依立替康项目团队着重于明确定义依立替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依立替康项目进展的持续监控，团队能够及时发现潜在问题并作出迅速反应。依立替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在这一阶段，团队的专业素养和反应速度将发挥至关重要的作用，以确保潜在危机能够在初期得到有效的处理，最大程度地减轻负面影响。通过危机预警与识别，依立替康项目得以更有序、可控地推进。</w:t>
      </w:r>
    </w:p>
    <w:p>
      <w:pPr>
        <w:pStyle w:val="Heading2"/>
        <w:ind w:firstLine="560" w:firstLineChars="200"/>
        <w:rPr>
          <w:rFonts w:ascii="仿宋" w:eastAsia="仿宋" w:hAnsi="仿宋" w:cs="仿宋" w:hint="eastAsia"/>
          <w:sz w:val="28"/>
          <w:lang w:eastAsia="zh-CN"/>
        </w:rPr>
      </w:pPr>
      <w:bookmarkStart w:id="14" w:name="_Toc2949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在危机发生时，依立替康项目团队立即行动，成立了应急小组。该小组的任务是迅速制定并实施紧急应对措施，以最小化潜在损失。以下是采取的主要措施：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暂停依立替康项目进度：为遏制危机蔓延，依立替康项目暂时停止进行，以便全面评估当前状况。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资源重新分配：重新评估依立替康项目资源的分配，确保最大限度地减小损失。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实时沟通：与关键利益相关者建立实时沟通机制，向他们传递依立替康项目危机的实际状况，保障依立替康项目核心利益。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在紧急应对的同时，依立替康项目团队强调了团队协作和有效沟通的重要性。以下是团队协作的关键举措：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信息共享机制：建立了信息共享平台，确保团队成员能够及时获取依立替康项目危机的实时信息。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领导者沟通：依立替康项目领导者通过定期会议和即时沟通工具，指导团队应对危机，保持团队稳定运行。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随着危机得到初步控制，依立替康项目团队转向制定恢复计划，以确保依立替康项目能够从中迅速恢复。主要恢复计划包括：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修复受损的进度计划：重新评估依立替康项目进度，制定修复计划，确保依立替康项目尽快回归正常进程。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重新调整资源分配：优化资源分配，确保依立替康项目在有限资源下高效运转。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风险管理机制加强：对依立替康项目风险进行全面评估，制定更强化的风险管理策略，以预防未来可能的危机。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45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98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依立替康项目的主要产品是XXXX，预计年产值为XXX万元。这一产品在市场中占据着重要的地位，其广泛的应用范围使得该依立替康项目的市场前景非常广阔。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依立替康项目的xxx产品作为重要的原材料之一，将在多个领域发挥关键作用。其在建筑、交通、能源等方面的广泛应用将为整个产业链提供强大的支持，形成产业协同效应。依立替康项目的年产值XXX万XXX万XXX万万元不仅反映了其在市场上的巨大潜力，更预示着它对国民经济的积极贡献。这种关联度高、涉及面广的产业关系，使得该依立替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39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总征地面积为XXXX平方米，相当于约XX.XX亩，其中净用地面积为XXXX平方米，红线范围内相当于约XX.XX亩。这一用地规模充分考虑了依立替康项目的建设需求，保障了依立替康项目在合适的空间内得以充分发展。依立替康项目规划的总建筑面积为XXXX平方米，其中主体工程建设占XXXX平方米，计容建筑面积达XXXX平方米。预计建筑工程的投资将达到XXXX万元，为依立替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计划购置的设备共计XXXX台（套），设备购置费用为XXXX万元。这一设备购置计划充分考虑到依立替康项目的生产需求和技术要求，确保了依立替康项目在生产运营中具备先进的技术装备和高效的生产能力。设备的合理配置将为依立替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计划总投资为XXXX万元，预计年实现营业收入为XXXX万元。这一产能规模的设定旨在确保依立替康项目能够在投资与回报之间取得平衡，实现长期可持续的发展。依立替康项目的总投资充分考虑到各个方面的需求，包括用地建设、设备购置等多个环节，以确保依立替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81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684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的技术管理特点体现在其创新导向。通过引入最先进的技术趋势和解决方案，依立替康项目致力于提升科技含量、提高质量和效率水平。这意味着我们将采用最新的工具和方法，确保依立替康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依立替康项目技术管理的显著特征。通过整合不同领域的技术资源，我们实现了跨学科的协同工作。这有助于优化技术架构，提高整体效能。此外，整合性策略还促进了不同技术团队之间的紧密沟通和高效合作，确保依立替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依立替康项目所采用的技术。通过不断优化技术方案，依立替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依立替康项目团队将在依立替康项目初期识别可能的技术风险，并采取相应的预防和应对措施。通过建立健全的风险评估机制，依立替康项目能够在实施过程中及时发现并解决潜在的技术问题，保障依立替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依立替康项目中，技术将成为依立替康项目成功的有力支持。这一深度剖析揭示了技术管理在依立替康项目实施中的关键作用，为依立替康项目的技术基础奠定了坚实的基础。</w:t>
      </w:r>
    </w:p>
    <w:p>
      <w:pPr>
        <w:pStyle w:val="Heading2"/>
        <w:ind w:firstLine="560" w:firstLineChars="200"/>
        <w:rPr>
          <w:rFonts w:ascii="仿宋" w:eastAsia="仿宋" w:hAnsi="仿宋" w:cs="仿宋" w:hint="eastAsia"/>
          <w:sz w:val="28"/>
          <w:lang w:eastAsia="zh-CN"/>
        </w:rPr>
      </w:pPr>
      <w:bookmarkStart w:id="20" w:name="_Toc10496"/>
      <w:r>
        <w:rPr>
          <w:rFonts w:ascii="仿宋" w:eastAsia="仿宋" w:hAnsi="仿宋" w:cs="仿宋" w:hint="eastAsia"/>
          <w:sz w:val="28"/>
          <w:lang w:eastAsia="zh-CN"/>
        </w:rPr>
        <w:t>(二)、依立替康项目工艺技术设计方案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依立替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https://d.book118.com/258131042137006025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3681B"/>
    <w:rsid w:val="7B636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310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2024-01-12T00:23:00Z</dcterms:created>
  <dcterms:modified xsi:type="dcterms:W3CDTF">2024-01-12T00:23:43Z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9B80C5CBC5D141FB81F3240A0CA5BCE0_11</vt:lpwstr>
  </property>
  <property fmtid="{D5CDD505-2E9C-101B-9397-08002B2CF9AE}" pid="3" name="KSOProductBuildVer">
    <vt:lpwstr>2052-12.1.0.16120</vt:lpwstr>
  </property>
</Properties>
</file>