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彩色相纸项目可行性建设方案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1" w:history="1">
        <w:r>
          <w:rPr>
            <w:rFonts w:ascii="仿宋" w:eastAsia="仿宋" w:hAnsi="仿宋" w:cs="仿宋" w:hint="eastAsia"/>
            <w:lang w:eastAsia="zh-CN"/>
          </w:rPr>
          <w:t>前言</w:t>
        </w:r>
        <w:r>
          <w:tab/>
        </w:r>
        <w:r>
          <w:fldChar w:fldCharType="begin"/>
        </w:r>
        <w:r>
          <w:instrText xml:space="preserve"> PAGEREF _Toc22771 \h </w:instrText>
        </w:r>
        <w:r>
          <w:fldChar w:fldCharType="separate"/>
        </w:r>
        <w:r>
          <w:t>3</w:t>
        </w:r>
        <w:r>
          <w:fldChar w:fldCharType="end"/>
        </w:r>
      </w:hyperlink>
    </w:p>
    <w:p>
      <w:pPr>
        <w:pStyle w:val="TOC1"/>
        <w:tabs>
          <w:tab w:val="right" w:leader="dot" w:pos="8306"/>
        </w:tabs>
      </w:pPr>
      <w:hyperlink w:anchor="_Toc17810" w:history="1">
        <w:r>
          <w:rPr>
            <w:rFonts w:ascii="仿宋" w:eastAsia="仿宋" w:hAnsi="仿宋" w:cs="仿宋" w:hint="eastAsia"/>
            <w:lang w:eastAsia="zh-CN"/>
          </w:rPr>
          <w:t>一、建设风险评估分析</w:t>
        </w:r>
        <w:r>
          <w:tab/>
        </w:r>
        <w:r>
          <w:fldChar w:fldCharType="begin"/>
        </w:r>
        <w:r>
          <w:instrText xml:space="preserve"> PAGEREF _Toc17810 \h </w:instrText>
        </w:r>
        <w:r>
          <w:fldChar w:fldCharType="separate"/>
        </w:r>
        <w:r>
          <w:t>3</w:t>
        </w:r>
        <w:r>
          <w:fldChar w:fldCharType="end"/>
        </w:r>
      </w:hyperlink>
    </w:p>
    <w:p>
      <w:pPr>
        <w:pStyle w:val="TOC2"/>
        <w:tabs>
          <w:tab w:val="right" w:leader="dot" w:pos="8306"/>
        </w:tabs>
      </w:pPr>
      <w:hyperlink w:anchor="_Toc23295" w:history="1">
        <w:r>
          <w:rPr>
            <w:rFonts w:ascii="仿宋" w:eastAsia="仿宋" w:hAnsi="仿宋" w:cs="仿宋" w:hint="eastAsia"/>
            <w:lang w:eastAsia="zh-CN"/>
          </w:rPr>
          <w:t>(一)、政策风险分析</w:t>
        </w:r>
        <w:r>
          <w:tab/>
        </w:r>
        <w:r>
          <w:fldChar w:fldCharType="begin"/>
        </w:r>
        <w:r>
          <w:instrText xml:space="preserve"> PAGEREF _Toc23295 \h </w:instrText>
        </w:r>
        <w:r>
          <w:fldChar w:fldCharType="separate"/>
        </w:r>
        <w:r>
          <w:t>3</w:t>
        </w:r>
        <w:r>
          <w:fldChar w:fldCharType="end"/>
        </w:r>
      </w:hyperlink>
    </w:p>
    <w:p>
      <w:pPr>
        <w:pStyle w:val="TOC2"/>
        <w:tabs>
          <w:tab w:val="right" w:leader="dot" w:pos="8306"/>
        </w:tabs>
      </w:pPr>
      <w:hyperlink w:anchor="_Toc15180" w:history="1">
        <w:r>
          <w:rPr>
            <w:rFonts w:ascii="仿宋" w:eastAsia="仿宋" w:hAnsi="仿宋" w:cs="仿宋" w:hint="eastAsia"/>
            <w:lang w:eastAsia="zh-CN"/>
          </w:rPr>
          <w:t>(二)、社会风险分析</w:t>
        </w:r>
        <w:r>
          <w:tab/>
        </w:r>
        <w:r>
          <w:fldChar w:fldCharType="begin"/>
        </w:r>
        <w:r>
          <w:instrText xml:space="preserve"> PAGEREF _Toc15180 \h </w:instrText>
        </w:r>
        <w:r>
          <w:fldChar w:fldCharType="separate"/>
        </w:r>
        <w:r>
          <w:t>4</w:t>
        </w:r>
        <w:r>
          <w:fldChar w:fldCharType="end"/>
        </w:r>
      </w:hyperlink>
    </w:p>
    <w:p>
      <w:pPr>
        <w:pStyle w:val="TOC2"/>
        <w:tabs>
          <w:tab w:val="right" w:leader="dot" w:pos="8306"/>
        </w:tabs>
      </w:pPr>
      <w:hyperlink w:anchor="_Toc24924" w:history="1">
        <w:r>
          <w:rPr>
            <w:rFonts w:ascii="仿宋" w:eastAsia="仿宋" w:hAnsi="仿宋" w:cs="仿宋" w:hint="eastAsia"/>
            <w:lang w:eastAsia="zh-CN"/>
          </w:rPr>
          <w:t>(三)、市场风险分析</w:t>
        </w:r>
        <w:r>
          <w:tab/>
        </w:r>
        <w:r>
          <w:fldChar w:fldCharType="begin"/>
        </w:r>
        <w:r>
          <w:instrText xml:space="preserve"> PAGEREF _Toc24924 \h </w:instrText>
        </w:r>
        <w:r>
          <w:fldChar w:fldCharType="separate"/>
        </w:r>
        <w:r>
          <w:t>6</w:t>
        </w:r>
        <w:r>
          <w:fldChar w:fldCharType="end"/>
        </w:r>
      </w:hyperlink>
    </w:p>
    <w:p>
      <w:pPr>
        <w:pStyle w:val="TOC2"/>
        <w:tabs>
          <w:tab w:val="right" w:leader="dot" w:pos="8306"/>
        </w:tabs>
      </w:pPr>
      <w:hyperlink w:anchor="_Toc24626" w:history="1">
        <w:r>
          <w:rPr>
            <w:rFonts w:ascii="仿宋" w:eastAsia="仿宋" w:hAnsi="仿宋" w:cs="仿宋" w:hint="eastAsia"/>
            <w:lang w:eastAsia="zh-CN"/>
          </w:rPr>
          <w:t>(四)、资金风险分析</w:t>
        </w:r>
        <w:r>
          <w:tab/>
        </w:r>
        <w:r>
          <w:fldChar w:fldCharType="begin"/>
        </w:r>
        <w:r>
          <w:instrText xml:space="preserve"> PAGEREF _Toc24626 \h </w:instrText>
        </w:r>
        <w:r>
          <w:fldChar w:fldCharType="separate"/>
        </w:r>
        <w:r>
          <w:t>6</w:t>
        </w:r>
        <w:r>
          <w:fldChar w:fldCharType="end"/>
        </w:r>
      </w:hyperlink>
    </w:p>
    <w:p>
      <w:pPr>
        <w:pStyle w:val="TOC2"/>
        <w:tabs>
          <w:tab w:val="right" w:leader="dot" w:pos="8306"/>
        </w:tabs>
      </w:pPr>
      <w:hyperlink w:anchor="_Toc32464" w:history="1">
        <w:r>
          <w:rPr>
            <w:rFonts w:ascii="仿宋" w:eastAsia="仿宋" w:hAnsi="仿宋" w:cs="仿宋" w:hint="eastAsia"/>
            <w:lang w:eastAsia="zh-CN"/>
          </w:rPr>
          <w:t>(五)、技术风险分析</w:t>
        </w:r>
        <w:r>
          <w:tab/>
        </w:r>
        <w:r>
          <w:fldChar w:fldCharType="begin"/>
        </w:r>
        <w:r>
          <w:instrText xml:space="preserve"> PAGEREF _Toc32464 \h </w:instrText>
        </w:r>
        <w:r>
          <w:fldChar w:fldCharType="separate"/>
        </w:r>
        <w:r>
          <w:t>8</w:t>
        </w:r>
        <w:r>
          <w:fldChar w:fldCharType="end"/>
        </w:r>
      </w:hyperlink>
    </w:p>
    <w:p>
      <w:pPr>
        <w:pStyle w:val="TOC2"/>
        <w:tabs>
          <w:tab w:val="right" w:leader="dot" w:pos="8306"/>
        </w:tabs>
      </w:pPr>
      <w:hyperlink w:anchor="_Toc18186" w:history="1">
        <w:r>
          <w:rPr>
            <w:rFonts w:ascii="仿宋" w:eastAsia="仿宋" w:hAnsi="仿宋" w:cs="仿宋" w:hint="eastAsia"/>
            <w:lang w:eastAsia="zh-CN"/>
          </w:rPr>
          <w:t>(六)、财务风险分析</w:t>
        </w:r>
        <w:r>
          <w:tab/>
        </w:r>
        <w:r>
          <w:fldChar w:fldCharType="begin"/>
        </w:r>
        <w:r>
          <w:instrText xml:space="preserve"> PAGEREF _Toc18186 \h </w:instrText>
        </w:r>
        <w:r>
          <w:fldChar w:fldCharType="separate"/>
        </w:r>
        <w:r>
          <w:t>9</w:t>
        </w:r>
        <w:r>
          <w:fldChar w:fldCharType="end"/>
        </w:r>
      </w:hyperlink>
    </w:p>
    <w:p>
      <w:pPr>
        <w:pStyle w:val="TOC2"/>
        <w:tabs>
          <w:tab w:val="right" w:leader="dot" w:pos="8306"/>
        </w:tabs>
      </w:pPr>
      <w:hyperlink w:anchor="_Toc25037" w:history="1">
        <w:r>
          <w:rPr>
            <w:rFonts w:ascii="仿宋" w:eastAsia="仿宋" w:hAnsi="仿宋" w:cs="仿宋" w:hint="eastAsia"/>
            <w:lang w:eastAsia="zh-CN"/>
          </w:rPr>
          <w:t>(七)、管理风险分析</w:t>
        </w:r>
        <w:r>
          <w:tab/>
        </w:r>
        <w:r>
          <w:fldChar w:fldCharType="begin"/>
        </w:r>
        <w:r>
          <w:instrText xml:space="preserve"> PAGEREF _Toc25037 \h </w:instrText>
        </w:r>
        <w:r>
          <w:fldChar w:fldCharType="separate"/>
        </w:r>
        <w:r>
          <w:t>11</w:t>
        </w:r>
        <w:r>
          <w:fldChar w:fldCharType="end"/>
        </w:r>
      </w:hyperlink>
    </w:p>
    <w:p>
      <w:pPr>
        <w:pStyle w:val="TOC2"/>
        <w:tabs>
          <w:tab w:val="right" w:leader="dot" w:pos="8306"/>
        </w:tabs>
      </w:pPr>
      <w:hyperlink w:anchor="_Toc22555" w:history="1">
        <w:r>
          <w:rPr>
            <w:rFonts w:ascii="仿宋" w:eastAsia="仿宋" w:hAnsi="仿宋" w:cs="仿宋" w:hint="eastAsia"/>
            <w:lang w:eastAsia="zh-CN"/>
          </w:rPr>
          <w:t>(八)、其它风险分析</w:t>
        </w:r>
        <w:r>
          <w:tab/>
        </w:r>
        <w:r>
          <w:fldChar w:fldCharType="begin"/>
        </w:r>
        <w:r>
          <w:instrText xml:space="preserve"> PAGEREF _Toc22555 \h </w:instrText>
        </w:r>
        <w:r>
          <w:fldChar w:fldCharType="separate"/>
        </w:r>
        <w:r>
          <w:t>12</w:t>
        </w:r>
        <w:r>
          <w:fldChar w:fldCharType="end"/>
        </w:r>
      </w:hyperlink>
    </w:p>
    <w:p>
      <w:pPr>
        <w:pStyle w:val="TOC2"/>
        <w:tabs>
          <w:tab w:val="right" w:leader="dot" w:pos="8306"/>
        </w:tabs>
      </w:pPr>
      <w:hyperlink w:anchor="_Toc32418" w:history="1">
        <w:r>
          <w:rPr>
            <w:rFonts w:ascii="仿宋" w:eastAsia="仿宋" w:hAnsi="仿宋" w:cs="仿宋" w:hint="eastAsia"/>
            <w:lang w:eastAsia="zh-CN"/>
          </w:rPr>
          <w:t>(九)、社会影响评估</w:t>
        </w:r>
        <w:r>
          <w:tab/>
        </w:r>
        <w:r>
          <w:fldChar w:fldCharType="begin"/>
        </w:r>
        <w:r>
          <w:instrText xml:space="preserve"> PAGEREF _Toc32418 \h </w:instrText>
        </w:r>
        <w:r>
          <w:fldChar w:fldCharType="separate"/>
        </w:r>
        <w:r>
          <w:t>13</w:t>
        </w:r>
        <w:r>
          <w:fldChar w:fldCharType="end"/>
        </w:r>
      </w:hyperlink>
    </w:p>
    <w:p>
      <w:pPr>
        <w:pStyle w:val="TOC1"/>
        <w:tabs>
          <w:tab w:val="right" w:leader="dot" w:pos="8306"/>
        </w:tabs>
      </w:pPr>
      <w:hyperlink w:anchor="_Toc5935" w:history="1">
        <w:r>
          <w:rPr>
            <w:rFonts w:ascii="仿宋" w:eastAsia="仿宋" w:hAnsi="仿宋" w:cs="仿宋" w:hint="eastAsia"/>
            <w:lang w:eastAsia="zh-CN"/>
          </w:rPr>
          <w:t>二、资源开发及综合利用分析</w:t>
        </w:r>
        <w:r>
          <w:tab/>
        </w:r>
        <w:r>
          <w:fldChar w:fldCharType="begin"/>
        </w:r>
        <w:r>
          <w:instrText xml:space="preserve"> PAGEREF _Toc5935 \h </w:instrText>
        </w:r>
        <w:r>
          <w:fldChar w:fldCharType="separate"/>
        </w:r>
        <w:r>
          <w:t>15</w:t>
        </w:r>
        <w:r>
          <w:fldChar w:fldCharType="end"/>
        </w:r>
      </w:hyperlink>
    </w:p>
    <w:p>
      <w:pPr>
        <w:pStyle w:val="TOC2"/>
        <w:tabs>
          <w:tab w:val="right" w:leader="dot" w:pos="8306"/>
        </w:tabs>
      </w:pPr>
      <w:hyperlink w:anchor="_Toc28625" w:history="1">
        <w:r>
          <w:rPr>
            <w:rFonts w:ascii="仿宋" w:eastAsia="仿宋" w:hAnsi="仿宋" w:cs="仿宋" w:hint="eastAsia"/>
            <w:lang w:eastAsia="zh-CN"/>
          </w:rPr>
          <w:t>(一)、资源开发方案</w:t>
        </w:r>
        <w:r>
          <w:tab/>
        </w:r>
        <w:r>
          <w:fldChar w:fldCharType="begin"/>
        </w:r>
        <w:r>
          <w:instrText xml:space="preserve"> PAGEREF _Toc28625 \h </w:instrText>
        </w:r>
        <w:r>
          <w:fldChar w:fldCharType="separate"/>
        </w:r>
        <w:r>
          <w:t>15</w:t>
        </w:r>
        <w:r>
          <w:fldChar w:fldCharType="end"/>
        </w:r>
      </w:hyperlink>
    </w:p>
    <w:p>
      <w:pPr>
        <w:pStyle w:val="TOC2"/>
        <w:tabs>
          <w:tab w:val="right" w:leader="dot" w:pos="8306"/>
        </w:tabs>
      </w:pPr>
      <w:hyperlink w:anchor="_Toc27387" w:history="1">
        <w:r>
          <w:rPr>
            <w:rFonts w:ascii="仿宋" w:eastAsia="仿宋" w:hAnsi="仿宋" w:cs="仿宋" w:hint="eastAsia"/>
            <w:lang w:eastAsia="zh-CN"/>
          </w:rPr>
          <w:t>(二)、资源利用方案</w:t>
        </w:r>
        <w:r>
          <w:tab/>
        </w:r>
        <w:r>
          <w:fldChar w:fldCharType="begin"/>
        </w:r>
        <w:r>
          <w:instrText xml:space="preserve"> PAGEREF _Toc27387 \h </w:instrText>
        </w:r>
        <w:r>
          <w:fldChar w:fldCharType="separate"/>
        </w:r>
        <w:r>
          <w:t>17</w:t>
        </w:r>
        <w:r>
          <w:fldChar w:fldCharType="end"/>
        </w:r>
      </w:hyperlink>
    </w:p>
    <w:p>
      <w:pPr>
        <w:pStyle w:val="TOC2"/>
        <w:tabs>
          <w:tab w:val="right" w:leader="dot" w:pos="8306"/>
        </w:tabs>
      </w:pPr>
      <w:hyperlink w:anchor="_Toc26234" w:history="1">
        <w:r>
          <w:rPr>
            <w:rFonts w:ascii="仿宋" w:eastAsia="仿宋" w:hAnsi="仿宋" w:cs="仿宋" w:hint="eastAsia"/>
            <w:lang w:eastAsia="zh-CN"/>
          </w:rPr>
          <w:t>(三)、资源节约措施</w:t>
        </w:r>
        <w:r>
          <w:tab/>
        </w:r>
        <w:r>
          <w:fldChar w:fldCharType="begin"/>
        </w:r>
        <w:r>
          <w:instrText xml:space="preserve"> PAGEREF _Toc26234 \h </w:instrText>
        </w:r>
        <w:r>
          <w:fldChar w:fldCharType="separate"/>
        </w:r>
        <w:r>
          <w:t>18</w:t>
        </w:r>
        <w:r>
          <w:fldChar w:fldCharType="end"/>
        </w:r>
      </w:hyperlink>
    </w:p>
    <w:p>
      <w:pPr>
        <w:pStyle w:val="TOC1"/>
        <w:tabs>
          <w:tab w:val="right" w:leader="dot" w:pos="8306"/>
        </w:tabs>
      </w:pPr>
      <w:hyperlink w:anchor="_Toc30839" w:history="1">
        <w:r>
          <w:rPr>
            <w:rFonts w:ascii="仿宋" w:eastAsia="仿宋" w:hAnsi="仿宋" w:cs="仿宋" w:hint="eastAsia"/>
            <w:lang w:eastAsia="zh-CN"/>
          </w:rPr>
          <w:t>三、项目监理与质量保证</w:t>
        </w:r>
        <w:r>
          <w:tab/>
        </w:r>
        <w:r>
          <w:fldChar w:fldCharType="begin"/>
        </w:r>
        <w:r>
          <w:instrText xml:space="preserve"> PAGEREF _Toc30839 \h </w:instrText>
        </w:r>
        <w:r>
          <w:fldChar w:fldCharType="separate"/>
        </w:r>
        <w:r>
          <w:t>19</w:t>
        </w:r>
        <w:r>
          <w:fldChar w:fldCharType="end"/>
        </w:r>
      </w:hyperlink>
    </w:p>
    <w:p>
      <w:pPr>
        <w:pStyle w:val="TOC2"/>
        <w:tabs>
          <w:tab w:val="right" w:leader="dot" w:pos="8306"/>
        </w:tabs>
      </w:pPr>
      <w:hyperlink w:anchor="_Toc4798" w:history="1">
        <w:r>
          <w:rPr>
            <w:rFonts w:ascii="仿宋" w:eastAsia="仿宋" w:hAnsi="仿宋" w:cs="仿宋" w:hint="eastAsia"/>
            <w:lang w:eastAsia="zh-CN"/>
          </w:rPr>
          <w:t>(一)、监理体系构建</w:t>
        </w:r>
        <w:r>
          <w:tab/>
        </w:r>
        <w:r>
          <w:fldChar w:fldCharType="begin"/>
        </w:r>
        <w:r>
          <w:instrText xml:space="preserve"> PAGEREF _Toc4798 \h </w:instrText>
        </w:r>
        <w:r>
          <w:fldChar w:fldCharType="separate"/>
        </w:r>
        <w:r>
          <w:t>19</w:t>
        </w:r>
        <w:r>
          <w:fldChar w:fldCharType="end"/>
        </w:r>
      </w:hyperlink>
    </w:p>
    <w:p>
      <w:pPr>
        <w:pStyle w:val="TOC2"/>
        <w:tabs>
          <w:tab w:val="right" w:leader="dot" w:pos="8306"/>
        </w:tabs>
      </w:pPr>
      <w:hyperlink w:anchor="_Toc31266" w:history="1">
        <w:r>
          <w:rPr>
            <w:rFonts w:ascii="仿宋" w:eastAsia="仿宋" w:hAnsi="仿宋" w:cs="仿宋" w:hint="eastAsia"/>
            <w:lang w:eastAsia="zh-CN"/>
          </w:rPr>
          <w:t>(二)、质量保证体系实施</w:t>
        </w:r>
        <w:r>
          <w:tab/>
        </w:r>
        <w:r>
          <w:fldChar w:fldCharType="begin"/>
        </w:r>
        <w:r>
          <w:instrText xml:space="preserve"> PAGEREF _Toc31266 \h </w:instrText>
        </w:r>
        <w:r>
          <w:fldChar w:fldCharType="separate"/>
        </w:r>
        <w:r>
          <w:t>20</w:t>
        </w:r>
        <w:r>
          <w:fldChar w:fldCharType="end"/>
        </w:r>
      </w:hyperlink>
    </w:p>
    <w:p>
      <w:pPr>
        <w:pStyle w:val="TOC2"/>
        <w:tabs>
          <w:tab w:val="right" w:leader="dot" w:pos="8306"/>
        </w:tabs>
      </w:pPr>
      <w:hyperlink w:anchor="_Toc27773" w:history="1">
        <w:r>
          <w:rPr>
            <w:rFonts w:ascii="仿宋" w:eastAsia="仿宋" w:hAnsi="仿宋" w:cs="仿宋" w:hint="eastAsia"/>
            <w:lang w:eastAsia="zh-CN"/>
          </w:rPr>
          <w:t>(三)、监理与质量控制流程</w:t>
        </w:r>
        <w:r>
          <w:tab/>
        </w:r>
        <w:r>
          <w:fldChar w:fldCharType="begin"/>
        </w:r>
        <w:r>
          <w:instrText xml:space="preserve"> PAGEREF _Toc27773 \h </w:instrText>
        </w:r>
        <w:r>
          <w:fldChar w:fldCharType="separate"/>
        </w:r>
        <w:r>
          <w:t>20</w:t>
        </w:r>
        <w:r>
          <w:fldChar w:fldCharType="end"/>
        </w:r>
      </w:hyperlink>
    </w:p>
    <w:p>
      <w:pPr>
        <w:pStyle w:val="TOC1"/>
        <w:tabs>
          <w:tab w:val="right" w:leader="dot" w:pos="8306"/>
        </w:tabs>
      </w:pPr>
      <w:hyperlink w:anchor="_Toc31309" w:history="1">
        <w:r>
          <w:rPr>
            <w:rFonts w:ascii="仿宋" w:eastAsia="仿宋" w:hAnsi="仿宋" w:cs="仿宋" w:hint="eastAsia"/>
            <w:lang w:eastAsia="zh-CN"/>
          </w:rPr>
          <w:t>四、背景、必要性分析</w:t>
        </w:r>
        <w:r>
          <w:tab/>
        </w:r>
        <w:r>
          <w:fldChar w:fldCharType="begin"/>
        </w:r>
        <w:r>
          <w:instrText xml:space="preserve"> PAGEREF _Toc31309 \h </w:instrText>
        </w:r>
        <w:r>
          <w:fldChar w:fldCharType="separate"/>
        </w:r>
        <w:r>
          <w:t>21</w:t>
        </w:r>
        <w:r>
          <w:fldChar w:fldCharType="end"/>
        </w:r>
      </w:hyperlink>
    </w:p>
    <w:p>
      <w:pPr>
        <w:pStyle w:val="TOC2"/>
        <w:tabs>
          <w:tab w:val="right" w:leader="dot" w:pos="8306"/>
        </w:tabs>
      </w:pPr>
      <w:hyperlink w:anchor="_Toc18152" w:history="1">
        <w:r>
          <w:rPr>
            <w:rFonts w:ascii="仿宋" w:eastAsia="仿宋" w:hAnsi="仿宋" w:cs="仿宋" w:hint="eastAsia"/>
            <w:lang w:eastAsia="zh-CN"/>
          </w:rPr>
          <w:t>(一)、项目建设背景</w:t>
        </w:r>
        <w:r>
          <w:tab/>
        </w:r>
        <w:r>
          <w:fldChar w:fldCharType="begin"/>
        </w:r>
        <w:r>
          <w:instrText xml:space="preserve"> PAGEREF _Toc18152 \h </w:instrText>
        </w:r>
        <w:r>
          <w:fldChar w:fldCharType="separate"/>
        </w:r>
        <w:r>
          <w:t>21</w:t>
        </w:r>
        <w:r>
          <w:fldChar w:fldCharType="end"/>
        </w:r>
      </w:hyperlink>
    </w:p>
    <w:p>
      <w:pPr>
        <w:pStyle w:val="TOC2"/>
        <w:tabs>
          <w:tab w:val="right" w:leader="dot" w:pos="8306"/>
        </w:tabs>
      </w:pPr>
      <w:hyperlink w:anchor="_Toc20708" w:history="1">
        <w:r>
          <w:rPr>
            <w:rFonts w:ascii="仿宋" w:eastAsia="仿宋" w:hAnsi="仿宋" w:cs="仿宋" w:hint="eastAsia"/>
            <w:lang w:eastAsia="zh-CN"/>
          </w:rPr>
          <w:t>(二)、必要性分析</w:t>
        </w:r>
        <w:r>
          <w:tab/>
        </w:r>
        <w:r>
          <w:fldChar w:fldCharType="begin"/>
        </w:r>
        <w:r>
          <w:instrText xml:space="preserve"> PAGEREF _Toc20708 \h </w:instrText>
        </w:r>
        <w:r>
          <w:fldChar w:fldCharType="separate"/>
        </w:r>
        <w:r>
          <w:t>22</w:t>
        </w:r>
        <w:r>
          <w:fldChar w:fldCharType="end"/>
        </w:r>
      </w:hyperlink>
    </w:p>
    <w:p>
      <w:pPr>
        <w:pStyle w:val="TOC2"/>
        <w:tabs>
          <w:tab w:val="right" w:leader="dot" w:pos="8306"/>
        </w:tabs>
      </w:pPr>
      <w:hyperlink w:anchor="_Toc11706" w:history="1">
        <w:r>
          <w:rPr>
            <w:rFonts w:ascii="仿宋" w:eastAsia="仿宋" w:hAnsi="仿宋" w:cs="仿宋" w:hint="eastAsia"/>
            <w:lang w:eastAsia="zh-CN"/>
          </w:rPr>
          <w:t>(三)、项目建设有利条件</w:t>
        </w:r>
        <w:r>
          <w:tab/>
        </w:r>
        <w:r>
          <w:fldChar w:fldCharType="begin"/>
        </w:r>
        <w:r>
          <w:instrText xml:space="preserve"> PAGEREF _Toc11706 \h </w:instrText>
        </w:r>
        <w:r>
          <w:fldChar w:fldCharType="separate"/>
        </w:r>
        <w:r>
          <w:t>23</w:t>
        </w:r>
        <w:r>
          <w:fldChar w:fldCharType="end"/>
        </w:r>
      </w:hyperlink>
    </w:p>
    <w:p>
      <w:pPr>
        <w:pStyle w:val="TOC1"/>
        <w:tabs>
          <w:tab w:val="right" w:leader="dot" w:pos="8306"/>
        </w:tabs>
      </w:pPr>
      <w:hyperlink w:anchor="_Toc2121" w:history="1">
        <w:r>
          <w:rPr>
            <w:rFonts w:ascii="仿宋" w:eastAsia="仿宋" w:hAnsi="仿宋" w:cs="仿宋" w:hint="eastAsia"/>
            <w:lang w:eastAsia="zh-CN"/>
          </w:rPr>
          <w:t>五、项目选址研究</w:t>
        </w:r>
        <w:r>
          <w:tab/>
        </w:r>
        <w:r>
          <w:fldChar w:fldCharType="begin"/>
        </w:r>
        <w:r>
          <w:instrText xml:space="preserve"> PAGEREF _Toc2121 \h </w:instrText>
        </w:r>
        <w:r>
          <w:fldChar w:fldCharType="separate"/>
        </w:r>
        <w:r>
          <w:t>25</w:t>
        </w:r>
        <w:r>
          <w:fldChar w:fldCharType="end"/>
        </w:r>
      </w:hyperlink>
    </w:p>
    <w:p>
      <w:pPr>
        <w:pStyle w:val="TOC2"/>
        <w:tabs>
          <w:tab w:val="right" w:leader="dot" w:pos="8306"/>
        </w:tabs>
      </w:pPr>
      <w:hyperlink w:anchor="_Toc16660" w:history="1">
        <w:r>
          <w:rPr>
            <w:rFonts w:ascii="仿宋" w:eastAsia="仿宋" w:hAnsi="仿宋" w:cs="仿宋" w:hint="eastAsia"/>
            <w:lang w:eastAsia="zh-CN"/>
          </w:rPr>
          <w:t>(一)、项目选址原则</w:t>
        </w:r>
        <w:r>
          <w:tab/>
        </w:r>
        <w:r>
          <w:fldChar w:fldCharType="begin"/>
        </w:r>
        <w:r>
          <w:instrText xml:space="preserve"> PAGEREF _Toc16660 \h </w:instrText>
        </w:r>
        <w:r>
          <w:fldChar w:fldCharType="separate"/>
        </w:r>
        <w:r>
          <w:t>25</w:t>
        </w:r>
        <w:r>
          <w:fldChar w:fldCharType="end"/>
        </w:r>
      </w:hyperlink>
    </w:p>
    <w:p>
      <w:pPr>
        <w:pStyle w:val="TOC2"/>
        <w:tabs>
          <w:tab w:val="right" w:leader="dot" w:pos="8306"/>
        </w:tabs>
      </w:pPr>
      <w:hyperlink w:anchor="_Toc10814" w:history="1">
        <w:r>
          <w:rPr>
            <w:rFonts w:ascii="仿宋" w:eastAsia="仿宋" w:hAnsi="仿宋" w:cs="仿宋" w:hint="eastAsia"/>
            <w:lang w:eastAsia="zh-CN"/>
          </w:rPr>
          <w:t>(二)、项目选址</w:t>
        </w:r>
        <w:r>
          <w:tab/>
        </w:r>
        <w:r>
          <w:fldChar w:fldCharType="begin"/>
        </w:r>
        <w:r>
          <w:instrText xml:space="preserve"> PAGEREF _Toc10814 \h </w:instrText>
        </w:r>
        <w:r>
          <w:fldChar w:fldCharType="separate"/>
        </w:r>
        <w:r>
          <w:t>28</w:t>
        </w:r>
        <w:r>
          <w:fldChar w:fldCharType="end"/>
        </w:r>
      </w:hyperlink>
    </w:p>
    <w:p>
      <w:pPr>
        <w:pStyle w:val="TOC2"/>
        <w:tabs>
          <w:tab w:val="right" w:leader="dot" w:pos="8306"/>
        </w:tabs>
      </w:pPr>
      <w:hyperlink w:anchor="_Toc11595" w:history="1">
        <w:r>
          <w:rPr>
            <w:rFonts w:ascii="仿宋" w:eastAsia="仿宋" w:hAnsi="仿宋" w:cs="仿宋" w:hint="eastAsia"/>
            <w:lang w:eastAsia="zh-CN"/>
          </w:rPr>
          <w:t>(三)、建设条件分析</w:t>
        </w:r>
        <w:r>
          <w:tab/>
        </w:r>
        <w:r>
          <w:fldChar w:fldCharType="begin"/>
        </w:r>
        <w:r>
          <w:instrText xml:space="preserve"> PAGEREF _Toc11595 \h </w:instrText>
        </w:r>
        <w:r>
          <w:fldChar w:fldCharType="separate"/>
        </w:r>
        <w:r>
          <w:t>30</w:t>
        </w:r>
        <w:r>
          <w:fldChar w:fldCharType="end"/>
        </w:r>
      </w:hyperlink>
    </w:p>
    <w:p>
      <w:pPr>
        <w:pStyle w:val="TOC2"/>
        <w:tabs>
          <w:tab w:val="right" w:leader="dot" w:pos="8306"/>
        </w:tabs>
      </w:pPr>
      <w:hyperlink w:anchor="_Toc15607" w:history="1">
        <w:r>
          <w:rPr>
            <w:rFonts w:ascii="仿宋" w:eastAsia="仿宋" w:hAnsi="仿宋" w:cs="仿宋" w:hint="eastAsia"/>
            <w:lang w:eastAsia="zh-CN"/>
          </w:rPr>
          <w:t>(四)、用地控制指标</w:t>
        </w:r>
        <w:r>
          <w:tab/>
        </w:r>
        <w:r>
          <w:fldChar w:fldCharType="begin"/>
        </w:r>
        <w:r>
          <w:instrText xml:space="preserve"> PAGEREF _Toc15607 \h </w:instrText>
        </w:r>
        <w:r>
          <w:fldChar w:fldCharType="separate"/>
        </w:r>
        <w:r>
          <w:t>31</w:t>
        </w:r>
        <w:r>
          <w:fldChar w:fldCharType="end"/>
        </w:r>
      </w:hyperlink>
    </w:p>
    <w:p>
      <w:pPr>
        <w:pStyle w:val="TOC2"/>
        <w:tabs>
          <w:tab w:val="right" w:leader="dot" w:pos="8306"/>
        </w:tabs>
      </w:pPr>
      <w:hyperlink w:anchor="_Toc1584" w:history="1">
        <w:r>
          <w:rPr>
            <w:rFonts w:ascii="仿宋" w:eastAsia="仿宋" w:hAnsi="仿宋" w:cs="仿宋" w:hint="eastAsia"/>
            <w:lang w:eastAsia="zh-CN"/>
          </w:rPr>
          <w:t>(五)、地总体要求</w:t>
        </w:r>
        <w:r>
          <w:tab/>
        </w:r>
        <w:r>
          <w:fldChar w:fldCharType="begin"/>
        </w:r>
        <w:r>
          <w:instrText xml:space="preserve"> PAGEREF _Toc1584 \h </w:instrText>
        </w:r>
        <w:r>
          <w:fldChar w:fldCharType="separate"/>
        </w:r>
        <w:r>
          <w:t>33</w:t>
        </w:r>
        <w:r>
          <w:fldChar w:fldCharType="end"/>
        </w:r>
      </w:hyperlink>
    </w:p>
    <w:p>
      <w:pPr>
        <w:pStyle w:val="TOC2"/>
        <w:tabs>
          <w:tab w:val="right" w:leader="dot" w:pos="8306"/>
        </w:tabs>
      </w:pPr>
      <w:hyperlink w:anchor="_Toc14781" w:history="1">
        <w:r>
          <w:rPr>
            <w:rFonts w:ascii="仿宋" w:eastAsia="仿宋" w:hAnsi="仿宋" w:cs="仿宋" w:hint="eastAsia"/>
            <w:lang w:eastAsia="zh-CN"/>
          </w:rPr>
          <w:t>(六)、节约用地措施</w:t>
        </w:r>
        <w:r>
          <w:tab/>
        </w:r>
        <w:r>
          <w:fldChar w:fldCharType="begin"/>
        </w:r>
        <w:r>
          <w:instrText xml:space="preserve"> PAGEREF _Toc14781 \h </w:instrText>
        </w:r>
        <w:r>
          <w:fldChar w:fldCharType="separate"/>
        </w:r>
        <w:r>
          <w:t>34</w:t>
        </w:r>
        <w:r>
          <w:fldChar w:fldCharType="end"/>
        </w:r>
      </w:hyperlink>
    </w:p>
    <w:p>
      <w:pPr>
        <w:pStyle w:val="TOC2"/>
        <w:tabs>
          <w:tab w:val="right" w:leader="dot" w:pos="8306"/>
        </w:tabs>
      </w:pPr>
      <w:hyperlink w:anchor="_Toc18844" w:history="1">
        <w:r>
          <w:rPr>
            <w:rFonts w:ascii="仿宋" w:eastAsia="仿宋" w:hAnsi="仿宋" w:cs="仿宋" w:hint="eastAsia"/>
            <w:lang w:eastAsia="zh-CN"/>
          </w:rPr>
          <w:t>(七)、选址综合评价</w:t>
        </w:r>
        <w:r>
          <w:tab/>
        </w:r>
        <w:r>
          <w:fldChar w:fldCharType="begin"/>
        </w:r>
        <w:r>
          <w:instrText xml:space="preserve"> PAGEREF _Toc18844 \h </w:instrText>
        </w:r>
        <w:r>
          <w:fldChar w:fldCharType="separate"/>
        </w:r>
        <w:r>
          <w:t>36</w:t>
        </w:r>
        <w:r>
          <w:fldChar w:fldCharType="end"/>
        </w:r>
      </w:hyperlink>
    </w:p>
    <w:p>
      <w:pPr>
        <w:pStyle w:val="TOC1"/>
        <w:tabs>
          <w:tab w:val="right" w:leader="dot" w:pos="8306"/>
        </w:tabs>
      </w:pPr>
      <w:hyperlink w:anchor="_Toc20954" w:history="1">
        <w:r>
          <w:rPr>
            <w:rFonts w:ascii="仿宋" w:eastAsia="仿宋" w:hAnsi="仿宋" w:cs="仿宋" w:hint="eastAsia"/>
            <w:lang w:eastAsia="zh-CN"/>
          </w:rPr>
          <w:t>六、发展规划、产业政策和行业准入分析</w:t>
        </w:r>
        <w:r>
          <w:tab/>
        </w:r>
        <w:r>
          <w:fldChar w:fldCharType="begin"/>
        </w:r>
        <w:r>
          <w:instrText xml:space="preserve"> PAGEREF _Toc20954 \h </w:instrText>
        </w:r>
        <w:r>
          <w:fldChar w:fldCharType="separate"/>
        </w:r>
        <w:r>
          <w:t>37</w:t>
        </w:r>
        <w:r>
          <w:fldChar w:fldCharType="end"/>
        </w:r>
      </w:hyperlink>
    </w:p>
    <w:p>
      <w:pPr>
        <w:pStyle w:val="TOC2"/>
        <w:tabs>
          <w:tab w:val="right" w:leader="dot" w:pos="8306"/>
        </w:tabs>
      </w:pPr>
      <w:hyperlink w:anchor="_Toc11073" w:history="1">
        <w:r>
          <w:rPr>
            <w:rFonts w:ascii="仿宋" w:eastAsia="仿宋" w:hAnsi="仿宋" w:cs="仿宋" w:hint="eastAsia"/>
            <w:lang w:eastAsia="zh-CN"/>
          </w:rPr>
          <w:t>(一)、发展规划分析</w:t>
        </w:r>
        <w:r>
          <w:tab/>
        </w:r>
        <w:r>
          <w:fldChar w:fldCharType="begin"/>
        </w:r>
        <w:r>
          <w:instrText xml:space="preserve"> PAGEREF _Toc11073 \h </w:instrText>
        </w:r>
        <w:r>
          <w:fldChar w:fldCharType="separate"/>
        </w:r>
        <w:r>
          <w:t>37</w:t>
        </w:r>
        <w:r>
          <w:fldChar w:fldCharType="end"/>
        </w:r>
      </w:hyperlink>
    </w:p>
    <w:p>
      <w:pPr>
        <w:pStyle w:val="TOC2"/>
        <w:tabs>
          <w:tab w:val="right" w:leader="dot" w:pos="8306"/>
        </w:tabs>
      </w:pPr>
      <w:hyperlink w:anchor="_Toc15260" w:history="1">
        <w:r>
          <w:rPr>
            <w:rFonts w:ascii="仿宋" w:eastAsia="仿宋" w:hAnsi="仿宋" w:cs="仿宋" w:hint="eastAsia"/>
            <w:lang w:eastAsia="zh-CN"/>
          </w:rPr>
          <w:t>(二)、产业政策分析</w:t>
        </w:r>
        <w:r>
          <w:tab/>
        </w:r>
        <w:r>
          <w:fldChar w:fldCharType="begin"/>
        </w:r>
        <w:r>
          <w:instrText xml:space="preserve"> PAGEREF _Toc15260 \h </w:instrText>
        </w:r>
        <w:r>
          <w:fldChar w:fldCharType="separate"/>
        </w:r>
        <w:r>
          <w:t>38</w:t>
        </w:r>
        <w:r>
          <w:fldChar w:fldCharType="end"/>
        </w:r>
      </w:hyperlink>
    </w:p>
    <w:p>
      <w:pPr>
        <w:pStyle w:val="TOC2"/>
        <w:tabs>
          <w:tab w:val="right" w:leader="dot" w:pos="8306"/>
        </w:tabs>
      </w:pPr>
      <w:hyperlink w:anchor="_Toc7178" w:history="1">
        <w:r>
          <w:rPr>
            <w:rFonts w:ascii="仿宋" w:eastAsia="仿宋" w:hAnsi="仿宋" w:cs="仿宋" w:hint="eastAsia"/>
            <w:lang w:eastAsia="zh-CN"/>
          </w:rPr>
          <w:t>(三)、行业准入分析</w:t>
        </w:r>
        <w:r>
          <w:tab/>
        </w:r>
        <w:r>
          <w:fldChar w:fldCharType="begin"/>
        </w:r>
        <w:r>
          <w:instrText xml:space="preserve"> PAGEREF _Toc7178 \h </w:instrText>
        </w:r>
        <w:r>
          <w:fldChar w:fldCharType="separate"/>
        </w:r>
        <w:r>
          <w:t>40</w:t>
        </w:r>
        <w:r>
          <w:fldChar w:fldCharType="end"/>
        </w:r>
      </w:hyperlink>
    </w:p>
    <w:p>
      <w:pPr>
        <w:pStyle w:val="TOC1"/>
        <w:tabs>
          <w:tab w:val="right" w:leader="dot" w:pos="8306"/>
        </w:tabs>
      </w:pPr>
      <w:hyperlink w:anchor="_Toc20656" w:history="1">
        <w:r>
          <w:rPr>
            <w:rFonts w:ascii="仿宋" w:eastAsia="仿宋" w:hAnsi="仿宋" w:cs="仿宋" w:hint="eastAsia"/>
            <w:lang w:eastAsia="zh-CN"/>
          </w:rPr>
          <w:t>七、资金管理与财务规划</w:t>
        </w:r>
        <w:r>
          <w:tab/>
        </w:r>
        <w:r>
          <w:fldChar w:fldCharType="begin"/>
        </w:r>
        <w:r>
          <w:instrText xml:space="preserve"> PAGEREF _Toc20656 \h </w:instrText>
        </w:r>
        <w:r>
          <w:fldChar w:fldCharType="separate"/>
        </w:r>
        <w:r>
          <w:t>41</w:t>
        </w:r>
        <w:r>
          <w:fldChar w:fldCharType="end"/>
        </w:r>
      </w:hyperlink>
    </w:p>
    <w:p>
      <w:pPr>
        <w:pStyle w:val="TOC2"/>
        <w:tabs>
          <w:tab w:val="right" w:leader="dot" w:pos="8306"/>
        </w:tabs>
      </w:pPr>
      <w:hyperlink w:anchor="_Toc20892" w:history="1">
        <w:r>
          <w:rPr>
            <w:rFonts w:ascii="仿宋" w:eastAsia="仿宋" w:hAnsi="仿宋" w:cs="仿宋" w:hint="eastAsia"/>
            <w:lang w:eastAsia="zh-CN"/>
          </w:rPr>
          <w:t>(一)、项目资金来源与筹措</w:t>
        </w:r>
        <w:r>
          <w:tab/>
        </w:r>
        <w:r>
          <w:fldChar w:fldCharType="begin"/>
        </w:r>
        <w:r>
          <w:instrText xml:space="preserve"> PAGEREF _Toc20892 \h </w:instrText>
        </w:r>
        <w:r>
          <w:fldChar w:fldCharType="separate"/>
        </w:r>
        <w:r>
          <w:t>41</w:t>
        </w:r>
        <w:r>
          <w:fldChar w:fldCharType="end"/>
        </w:r>
      </w:hyperlink>
    </w:p>
    <w:p>
      <w:pPr>
        <w:pStyle w:val="TOC2"/>
        <w:tabs>
          <w:tab w:val="right" w:leader="dot" w:pos="8306"/>
        </w:tabs>
      </w:pPr>
      <w:hyperlink w:anchor="_Toc20524" w:history="1">
        <w:r>
          <w:rPr>
            <w:rFonts w:ascii="仿宋" w:eastAsia="仿宋" w:hAnsi="仿宋" w:cs="仿宋" w:hint="eastAsia"/>
            <w:lang w:eastAsia="zh-CN"/>
          </w:rPr>
          <w:t>(二)、资金使用与监管</w:t>
        </w:r>
        <w:r>
          <w:tab/>
        </w:r>
        <w:r>
          <w:fldChar w:fldCharType="begin"/>
        </w:r>
        <w:r>
          <w:instrText xml:space="preserve"> PAGEREF _Toc20524 \h </w:instrText>
        </w:r>
        <w:r>
          <w:fldChar w:fldCharType="separate"/>
        </w:r>
        <w:r>
          <w:t>43</w:t>
        </w:r>
        <w:r>
          <w:fldChar w:fldCharType="end"/>
        </w:r>
      </w:hyperlink>
    </w:p>
    <w:p>
      <w:pPr>
        <w:pStyle w:val="TOC2"/>
        <w:tabs>
          <w:tab w:val="right" w:leader="dot" w:pos="8306"/>
        </w:tabs>
      </w:pPr>
      <w:hyperlink w:anchor="_Toc30384" w:history="1">
        <w:r>
          <w:rPr>
            <w:rFonts w:ascii="仿宋" w:eastAsia="仿宋" w:hAnsi="仿宋" w:cs="仿宋" w:hint="eastAsia"/>
            <w:lang w:eastAsia="zh-CN"/>
          </w:rPr>
          <w:t>(三)、财务规划与预测</w:t>
        </w:r>
        <w:r>
          <w:tab/>
        </w:r>
        <w:r>
          <w:fldChar w:fldCharType="begin"/>
        </w:r>
        <w:r>
          <w:instrText xml:space="preserve"> PAGEREF _Toc30384 \h </w:instrText>
        </w:r>
        <w:r>
          <w:fldChar w:fldCharType="separate"/>
        </w:r>
        <w:r>
          <w:t>44</w:t>
        </w:r>
        <w:r>
          <w:fldChar w:fldCharType="end"/>
        </w:r>
      </w:hyperlink>
    </w:p>
    <w:p>
      <w:pPr>
        <w:pStyle w:val="TOC1"/>
        <w:tabs>
          <w:tab w:val="right" w:leader="dot" w:pos="8306"/>
        </w:tabs>
      </w:pPr>
      <w:hyperlink w:anchor="_Toc27128" w:history="1">
        <w:r>
          <w:rPr>
            <w:rFonts w:ascii="仿宋" w:eastAsia="仿宋" w:hAnsi="仿宋" w:cs="仿宋" w:hint="eastAsia"/>
            <w:lang w:eastAsia="zh-CN"/>
          </w:rPr>
          <w:t>八、客户关系管理与市场拓展</w:t>
        </w:r>
        <w:r>
          <w:tab/>
        </w:r>
        <w:r>
          <w:fldChar w:fldCharType="begin"/>
        </w:r>
        <w:r>
          <w:instrText xml:space="preserve"> PAGEREF _Toc27128 \h </w:instrText>
        </w:r>
        <w:r>
          <w:fldChar w:fldCharType="separate"/>
        </w:r>
        <w:r>
          <w:t>45</w:t>
        </w:r>
        <w:r>
          <w:fldChar w:fldCharType="end"/>
        </w:r>
      </w:hyperlink>
    </w:p>
    <w:p>
      <w:pPr>
        <w:pStyle w:val="TOC2"/>
        <w:tabs>
          <w:tab w:val="right" w:leader="dot" w:pos="8306"/>
        </w:tabs>
      </w:pPr>
      <w:hyperlink w:anchor="_Toc13145" w:history="1">
        <w:r>
          <w:rPr>
            <w:rFonts w:ascii="仿宋" w:eastAsia="仿宋" w:hAnsi="仿宋" w:cs="仿宋" w:hint="eastAsia"/>
            <w:lang w:eastAsia="zh-CN"/>
          </w:rPr>
          <w:t>(一)、客户关系管理策略</w:t>
        </w:r>
        <w:r>
          <w:tab/>
        </w:r>
        <w:r>
          <w:fldChar w:fldCharType="begin"/>
        </w:r>
        <w:r>
          <w:instrText xml:space="preserve"> PAGEREF _Toc13145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49" w:history="1">
        <w:r>
          <w:rPr>
            <w:rFonts w:ascii="仿宋" w:eastAsia="仿宋" w:hAnsi="仿宋" w:cs="仿宋" w:hint="eastAsia"/>
            <w:lang w:eastAsia="zh-CN"/>
          </w:rPr>
          <w:t>(二)、市场拓展方案</w:t>
        </w:r>
        <w:r>
          <w:tab/>
        </w:r>
        <w:r>
          <w:fldChar w:fldCharType="begin"/>
        </w:r>
        <w:r>
          <w:instrText xml:space="preserve"> PAGEREF _Toc9849 \h </w:instrText>
        </w:r>
        <w:r>
          <w:fldChar w:fldCharType="separate"/>
        </w:r>
        <w:r>
          <w:t>46</w:t>
        </w:r>
        <w:r>
          <w:fldChar w:fldCharType="end"/>
        </w:r>
      </w:hyperlink>
    </w:p>
    <w:p>
      <w:pPr>
        <w:pStyle w:val="TOC1"/>
        <w:tabs>
          <w:tab w:val="right" w:leader="dot" w:pos="8306"/>
        </w:tabs>
      </w:pPr>
      <w:hyperlink w:anchor="_Toc29821" w:history="1">
        <w:r>
          <w:rPr>
            <w:rFonts w:ascii="仿宋" w:eastAsia="仿宋" w:hAnsi="仿宋" w:cs="仿宋" w:hint="eastAsia"/>
            <w:lang w:eastAsia="zh-CN"/>
          </w:rPr>
          <w:t>九、土地利用与规划方案</w:t>
        </w:r>
        <w:r>
          <w:tab/>
        </w:r>
        <w:r>
          <w:fldChar w:fldCharType="begin"/>
        </w:r>
        <w:r>
          <w:instrText xml:space="preserve"> PAGEREF _Toc29821 \h </w:instrText>
        </w:r>
        <w:r>
          <w:fldChar w:fldCharType="separate"/>
        </w:r>
        <w:r>
          <w:t>47</w:t>
        </w:r>
        <w:r>
          <w:fldChar w:fldCharType="end"/>
        </w:r>
      </w:hyperlink>
    </w:p>
    <w:p>
      <w:pPr>
        <w:pStyle w:val="TOC2"/>
        <w:tabs>
          <w:tab w:val="right" w:leader="dot" w:pos="8306"/>
        </w:tabs>
      </w:pPr>
      <w:hyperlink w:anchor="_Toc5298" w:history="1">
        <w:r>
          <w:rPr>
            <w:rFonts w:ascii="仿宋" w:eastAsia="仿宋" w:hAnsi="仿宋" w:cs="仿宋" w:hint="eastAsia"/>
            <w:lang w:eastAsia="zh-CN"/>
          </w:rPr>
          <w:t>(一)、项目用地情况分析</w:t>
        </w:r>
        <w:r>
          <w:tab/>
        </w:r>
        <w:r>
          <w:fldChar w:fldCharType="begin"/>
        </w:r>
        <w:r>
          <w:instrText xml:space="preserve"> PAGEREF _Toc5298 \h </w:instrText>
        </w:r>
        <w:r>
          <w:fldChar w:fldCharType="separate"/>
        </w:r>
        <w:r>
          <w:t>47</w:t>
        </w:r>
        <w:r>
          <w:fldChar w:fldCharType="end"/>
        </w:r>
      </w:hyperlink>
    </w:p>
    <w:p>
      <w:pPr>
        <w:pStyle w:val="TOC2"/>
        <w:tabs>
          <w:tab w:val="right" w:leader="dot" w:pos="8306"/>
        </w:tabs>
      </w:pPr>
      <w:hyperlink w:anchor="_Toc21509" w:history="1">
        <w:r>
          <w:rPr>
            <w:rFonts w:ascii="仿宋" w:eastAsia="仿宋" w:hAnsi="仿宋" w:cs="仿宋" w:hint="eastAsia"/>
            <w:lang w:eastAsia="zh-CN"/>
          </w:rPr>
          <w:t>(二)、土地利用规划方案</w:t>
        </w:r>
        <w:r>
          <w:tab/>
        </w:r>
        <w:r>
          <w:fldChar w:fldCharType="begin"/>
        </w:r>
        <w:r>
          <w:instrText xml:space="preserve"> PAGEREF _Toc21509 \h </w:instrText>
        </w:r>
        <w:r>
          <w:fldChar w:fldCharType="separate"/>
        </w:r>
        <w:r>
          <w:t>48</w:t>
        </w:r>
        <w:r>
          <w:fldChar w:fldCharType="end"/>
        </w:r>
      </w:hyperlink>
    </w:p>
    <w:p>
      <w:pPr>
        <w:pStyle w:val="TOC1"/>
        <w:tabs>
          <w:tab w:val="right" w:leader="dot" w:pos="8306"/>
        </w:tabs>
      </w:pPr>
      <w:hyperlink w:anchor="_Toc14891" w:history="1">
        <w:r>
          <w:rPr>
            <w:rFonts w:ascii="仿宋" w:eastAsia="仿宋" w:hAnsi="仿宋" w:cs="仿宋" w:hint="eastAsia"/>
            <w:lang w:eastAsia="zh-CN"/>
          </w:rPr>
          <w:t>十、环境保护与治理方案</w:t>
        </w:r>
        <w:r>
          <w:tab/>
        </w:r>
        <w:r>
          <w:fldChar w:fldCharType="begin"/>
        </w:r>
        <w:r>
          <w:instrText xml:space="preserve"> PAGEREF _Toc14891 \h </w:instrText>
        </w:r>
        <w:r>
          <w:fldChar w:fldCharType="separate"/>
        </w:r>
        <w:r>
          <w:t>49</w:t>
        </w:r>
        <w:r>
          <w:fldChar w:fldCharType="end"/>
        </w:r>
      </w:hyperlink>
    </w:p>
    <w:p>
      <w:pPr>
        <w:pStyle w:val="TOC2"/>
        <w:tabs>
          <w:tab w:val="right" w:leader="dot" w:pos="8306"/>
        </w:tabs>
      </w:pPr>
      <w:hyperlink w:anchor="_Toc20362" w:history="1">
        <w:r>
          <w:rPr>
            <w:rFonts w:ascii="仿宋" w:eastAsia="仿宋" w:hAnsi="仿宋" w:cs="仿宋" w:hint="eastAsia"/>
            <w:lang w:eastAsia="zh-CN"/>
          </w:rPr>
          <w:t>(一)、项目环境影响评估</w:t>
        </w:r>
        <w:r>
          <w:tab/>
        </w:r>
        <w:r>
          <w:fldChar w:fldCharType="begin"/>
        </w:r>
        <w:r>
          <w:instrText xml:space="preserve"> PAGEREF _Toc20362 \h </w:instrText>
        </w:r>
        <w:r>
          <w:fldChar w:fldCharType="separate"/>
        </w:r>
        <w:r>
          <w:t>49</w:t>
        </w:r>
        <w:r>
          <w:fldChar w:fldCharType="end"/>
        </w:r>
      </w:hyperlink>
    </w:p>
    <w:p>
      <w:pPr>
        <w:pStyle w:val="TOC2"/>
        <w:tabs>
          <w:tab w:val="right" w:leader="dot" w:pos="8306"/>
        </w:tabs>
      </w:pPr>
      <w:hyperlink w:anchor="_Toc23398" w:history="1">
        <w:r>
          <w:rPr>
            <w:rFonts w:ascii="仿宋" w:eastAsia="仿宋" w:hAnsi="仿宋" w:cs="仿宋" w:hint="eastAsia"/>
            <w:lang w:eastAsia="zh-CN"/>
          </w:rPr>
          <w:t>(二)、环境保护措施与治理方案</w:t>
        </w:r>
        <w:r>
          <w:tab/>
        </w:r>
        <w:r>
          <w:fldChar w:fldCharType="begin"/>
        </w:r>
        <w:r>
          <w:instrText xml:space="preserve"> PAGEREF _Toc23398 \h </w:instrText>
        </w:r>
        <w:r>
          <w:fldChar w:fldCharType="separate"/>
        </w:r>
        <w:r>
          <w:t>50</w:t>
        </w:r>
        <w:r>
          <w:fldChar w:fldCharType="end"/>
        </w:r>
      </w:hyperlink>
    </w:p>
    <w:p>
      <w:pPr>
        <w:pStyle w:val="TOC1"/>
        <w:tabs>
          <w:tab w:val="right" w:leader="dot" w:pos="8306"/>
        </w:tabs>
      </w:pPr>
      <w:hyperlink w:anchor="_Toc10647" w:history="1">
        <w:r>
          <w:rPr>
            <w:rFonts w:ascii="仿宋" w:eastAsia="仿宋" w:hAnsi="仿宋" w:cs="仿宋" w:hint="eastAsia"/>
            <w:lang w:eastAsia="zh-CN"/>
          </w:rPr>
          <w:t>十一、项目进度计划</w:t>
        </w:r>
        <w:r>
          <w:tab/>
        </w:r>
        <w:r>
          <w:fldChar w:fldCharType="begin"/>
        </w:r>
        <w:r>
          <w:instrText xml:space="preserve"> PAGEREF _Toc10647 \h </w:instrText>
        </w:r>
        <w:r>
          <w:fldChar w:fldCharType="separate"/>
        </w:r>
        <w:r>
          <w:t>50</w:t>
        </w:r>
        <w:r>
          <w:fldChar w:fldCharType="end"/>
        </w:r>
      </w:hyperlink>
    </w:p>
    <w:p>
      <w:pPr>
        <w:pStyle w:val="TOC2"/>
        <w:tabs>
          <w:tab w:val="right" w:leader="dot" w:pos="8306"/>
        </w:tabs>
      </w:pPr>
      <w:hyperlink w:anchor="_Toc10410" w:history="1">
        <w:r>
          <w:rPr>
            <w:rFonts w:ascii="仿宋" w:eastAsia="仿宋" w:hAnsi="仿宋" w:cs="仿宋" w:hint="eastAsia"/>
            <w:lang w:eastAsia="zh-CN"/>
          </w:rPr>
          <w:t>(一)、建设周期</w:t>
        </w:r>
        <w:r>
          <w:tab/>
        </w:r>
        <w:r>
          <w:fldChar w:fldCharType="begin"/>
        </w:r>
        <w:r>
          <w:instrText xml:space="preserve"> PAGEREF _Toc10410 \h </w:instrText>
        </w:r>
        <w:r>
          <w:fldChar w:fldCharType="separate"/>
        </w:r>
        <w:r>
          <w:t>50</w:t>
        </w:r>
        <w:r>
          <w:fldChar w:fldCharType="end"/>
        </w:r>
      </w:hyperlink>
    </w:p>
    <w:p>
      <w:pPr>
        <w:pStyle w:val="TOC2"/>
        <w:tabs>
          <w:tab w:val="right" w:leader="dot" w:pos="8306"/>
        </w:tabs>
      </w:pPr>
      <w:hyperlink w:anchor="_Toc29099" w:history="1">
        <w:r>
          <w:rPr>
            <w:rFonts w:ascii="仿宋" w:eastAsia="仿宋" w:hAnsi="仿宋" w:cs="仿宋" w:hint="eastAsia"/>
            <w:lang w:eastAsia="zh-CN"/>
          </w:rPr>
          <w:t>(二)、建设进度</w:t>
        </w:r>
        <w:r>
          <w:tab/>
        </w:r>
        <w:r>
          <w:fldChar w:fldCharType="begin"/>
        </w:r>
        <w:r>
          <w:instrText xml:space="preserve"> PAGEREF _Toc29099 \h </w:instrText>
        </w:r>
        <w:r>
          <w:fldChar w:fldCharType="separate"/>
        </w:r>
        <w:r>
          <w:t>51</w:t>
        </w:r>
        <w:r>
          <w:fldChar w:fldCharType="end"/>
        </w:r>
      </w:hyperlink>
    </w:p>
    <w:p>
      <w:pPr>
        <w:pStyle w:val="TOC2"/>
        <w:tabs>
          <w:tab w:val="right" w:leader="dot" w:pos="8306"/>
        </w:tabs>
      </w:pPr>
      <w:hyperlink w:anchor="_Toc31335" w:history="1">
        <w:r>
          <w:rPr>
            <w:rFonts w:ascii="仿宋" w:eastAsia="仿宋" w:hAnsi="仿宋" w:cs="仿宋" w:hint="eastAsia"/>
            <w:lang w:eastAsia="zh-CN"/>
          </w:rPr>
          <w:t>(三)、进度安排注意事项</w:t>
        </w:r>
        <w:r>
          <w:tab/>
        </w:r>
        <w:r>
          <w:fldChar w:fldCharType="begin"/>
        </w:r>
        <w:r>
          <w:instrText xml:space="preserve"> PAGEREF _Toc31335 \h </w:instrText>
        </w:r>
        <w:r>
          <w:fldChar w:fldCharType="separate"/>
        </w:r>
        <w:r>
          <w:t>52</w:t>
        </w:r>
        <w:r>
          <w:fldChar w:fldCharType="end"/>
        </w:r>
      </w:hyperlink>
    </w:p>
    <w:p>
      <w:pPr>
        <w:pStyle w:val="TOC2"/>
        <w:tabs>
          <w:tab w:val="right" w:leader="dot" w:pos="8306"/>
        </w:tabs>
      </w:pPr>
      <w:hyperlink w:anchor="_Toc20901" w:history="1">
        <w:r>
          <w:rPr>
            <w:rFonts w:ascii="仿宋" w:eastAsia="仿宋" w:hAnsi="仿宋" w:cs="仿宋" w:hint="eastAsia"/>
            <w:lang w:eastAsia="zh-CN"/>
          </w:rPr>
          <w:t>(四)、人力资源配置</w:t>
        </w:r>
        <w:r>
          <w:tab/>
        </w:r>
        <w:r>
          <w:fldChar w:fldCharType="begin"/>
        </w:r>
        <w:r>
          <w:instrText xml:space="preserve"> PAGEREF _Toc20901 \h </w:instrText>
        </w:r>
        <w:r>
          <w:fldChar w:fldCharType="separate"/>
        </w:r>
        <w:r>
          <w:t>53</w:t>
        </w:r>
        <w:r>
          <w:fldChar w:fldCharType="end"/>
        </w:r>
      </w:hyperlink>
    </w:p>
    <w:p>
      <w:pPr>
        <w:pStyle w:val="TOC2"/>
        <w:tabs>
          <w:tab w:val="right" w:leader="dot" w:pos="8306"/>
        </w:tabs>
      </w:pPr>
      <w:hyperlink w:anchor="_Toc24966" w:history="1">
        <w:r>
          <w:rPr>
            <w:rFonts w:ascii="仿宋" w:eastAsia="仿宋" w:hAnsi="仿宋" w:cs="仿宋" w:hint="eastAsia"/>
            <w:lang w:eastAsia="zh-CN"/>
          </w:rPr>
          <w:t>(五)、员工培训</w:t>
        </w:r>
        <w:r>
          <w:tab/>
        </w:r>
        <w:r>
          <w:fldChar w:fldCharType="begin"/>
        </w:r>
        <w:r>
          <w:instrText xml:space="preserve"> PAGEREF _Toc24966 \h </w:instrText>
        </w:r>
        <w:r>
          <w:fldChar w:fldCharType="separate"/>
        </w:r>
        <w:r>
          <w:t>55</w:t>
        </w:r>
        <w:r>
          <w:fldChar w:fldCharType="end"/>
        </w:r>
      </w:hyperlink>
    </w:p>
    <w:p>
      <w:pPr>
        <w:pStyle w:val="TOC2"/>
        <w:tabs>
          <w:tab w:val="right" w:leader="dot" w:pos="8306"/>
        </w:tabs>
      </w:pPr>
      <w:hyperlink w:anchor="_Toc29509" w:history="1">
        <w:r>
          <w:rPr>
            <w:rFonts w:ascii="仿宋" w:eastAsia="仿宋" w:hAnsi="仿宋" w:cs="仿宋" w:hint="eastAsia"/>
            <w:lang w:eastAsia="zh-CN"/>
          </w:rPr>
          <w:t>(六)、项目实施保障</w:t>
        </w:r>
        <w:r>
          <w:tab/>
        </w:r>
        <w:r>
          <w:fldChar w:fldCharType="begin"/>
        </w:r>
        <w:r>
          <w:instrText xml:space="preserve"> PAGEREF _Toc29509 \h </w:instrText>
        </w:r>
        <w:r>
          <w:fldChar w:fldCharType="separate"/>
        </w:r>
        <w:r>
          <w:t>56</w:t>
        </w:r>
        <w:r>
          <w:fldChar w:fldCharType="end"/>
        </w:r>
      </w:hyperlink>
    </w:p>
    <w:p>
      <w:pPr>
        <w:pStyle w:val="TOC2"/>
        <w:tabs>
          <w:tab w:val="right" w:leader="dot" w:pos="8306"/>
        </w:tabs>
      </w:pPr>
      <w:hyperlink w:anchor="_Toc9944" w:history="1">
        <w:r>
          <w:rPr>
            <w:rFonts w:ascii="仿宋" w:eastAsia="仿宋" w:hAnsi="仿宋" w:cs="仿宋" w:hint="eastAsia"/>
            <w:lang w:eastAsia="zh-CN"/>
          </w:rPr>
          <w:t>(七)、安全规范管理</w:t>
        </w:r>
        <w:r>
          <w:tab/>
        </w:r>
        <w:r>
          <w:fldChar w:fldCharType="begin"/>
        </w:r>
        <w:r>
          <w:instrText xml:space="preserve"> PAGEREF _Toc9944 \h </w:instrText>
        </w:r>
        <w:r>
          <w:fldChar w:fldCharType="separate"/>
        </w:r>
        <w:r>
          <w:t>57</w:t>
        </w:r>
        <w:r>
          <w:fldChar w:fldCharType="end"/>
        </w:r>
      </w:hyperlink>
    </w:p>
    <w:p>
      <w:pPr>
        <w:pStyle w:val="TOC1"/>
        <w:tabs>
          <w:tab w:val="right" w:leader="dot" w:pos="8306"/>
        </w:tabs>
      </w:pPr>
      <w:hyperlink w:anchor="_Toc13845" w:history="1">
        <w:r>
          <w:rPr>
            <w:rFonts w:ascii="仿宋" w:eastAsia="仿宋" w:hAnsi="仿宋" w:cs="仿宋" w:hint="eastAsia"/>
            <w:lang w:eastAsia="zh-CN"/>
          </w:rPr>
          <w:t>十二、技术创新与产业升级</w:t>
        </w:r>
        <w:r>
          <w:tab/>
        </w:r>
        <w:r>
          <w:fldChar w:fldCharType="begin"/>
        </w:r>
        <w:r>
          <w:instrText xml:space="preserve"> PAGEREF _Toc13845 \h </w:instrText>
        </w:r>
        <w:r>
          <w:fldChar w:fldCharType="separate"/>
        </w:r>
        <w:r>
          <w:t>58</w:t>
        </w:r>
        <w:r>
          <w:fldChar w:fldCharType="end"/>
        </w:r>
      </w:hyperlink>
    </w:p>
    <w:p>
      <w:pPr>
        <w:pStyle w:val="TOC2"/>
        <w:tabs>
          <w:tab w:val="right" w:leader="dot" w:pos="8306"/>
        </w:tabs>
      </w:pPr>
      <w:hyperlink w:anchor="_Toc31839" w:history="1">
        <w:r>
          <w:rPr>
            <w:rFonts w:ascii="仿宋" w:eastAsia="仿宋" w:hAnsi="仿宋" w:cs="仿宋" w:hint="eastAsia"/>
            <w:lang w:eastAsia="zh-CN"/>
          </w:rPr>
          <w:t>(一)、技术创新方向与目标</w:t>
        </w:r>
        <w:r>
          <w:tab/>
        </w:r>
        <w:r>
          <w:fldChar w:fldCharType="begin"/>
        </w:r>
        <w:r>
          <w:instrText xml:space="preserve"> PAGEREF _Toc31839 \h </w:instrText>
        </w:r>
        <w:r>
          <w:fldChar w:fldCharType="separate"/>
        </w:r>
        <w:r>
          <w:t>58</w:t>
        </w:r>
        <w:r>
          <w:fldChar w:fldCharType="end"/>
        </w:r>
      </w:hyperlink>
    </w:p>
    <w:p>
      <w:pPr>
        <w:pStyle w:val="TOC2"/>
        <w:tabs>
          <w:tab w:val="right" w:leader="dot" w:pos="8306"/>
        </w:tabs>
      </w:pPr>
      <w:hyperlink w:anchor="_Toc31217" w:history="1">
        <w:r>
          <w:rPr>
            <w:rFonts w:ascii="仿宋" w:eastAsia="仿宋" w:hAnsi="仿宋" w:cs="仿宋" w:hint="eastAsia"/>
            <w:lang w:eastAsia="zh-CN"/>
          </w:rPr>
          <w:t>(二)、产业升级路径与措施</w:t>
        </w:r>
        <w:r>
          <w:tab/>
        </w:r>
        <w:r>
          <w:fldChar w:fldCharType="begin"/>
        </w:r>
        <w:r>
          <w:instrText xml:space="preserve"> PAGEREF _Toc31217 \h </w:instrText>
        </w:r>
        <w:r>
          <w:fldChar w:fldCharType="separate"/>
        </w:r>
        <w:r>
          <w:t>59</w:t>
        </w:r>
        <w:r>
          <w:fldChar w:fldCharType="end"/>
        </w:r>
      </w:hyperlink>
    </w:p>
    <w:p>
      <w:pPr>
        <w:pStyle w:val="TOC1"/>
        <w:tabs>
          <w:tab w:val="right" w:leader="dot" w:pos="8306"/>
        </w:tabs>
      </w:pPr>
      <w:hyperlink w:anchor="_Toc19102" w:history="1">
        <w:r>
          <w:rPr>
            <w:rFonts w:ascii="仿宋" w:eastAsia="仿宋" w:hAnsi="仿宋" w:cs="仿宋" w:hint="eastAsia"/>
            <w:lang w:eastAsia="zh-CN"/>
          </w:rPr>
          <w:t>十三、法律法规与政策遵循</w:t>
        </w:r>
        <w:r>
          <w:tab/>
        </w:r>
        <w:r>
          <w:fldChar w:fldCharType="begin"/>
        </w:r>
        <w:r>
          <w:instrText xml:space="preserve"> PAGEREF _Toc19102 \h </w:instrText>
        </w:r>
        <w:r>
          <w:fldChar w:fldCharType="separate"/>
        </w:r>
        <w:r>
          <w:t>61</w:t>
        </w:r>
        <w:r>
          <w:fldChar w:fldCharType="end"/>
        </w:r>
      </w:hyperlink>
    </w:p>
    <w:p>
      <w:pPr>
        <w:pStyle w:val="TOC2"/>
        <w:tabs>
          <w:tab w:val="right" w:leader="dot" w:pos="8306"/>
        </w:tabs>
      </w:pPr>
      <w:hyperlink w:anchor="_Toc3166" w:history="1">
        <w:r>
          <w:rPr>
            <w:rFonts w:ascii="仿宋" w:eastAsia="仿宋" w:hAnsi="仿宋" w:cs="仿宋" w:hint="eastAsia"/>
            <w:lang w:eastAsia="zh-CN"/>
          </w:rPr>
          <w:t>(一)、法律法规遵守</w:t>
        </w:r>
        <w:r>
          <w:tab/>
        </w:r>
        <w:r>
          <w:fldChar w:fldCharType="begin"/>
        </w:r>
        <w:r>
          <w:instrText xml:space="preserve"> PAGEREF _Toc3166 \h </w:instrText>
        </w:r>
        <w:r>
          <w:fldChar w:fldCharType="separate"/>
        </w:r>
        <w:r>
          <w:t>61</w:t>
        </w:r>
        <w:r>
          <w:fldChar w:fldCharType="end"/>
        </w:r>
      </w:hyperlink>
    </w:p>
    <w:p>
      <w:pPr>
        <w:pStyle w:val="TOC2"/>
        <w:tabs>
          <w:tab w:val="right" w:leader="dot" w:pos="8306"/>
        </w:tabs>
      </w:pPr>
      <w:hyperlink w:anchor="_Toc15355" w:history="1">
        <w:r>
          <w:rPr>
            <w:rFonts w:ascii="仿宋" w:eastAsia="仿宋" w:hAnsi="仿宋" w:cs="仿宋" w:hint="eastAsia"/>
            <w:lang w:eastAsia="zh-CN"/>
          </w:rPr>
          <w:t>(二)、政策导向与利用</w:t>
        </w:r>
        <w:r>
          <w:tab/>
        </w:r>
        <w:r>
          <w:fldChar w:fldCharType="begin"/>
        </w:r>
        <w:r>
          <w:instrText xml:space="preserve"> PAGEREF _Toc15355 \h </w:instrText>
        </w:r>
        <w:r>
          <w:fldChar w:fldCharType="separate"/>
        </w:r>
        <w:r>
          <w:t>62</w:t>
        </w:r>
        <w:r>
          <w:fldChar w:fldCharType="end"/>
        </w:r>
      </w:hyperlink>
    </w:p>
    <w:p>
      <w:pPr>
        <w:pStyle w:val="TOC1"/>
        <w:tabs>
          <w:tab w:val="right" w:leader="dot" w:pos="8306"/>
        </w:tabs>
      </w:pPr>
      <w:hyperlink w:anchor="_Toc24060" w:history="1">
        <w:r>
          <w:rPr>
            <w:rFonts w:ascii="仿宋" w:eastAsia="仿宋" w:hAnsi="仿宋" w:cs="仿宋" w:hint="eastAsia"/>
            <w:lang w:eastAsia="zh-CN"/>
          </w:rPr>
          <w:t>十四、成果转化与推广应用</w:t>
        </w:r>
        <w:r>
          <w:tab/>
        </w:r>
        <w:r>
          <w:fldChar w:fldCharType="begin"/>
        </w:r>
        <w:r>
          <w:instrText xml:space="preserve"> PAGEREF _Toc24060 \h </w:instrText>
        </w:r>
        <w:r>
          <w:fldChar w:fldCharType="separate"/>
        </w:r>
        <w:r>
          <w:t>63</w:t>
        </w:r>
        <w:r>
          <w:fldChar w:fldCharType="end"/>
        </w:r>
      </w:hyperlink>
    </w:p>
    <w:p>
      <w:pPr>
        <w:pStyle w:val="TOC2"/>
        <w:tabs>
          <w:tab w:val="right" w:leader="dot" w:pos="8306"/>
        </w:tabs>
      </w:pPr>
      <w:hyperlink w:anchor="_Toc30494" w:history="1">
        <w:r>
          <w:rPr>
            <w:rFonts w:ascii="仿宋" w:eastAsia="仿宋" w:hAnsi="仿宋" w:cs="仿宋" w:hint="eastAsia"/>
            <w:lang w:eastAsia="zh-CN"/>
          </w:rPr>
          <w:t>(一)、成果转化策略制定</w:t>
        </w:r>
        <w:r>
          <w:tab/>
        </w:r>
        <w:r>
          <w:fldChar w:fldCharType="begin"/>
        </w:r>
        <w:r>
          <w:instrText xml:space="preserve"> PAGEREF _Toc30494 \h </w:instrText>
        </w:r>
        <w:r>
          <w:fldChar w:fldCharType="separate"/>
        </w:r>
        <w:r>
          <w:t>63</w:t>
        </w:r>
        <w:r>
          <w:fldChar w:fldCharType="end"/>
        </w:r>
      </w:hyperlink>
    </w:p>
    <w:p>
      <w:pPr>
        <w:pStyle w:val="TOC2"/>
        <w:tabs>
          <w:tab w:val="right" w:leader="dot" w:pos="8306"/>
        </w:tabs>
      </w:pPr>
      <w:hyperlink w:anchor="_Toc14645" w:history="1">
        <w:r>
          <w:rPr>
            <w:rFonts w:ascii="仿宋" w:eastAsia="仿宋" w:hAnsi="仿宋" w:cs="仿宋" w:hint="eastAsia"/>
            <w:lang w:eastAsia="zh-CN"/>
          </w:rPr>
          <w:t>(二)、成果推广应用方案</w:t>
        </w:r>
        <w:r>
          <w:tab/>
        </w:r>
        <w:r>
          <w:fldChar w:fldCharType="begin"/>
        </w:r>
        <w:r>
          <w:instrText xml:space="preserve"> PAGEREF _Toc14645 \h </w:instrText>
        </w:r>
        <w:r>
          <w:fldChar w:fldCharType="separate"/>
        </w:r>
        <w:r>
          <w:t>64</w:t>
        </w:r>
        <w:r>
          <w:fldChar w:fldCharType="end"/>
        </w:r>
      </w:hyperlink>
    </w:p>
    <w:p>
      <w:pPr>
        <w:pStyle w:val="TOC1"/>
        <w:tabs>
          <w:tab w:val="right" w:leader="dot" w:pos="8306"/>
        </w:tabs>
      </w:pPr>
      <w:hyperlink w:anchor="_Toc27046" w:history="1">
        <w:r>
          <w:rPr>
            <w:rFonts w:ascii="仿宋" w:eastAsia="仿宋" w:hAnsi="仿宋" w:cs="仿宋" w:hint="eastAsia"/>
            <w:lang w:eastAsia="zh-CN"/>
          </w:rPr>
          <w:t>十五、合作与交流机制建立</w:t>
        </w:r>
        <w:r>
          <w:tab/>
        </w:r>
        <w:r>
          <w:fldChar w:fldCharType="begin"/>
        </w:r>
        <w:r>
          <w:instrText xml:space="preserve"> PAGEREF _Toc27046 \h </w:instrText>
        </w:r>
        <w:r>
          <w:fldChar w:fldCharType="separate"/>
        </w:r>
        <w:r>
          <w:t>66</w:t>
        </w:r>
        <w:r>
          <w:fldChar w:fldCharType="end"/>
        </w:r>
      </w:hyperlink>
    </w:p>
    <w:p>
      <w:pPr>
        <w:pStyle w:val="TOC2"/>
        <w:tabs>
          <w:tab w:val="right" w:leader="dot" w:pos="8306"/>
        </w:tabs>
      </w:pPr>
      <w:hyperlink w:anchor="_Toc22179" w:history="1">
        <w:r>
          <w:rPr>
            <w:rFonts w:ascii="仿宋" w:eastAsia="仿宋" w:hAnsi="仿宋" w:cs="仿宋" w:hint="eastAsia"/>
            <w:lang w:eastAsia="zh-CN"/>
          </w:rPr>
          <w:t>(一)、合作伙伴选择与合作方式</w:t>
        </w:r>
        <w:r>
          <w:tab/>
        </w:r>
        <w:r>
          <w:fldChar w:fldCharType="begin"/>
        </w:r>
        <w:r>
          <w:instrText xml:space="preserve"> PAGEREF _Toc22179 \h </w:instrText>
        </w:r>
        <w:r>
          <w:fldChar w:fldCharType="separate"/>
        </w:r>
        <w:r>
          <w:t>66</w:t>
        </w:r>
        <w:r>
          <w:fldChar w:fldCharType="end"/>
        </w:r>
      </w:hyperlink>
    </w:p>
    <w:p>
      <w:pPr>
        <w:pStyle w:val="TOC2"/>
        <w:tabs>
          <w:tab w:val="right" w:leader="dot" w:pos="8306"/>
        </w:tabs>
      </w:pPr>
      <w:hyperlink w:anchor="_Toc11633" w:history="1">
        <w:r>
          <w:rPr>
            <w:rFonts w:ascii="仿宋" w:eastAsia="仿宋" w:hAnsi="仿宋" w:cs="仿宋" w:hint="eastAsia"/>
            <w:lang w:eastAsia="zh-CN"/>
          </w:rPr>
          <w:t>(二)、交流与合作平台搭建</w:t>
        </w:r>
        <w:r>
          <w:tab/>
        </w:r>
        <w:r>
          <w:fldChar w:fldCharType="begin"/>
        </w:r>
        <w:r>
          <w:instrText xml:space="preserve"> PAGEREF _Toc11633 \h </w:instrText>
        </w:r>
        <w:r>
          <w:fldChar w:fldCharType="separate"/>
        </w:r>
        <w:r>
          <w:t>67</w:t>
        </w:r>
        <w:r>
          <w:fldChar w:fldCharType="end"/>
        </w:r>
      </w:hyperlink>
    </w:p>
    <w:p>
      <w:pPr>
        <w:pStyle w:val="TOC1"/>
        <w:tabs>
          <w:tab w:val="right" w:leader="dot" w:pos="8306"/>
        </w:tabs>
      </w:pPr>
      <w:hyperlink w:anchor="_Toc17832" w:history="1">
        <w:r>
          <w:rPr>
            <w:rFonts w:ascii="仿宋" w:eastAsia="仿宋" w:hAnsi="仿宋" w:cs="仿宋" w:hint="eastAsia"/>
            <w:lang w:eastAsia="zh-CN"/>
          </w:rPr>
          <w:t>十六、质量管理与控制</w:t>
        </w:r>
        <w:r>
          <w:tab/>
        </w:r>
        <w:r>
          <w:fldChar w:fldCharType="begin"/>
        </w:r>
        <w:r>
          <w:instrText xml:space="preserve"> PAGEREF _Toc17832 \h </w:instrText>
        </w:r>
        <w:r>
          <w:fldChar w:fldCharType="separate"/>
        </w:r>
        <w:r>
          <w:t>69</w:t>
        </w:r>
        <w:r>
          <w:fldChar w:fldCharType="end"/>
        </w:r>
      </w:hyperlink>
    </w:p>
    <w:p>
      <w:pPr>
        <w:pStyle w:val="TOC2"/>
        <w:tabs>
          <w:tab w:val="right" w:leader="dot" w:pos="8306"/>
        </w:tabs>
      </w:pPr>
      <w:hyperlink w:anchor="_Toc1358" w:history="1">
        <w:r>
          <w:rPr>
            <w:rFonts w:ascii="仿宋" w:eastAsia="仿宋" w:hAnsi="仿宋" w:cs="仿宋" w:hint="eastAsia"/>
            <w:lang w:eastAsia="zh-CN"/>
          </w:rPr>
          <w:t>(一)、质量管理体系建设</w:t>
        </w:r>
        <w:r>
          <w:tab/>
        </w:r>
        <w:r>
          <w:fldChar w:fldCharType="begin"/>
        </w:r>
        <w:r>
          <w:instrText xml:space="preserve"> PAGEREF _Toc1358 \h </w:instrText>
        </w:r>
        <w:r>
          <w:fldChar w:fldCharType="separate"/>
        </w:r>
        <w:r>
          <w:t>69</w:t>
        </w:r>
        <w:r>
          <w:fldChar w:fldCharType="end"/>
        </w:r>
      </w:hyperlink>
    </w:p>
    <w:p>
      <w:pPr>
        <w:pStyle w:val="TOC2"/>
        <w:tabs>
          <w:tab w:val="right" w:leader="dot" w:pos="8306"/>
        </w:tabs>
      </w:pPr>
      <w:hyperlink w:anchor="_Toc21229" w:history="1">
        <w:r>
          <w:rPr>
            <w:rFonts w:ascii="仿宋" w:eastAsia="仿宋" w:hAnsi="仿宋" w:cs="仿宋" w:hint="eastAsia"/>
            <w:lang w:eastAsia="zh-CN"/>
          </w:rPr>
          <w:t>(二)、质量控制措施</w:t>
        </w:r>
        <w:r>
          <w:tab/>
        </w:r>
        <w:r>
          <w:fldChar w:fldCharType="begin"/>
        </w:r>
        <w:r>
          <w:instrText xml:space="preserve"> PAGEREF _Toc21229 \h </w:instrText>
        </w:r>
        <w:r>
          <w:fldChar w:fldCharType="separate"/>
        </w:r>
        <w:r>
          <w:t>70</w:t>
        </w:r>
        <w:r>
          <w:fldChar w:fldCharType="end"/>
        </w:r>
      </w:hyperlink>
    </w:p>
    <w:p>
      <w:pPr>
        <w:pStyle w:val="TOC1"/>
        <w:tabs>
          <w:tab w:val="right" w:leader="dot" w:pos="8306"/>
        </w:tabs>
      </w:pPr>
      <w:hyperlink w:anchor="_Toc5135" w:history="1">
        <w:r>
          <w:rPr>
            <w:rFonts w:ascii="仿宋" w:eastAsia="仿宋" w:hAnsi="仿宋" w:cs="仿宋" w:hint="eastAsia"/>
            <w:lang w:eastAsia="zh-CN"/>
          </w:rPr>
          <w:t>十七、创新驱动与持续发展</w:t>
        </w:r>
        <w:r>
          <w:tab/>
        </w:r>
        <w:r>
          <w:fldChar w:fldCharType="begin"/>
        </w:r>
        <w:r>
          <w:instrText xml:space="preserve"> PAGEREF _Toc5135 \h </w:instrText>
        </w:r>
        <w:r>
          <w:fldChar w:fldCharType="separate"/>
        </w:r>
        <w:r>
          <w:t>71</w:t>
        </w:r>
        <w:r>
          <w:fldChar w:fldCharType="end"/>
        </w:r>
      </w:hyperlink>
    </w:p>
    <w:p>
      <w:pPr>
        <w:pStyle w:val="TOC2"/>
        <w:tabs>
          <w:tab w:val="right" w:leader="dot" w:pos="8306"/>
        </w:tabs>
      </w:pPr>
      <w:hyperlink w:anchor="_Toc9114" w:history="1">
        <w:r>
          <w:rPr>
            <w:rFonts w:ascii="仿宋" w:eastAsia="仿宋" w:hAnsi="仿宋" w:cs="仿宋" w:hint="eastAsia"/>
            <w:lang w:eastAsia="zh-CN"/>
          </w:rPr>
          <w:t>(一)、创新驱动战略实施</w:t>
        </w:r>
        <w:r>
          <w:tab/>
        </w:r>
        <w:r>
          <w:fldChar w:fldCharType="begin"/>
        </w:r>
        <w:r>
          <w:instrText xml:space="preserve"> PAGEREF _Toc9114 \h </w:instrText>
        </w:r>
        <w:r>
          <w:fldChar w:fldCharType="separate"/>
        </w:r>
        <w:r>
          <w:t>71</w:t>
        </w:r>
        <w:r>
          <w:fldChar w:fldCharType="end"/>
        </w:r>
      </w:hyperlink>
    </w:p>
    <w:p>
      <w:pPr>
        <w:pStyle w:val="TOC2"/>
        <w:tabs>
          <w:tab w:val="right" w:leader="dot" w:pos="8306"/>
        </w:tabs>
      </w:pPr>
      <w:hyperlink w:anchor="_Toc18772" w:history="1">
        <w:r>
          <w:rPr>
            <w:rFonts w:ascii="仿宋" w:eastAsia="仿宋" w:hAnsi="仿宋" w:cs="仿宋" w:hint="eastAsia"/>
            <w:lang w:eastAsia="zh-CN"/>
          </w:rPr>
          <w:t>(二)、持续发展路径探索</w:t>
        </w:r>
        <w:r>
          <w:tab/>
        </w:r>
        <w:r>
          <w:fldChar w:fldCharType="begin"/>
        </w:r>
        <w:r>
          <w:instrText xml:space="preserve"> PAGEREF _Toc18772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29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18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9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6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4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1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0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https://d.book118.com/258134134127006026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A774A"/>
    <w:rsid w:val="3ADA77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3413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2024-01-09T12:51:00Z</dcterms:created>
  <dcterms:modified xsi:type="dcterms:W3CDTF">2024-01-09T12:52:21Z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8A676D743CE54FB9A078F5EECE1E7CCA_11</vt:lpwstr>
  </property>
  <property fmtid="{D5CDD505-2E9C-101B-9397-08002B2CF9AE}" pid="3" name="KSOProductBuildVer">
    <vt:lpwstr>2052-12.1.0.16120</vt:lpwstr>
  </property>
</Properties>
</file>