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军迷用品项目可行性建设方案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17" w:history="1">
        <w:r>
          <w:rPr>
            <w:rFonts w:ascii="仿宋" w:eastAsia="仿宋" w:hAnsi="仿宋" w:cs="仿宋" w:hint="eastAsia"/>
            <w:lang w:eastAsia="zh-CN"/>
          </w:rPr>
          <w:t>前言</w:t>
        </w:r>
        <w:r>
          <w:tab/>
        </w:r>
        <w:r>
          <w:fldChar w:fldCharType="begin"/>
        </w:r>
        <w:r>
          <w:instrText xml:space="preserve"> PAGEREF _Toc5717 \h </w:instrText>
        </w:r>
        <w:r>
          <w:fldChar w:fldCharType="separate"/>
        </w:r>
        <w:r>
          <w:t>3</w:t>
        </w:r>
        <w:r>
          <w:fldChar w:fldCharType="end"/>
        </w:r>
      </w:hyperlink>
    </w:p>
    <w:p>
      <w:pPr>
        <w:pStyle w:val="TOC1"/>
        <w:tabs>
          <w:tab w:val="right" w:leader="dot" w:pos="8306"/>
        </w:tabs>
      </w:pPr>
      <w:hyperlink w:anchor="_Toc26113" w:history="1">
        <w:r>
          <w:rPr>
            <w:rFonts w:ascii="仿宋" w:eastAsia="仿宋" w:hAnsi="仿宋" w:cs="仿宋" w:hint="eastAsia"/>
            <w:lang w:eastAsia="zh-CN"/>
          </w:rPr>
          <w:t>一、经济影响分析</w:t>
        </w:r>
        <w:r>
          <w:tab/>
        </w:r>
        <w:r>
          <w:fldChar w:fldCharType="begin"/>
        </w:r>
        <w:r>
          <w:instrText xml:space="preserve"> PAGEREF _Toc26113 \h </w:instrText>
        </w:r>
        <w:r>
          <w:fldChar w:fldCharType="separate"/>
        </w:r>
        <w:r>
          <w:t>3</w:t>
        </w:r>
        <w:r>
          <w:fldChar w:fldCharType="end"/>
        </w:r>
      </w:hyperlink>
    </w:p>
    <w:p>
      <w:pPr>
        <w:pStyle w:val="TOC2"/>
        <w:tabs>
          <w:tab w:val="right" w:leader="dot" w:pos="8306"/>
        </w:tabs>
      </w:pPr>
      <w:hyperlink w:anchor="_Toc15702" w:history="1">
        <w:r>
          <w:rPr>
            <w:rFonts w:ascii="仿宋" w:eastAsia="仿宋" w:hAnsi="仿宋" w:cs="仿宋" w:hint="eastAsia"/>
            <w:lang w:eastAsia="zh-CN"/>
          </w:rPr>
          <w:t>(一)、经济费用效益或费用效果分析</w:t>
        </w:r>
        <w:r>
          <w:tab/>
        </w:r>
        <w:r>
          <w:fldChar w:fldCharType="begin"/>
        </w:r>
        <w:r>
          <w:instrText xml:space="preserve"> PAGEREF _Toc15702 \h </w:instrText>
        </w:r>
        <w:r>
          <w:fldChar w:fldCharType="separate"/>
        </w:r>
        <w:r>
          <w:t>3</w:t>
        </w:r>
        <w:r>
          <w:fldChar w:fldCharType="end"/>
        </w:r>
      </w:hyperlink>
    </w:p>
    <w:p>
      <w:pPr>
        <w:pStyle w:val="TOC2"/>
        <w:tabs>
          <w:tab w:val="right" w:leader="dot" w:pos="8306"/>
        </w:tabs>
      </w:pPr>
      <w:hyperlink w:anchor="_Toc24888" w:history="1">
        <w:r>
          <w:rPr>
            <w:rFonts w:ascii="仿宋" w:eastAsia="仿宋" w:hAnsi="仿宋" w:cs="仿宋" w:hint="eastAsia"/>
            <w:lang w:eastAsia="zh-CN"/>
          </w:rPr>
          <w:t>(二)、行业影响分析</w:t>
        </w:r>
        <w:r>
          <w:tab/>
        </w:r>
        <w:r>
          <w:fldChar w:fldCharType="begin"/>
        </w:r>
        <w:r>
          <w:instrText xml:space="preserve"> PAGEREF _Toc24888 \h </w:instrText>
        </w:r>
        <w:r>
          <w:fldChar w:fldCharType="separate"/>
        </w:r>
        <w:r>
          <w:t>5</w:t>
        </w:r>
        <w:r>
          <w:fldChar w:fldCharType="end"/>
        </w:r>
      </w:hyperlink>
    </w:p>
    <w:p>
      <w:pPr>
        <w:pStyle w:val="TOC2"/>
        <w:tabs>
          <w:tab w:val="right" w:leader="dot" w:pos="8306"/>
        </w:tabs>
      </w:pPr>
      <w:hyperlink w:anchor="_Toc16674" w:history="1">
        <w:r>
          <w:rPr>
            <w:rFonts w:ascii="仿宋" w:eastAsia="仿宋" w:hAnsi="仿宋" w:cs="仿宋" w:hint="eastAsia"/>
            <w:lang w:eastAsia="zh-CN"/>
          </w:rPr>
          <w:t>(三)、区域经济影响分析</w:t>
        </w:r>
        <w:r>
          <w:tab/>
        </w:r>
        <w:r>
          <w:fldChar w:fldCharType="begin"/>
        </w:r>
        <w:r>
          <w:instrText xml:space="preserve"> PAGEREF _Toc16674 \h </w:instrText>
        </w:r>
        <w:r>
          <w:fldChar w:fldCharType="separate"/>
        </w:r>
        <w:r>
          <w:t>7</w:t>
        </w:r>
        <w:r>
          <w:fldChar w:fldCharType="end"/>
        </w:r>
      </w:hyperlink>
    </w:p>
    <w:p>
      <w:pPr>
        <w:pStyle w:val="TOC2"/>
        <w:tabs>
          <w:tab w:val="right" w:leader="dot" w:pos="8306"/>
        </w:tabs>
      </w:pPr>
      <w:hyperlink w:anchor="_Toc9001" w:history="1">
        <w:r>
          <w:rPr>
            <w:rFonts w:ascii="仿宋" w:eastAsia="仿宋" w:hAnsi="仿宋" w:cs="仿宋" w:hint="eastAsia"/>
            <w:lang w:eastAsia="zh-CN"/>
          </w:rPr>
          <w:t>(四)、宏观经济影响分析</w:t>
        </w:r>
        <w:r>
          <w:tab/>
        </w:r>
        <w:r>
          <w:fldChar w:fldCharType="begin"/>
        </w:r>
        <w:r>
          <w:instrText xml:space="preserve"> PAGEREF _Toc9001 \h </w:instrText>
        </w:r>
        <w:r>
          <w:fldChar w:fldCharType="separate"/>
        </w:r>
        <w:r>
          <w:t>8</w:t>
        </w:r>
        <w:r>
          <w:fldChar w:fldCharType="end"/>
        </w:r>
      </w:hyperlink>
    </w:p>
    <w:p>
      <w:pPr>
        <w:pStyle w:val="TOC1"/>
        <w:tabs>
          <w:tab w:val="right" w:leader="dot" w:pos="8306"/>
        </w:tabs>
      </w:pPr>
      <w:hyperlink w:anchor="_Toc2677" w:history="1">
        <w:r>
          <w:rPr>
            <w:rFonts w:ascii="仿宋" w:eastAsia="仿宋" w:hAnsi="仿宋" w:cs="仿宋" w:hint="eastAsia"/>
            <w:lang w:eastAsia="zh-CN"/>
          </w:rPr>
          <w:t>二、社会影响分析</w:t>
        </w:r>
        <w:r>
          <w:tab/>
        </w:r>
        <w:r>
          <w:fldChar w:fldCharType="begin"/>
        </w:r>
        <w:r>
          <w:instrText xml:space="preserve"> PAGEREF _Toc2677 \h </w:instrText>
        </w:r>
        <w:r>
          <w:fldChar w:fldCharType="separate"/>
        </w:r>
        <w:r>
          <w:t>9</w:t>
        </w:r>
        <w:r>
          <w:fldChar w:fldCharType="end"/>
        </w:r>
      </w:hyperlink>
    </w:p>
    <w:p>
      <w:pPr>
        <w:pStyle w:val="TOC2"/>
        <w:tabs>
          <w:tab w:val="right" w:leader="dot" w:pos="8306"/>
        </w:tabs>
      </w:pPr>
      <w:hyperlink w:anchor="_Toc13405" w:history="1">
        <w:r>
          <w:rPr>
            <w:rFonts w:ascii="仿宋" w:eastAsia="仿宋" w:hAnsi="仿宋" w:cs="仿宋" w:hint="eastAsia"/>
            <w:lang w:eastAsia="zh-CN"/>
          </w:rPr>
          <w:t>(一)、社会影响效果分析</w:t>
        </w:r>
        <w:r>
          <w:tab/>
        </w:r>
        <w:r>
          <w:fldChar w:fldCharType="begin"/>
        </w:r>
        <w:r>
          <w:instrText xml:space="preserve"> PAGEREF _Toc13405 \h </w:instrText>
        </w:r>
        <w:r>
          <w:fldChar w:fldCharType="separate"/>
        </w:r>
        <w:r>
          <w:t>9</w:t>
        </w:r>
        <w:r>
          <w:fldChar w:fldCharType="end"/>
        </w:r>
      </w:hyperlink>
    </w:p>
    <w:p>
      <w:pPr>
        <w:pStyle w:val="TOC2"/>
        <w:tabs>
          <w:tab w:val="right" w:leader="dot" w:pos="8306"/>
        </w:tabs>
      </w:pPr>
      <w:hyperlink w:anchor="_Toc16240" w:history="1">
        <w:r>
          <w:rPr>
            <w:rFonts w:ascii="仿宋" w:eastAsia="仿宋" w:hAnsi="仿宋" w:cs="仿宋" w:hint="eastAsia"/>
            <w:lang w:eastAsia="zh-CN"/>
          </w:rPr>
          <w:t>(二)、社会适应性分析</w:t>
        </w:r>
        <w:r>
          <w:tab/>
        </w:r>
        <w:r>
          <w:fldChar w:fldCharType="begin"/>
        </w:r>
        <w:r>
          <w:instrText xml:space="preserve"> PAGEREF _Toc16240 \h </w:instrText>
        </w:r>
        <w:r>
          <w:fldChar w:fldCharType="separate"/>
        </w:r>
        <w:r>
          <w:t>12</w:t>
        </w:r>
        <w:r>
          <w:fldChar w:fldCharType="end"/>
        </w:r>
      </w:hyperlink>
    </w:p>
    <w:p>
      <w:pPr>
        <w:pStyle w:val="TOC2"/>
        <w:tabs>
          <w:tab w:val="right" w:leader="dot" w:pos="8306"/>
        </w:tabs>
      </w:pPr>
      <w:hyperlink w:anchor="_Toc19270" w:history="1">
        <w:r>
          <w:rPr>
            <w:rFonts w:ascii="仿宋" w:eastAsia="仿宋" w:hAnsi="仿宋" w:cs="仿宋" w:hint="eastAsia"/>
            <w:lang w:eastAsia="zh-CN"/>
          </w:rPr>
          <w:t>(三)、社会风险及对策分析</w:t>
        </w:r>
        <w:r>
          <w:tab/>
        </w:r>
        <w:r>
          <w:fldChar w:fldCharType="begin"/>
        </w:r>
        <w:r>
          <w:instrText xml:space="preserve"> PAGEREF _Toc19270 \h </w:instrText>
        </w:r>
        <w:r>
          <w:fldChar w:fldCharType="separate"/>
        </w:r>
        <w:r>
          <w:t>13</w:t>
        </w:r>
        <w:r>
          <w:fldChar w:fldCharType="end"/>
        </w:r>
      </w:hyperlink>
    </w:p>
    <w:p>
      <w:pPr>
        <w:pStyle w:val="TOC1"/>
        <w:tabs>
          <w:tab w:val="right" w:leader="dot" w:pos="8306"/>
        </w:tabs>
      </w:pPr>
      <w:hyperlink w:anchor="_Toc2631" w:history="1">
        <w:r>
          <w:rPr>
            <w:rFonts w:ascii="仿宋" w:eastAsia="仿宋" w:hAnsi="仿宋" w:cs="仿宋" w:hint="eastAsia"/>
            <w:lang w:eastAsia="zh-CN"/>
          </w:rPr>
          <w:t>三、项目监理与质量保证</w:t>
        </w:r>
        <w:r>
          <w:tab/>
        </w:r>
        <w:r>
          <w:fldChar w:fldCharType="begin"/>
        </w:r>
        <w:r>
          <w:instrText xml:space="preserve"> PAGEREF _Toc2631 \h </w:instrText>
        </w:r>
        <w:r>
          <w:fldChar w:fldCharType="separate"/>
        </w:r>
        <w:r>
          <w:t>17</w:t>
        </w:r>
        <w:r>
          <w:fldChar w:fldCharType="end"/>
        </w:r>
      </w:hyperlink>
    </w:p>
    <w:p>
      <w:pPr>
        <w:pStyle w:val="TOC2"/>
        <w:tabs>
          <w:tab w:val="right" w:leader="dot" w:pos="8306"/>
        </w:tabs>
      </w:pPr>
      <w:hyperlink w:anchor="_Toc10409" w:history="1">
        <w:r>
          <w:rPr>
            <w:rFonts w:ascii="仿宋" w:eastAsia="仿宋" w:hAnsi="仿宋" w:cs="仿宋" w:hint="eastAsia"/>
            <w:lang w:eastAsia="zh-CN"/>
          </w:rPr>
          <w:t>(一)、监理体系构建</w:t>
        </w:r>
        <w:r>
          <w:tab/>
        </w:r>
        <w:r>
          <w:fldChar w:fldCharType="begin"/>
        </w:r>
        <w:r>
          <w:instrText xml:space="preserve"> PAGEREF _Toc10409 \h </w:instrText>
        </w:r>
        <w:r>
          <w:fldChar w:fldCharType="separate"/>
        </w:r>
        <w:r>
          <w:t>17</w:t>
        </w:r>
        <w:r>
          <w:fldChar w:fldCharType="end"/>
        </w:r>
      </w:hyperlink>
    </w:p>
    <w:p>
      <w:pPr>
        <w:pStyle w:val="TOC2"/>
        <w:tabs>
          <w:tab w:val="right" w:leader="dot" w:pos="8306"/>
        </w:tabs>
      </w:pPr>
      <w:hyperlink w:anchor="_Toc29318" w:history="1">
        <w:r>
          <w:rPr>
            <w:rFonts w:ascii="仿宋" w:eastAsia="仿宋" w:hAnsi="仿宋" w:cs="仿宋" w:hint="eastAsia"/>
            <w:lang w:eastAsia="zh-CN"/>
          </w:rPr>
          <w:t>(二)、质量保证体系实施</w:t>
        </w:r>
        <w:r>
          <w:tab/>
        </w:r>
        <w:r>
          <w:fldChar w:fldCharType="begin"/>
        </w:r>
        <w:r>
          <w:instrText xml:space="preserve"> PAGEREF _Toc29318 \h </w:instrText>
        </w:r>
        <w:r>
          <w:fldChar w:fldCharType="separate"/>
        </w:r>
        <w:r>
          <w:t>17</w:t>
        </w:r>
        <w:r>
          <w:fldChar w:fldCharType="end"/>
        </w:r>
      </w:hyperlink>
    </w:p>
    <w:p>
      <w:pPr>
        <w:pStyle w:val="TOC2"/>
        <w:tabs>
          <w:tab w:val="right" w:leader="dot" w:pos="8306"/>
        </w:tabs>
      </w:pPr>
      <w:hyperlink w:anchor="_Toc16468" w:history="1">
        <w:r>
          <w:rPr>
            <w:rFonts w:ascii="仿宋" w:eastAsia="仿宋" w:hAnsi="仿宋" w:cs="仿宋" w:hint="eastAsia"/>
            <w:lang w:eastAsia="zh-CN"/>
          </w:rPr>
          <w:t>(三)、监理与质量控制流程</w:t>
        </w:r>
        <w:r>
          <w:tab/>
        </w:r>
        <w:r>
          <w:fldChar w:fldCharType="begin"/>
        </w:r>
        <w:r>
          <w:instrText xml:space="preserve"> PAGEREF _Toc16468 \h </w:instrText>
        </w:r>
        <w:r>
          <w:fldChar w:fldCharType="separate"/>
        </w:r>
        <w:r>
          <w:t>18</w:t>
        </w:r>
        <w:r>
          <w:fldChar w:fldCharType="end"/>
        </w:r>
      </w:hyperlink>
    </w:p>
    <w:p>
      <w:pPr>
        <w:pStyle w:val="TOC1"/>
        <w:tabs>
          <w:tab w:val="right" w:leader="dot" w:pos="8306"/>
        </w:tabs>
      </w:pPr>
      <w:hyperlink w:anchor="_Toc17773" w:history="1">
        <w:r>
          <w:rPr>
            <w:rFonts w:ascii="仿宋" w:eastAsia="仿宋" w:hAnsi="仿宋" w:cs="仿宋" w:hint="eastAsia"/>
            <w:lang w:eastAsia="zh-CN"/>
          </w:rPr>
          <w:t>四、发展规划、产业政策和行业准入分析</w:t>
        </w:r>
        <w:r>
          <w:tab/>
        </w:r>
        <w:r>
          <w:fldChar w:fldCharType="begin"/>
        </w:r>
        <w:r>
          <w:instrText xml:space="preserve"> PAGEREF _Toc17773 \h </w:instrText>
        </w:r>
        <w:r>
          <w:fldChar w:fldCharType="separate"/>
        </w:r>
        <w:r>
          <w:t>19</w:t>
        </w:r>
        <w:r>
          <w:fldChar w:fldCharType="end"/>
        </w:r>
      </w:hyperlink>
    </w:p>
    <w:p>
      <w:pPr>
        <w:pStyle w:val="TOC2"/>
        <w:tabs>
          <w:tab w:val="right" w:leader="dot" w:pos="8306"/>
        </w:tabs>
      </w:pPr>
      <w:hyperlink w:anchor="_Toc22666" w:history="1">
        <w:r>
          <w:rPr>
            <w:rFonts w:ascii="仿宋" w:eastAsia="仿宋" w:hAnsi="仿宋" w:cs="仿宋" w:hint="eastAsia"/>
            <w:lang w:eastAsia="zh-CN"/>
          </w:rPr>
          <w:t>(一)、发展规划分析</w:t>
        </w:r>
        <w:r>
          <w:tab/>
        </w:r>
        <w:r>
          <w:fldChar w:fldCharType="begin"/>
        </w:r>
        <w:r>
          <w:instrText xml:space="preserve"> PAGEREF _Toc22666 \h </w:instrText>
        </w:r>
        <w:r>
          <w:fldChar w:fldCharType="separate"/>
        </w:r>
        <w:r>
          <w:t>19</w:t>
        </w:r>
        <w:r>
          <w:fldChar w:fldCharType="end"/>
        </w:r>
      </w:hyperlink>
    </w:p>
    <w:p>
      <w:pPr>
        <w:pStyle w:val="TOC2"/>
        <w:tabs>
          <w:tab w:val="right" w:leader="dot" w:pos="8306"/>
        </w:tabs>
      </w:pPr>
      <w:hyperlink w:anchor="_Toc11820" w:history="1">
        <w:r>
          <w:rPr>
            <w:rFonts w:ascii="仿宋" w:eastAsia="仿宋" w:hAnsi="仿宋" w:cs="仿宋" w:hint="eastAsia"/>
            <w:lang w:eastAsia="zh-CN"/>
          </w:rPr>
          <w:t>(二)、产业政策分析</w:t>
        </w:r>
        <w:r>
          <w:tab/>
        </w:r>
        <w:r>
          <w:fldChar w:fldCharType="begin"/>
        </w:r>
        <w:r>
          <w:instrText xml:space="preserve"> PAGEREF _Toc11820 \h </w:instrText>
        </w:r>
        <w:r>
          <w:fldChar w:fldCharType="separate"/>
        </w:r>
        <w:r>
          <w:t>20</w:t>
        </w:r>
        <w:r>
          <w:fldChar w:fldCharType="end"/>
        </w:r>
      </w:hyperlink>
    </w:p>
    <w:p>
      <w:pPr>
        <w:pStyle w:val="TOC2"/>
        <w:tabs>
          <w:tab w:val="right" w:leader="dot" w:pos="8306"/>
        </w:tabs>
      </w:pPr>
      <w:hyperlink w:anchor="_Toc24011" w:history="1">
        <w:r>
          <w:rPr>
            <w:rFonts w:ascii="仿宋" w:eastAsia="仿宋" w:hAnsi="仿宋" w:cs="仿宋" w:hint="eastAsia"/>
            <w:lang w:eastAsia="zh-CN"/>
          </w:rPr>
          <w:t>(三)、行业准入分析</w:t>
        </w:r>
        <w:r>
          <w:tab/>
        </w:r>
        <w:r>
          <w:fldChar w:fldCharType="begin"/>
        </w:r>
        <w:r>
          <w:instrText xml:space="preserve"> PAGEREF _Toc24011 \h </w:instrText>
        </w:r>
        <w:r>
          <w:fldChar w:fldCharType="separate"/>
        </w:r>
        <w:r>
          <w:t>22</w:t>
        </w:r>
        <w:r>
          <w:fldChar w:fldCharType="end"/>
        </w:r>
      </w:hyperlink>
    </w:p>
    <w:p>
      <w:pPr>
        <w:pStyle w:val="TOC1"/>
        <w:tabs>
          <w:tab w:val="right" w:leader="dot" w:pos="8306"/>
        </w:tabs>
      </w:pPr>
      <w:hyperlink w:anchor="_Toc25866" w:history="1">
        <w:r>
          <w:rPr>
            <w:rFonts w:ascii="仿宋" w:eastAsia="仿宋" w:hAnsi="仿宋" w:cs="仿宋" w:hint="eastAsia"/>
            <w:lang w:eastAsia="zh-CN"/>
          </w:rPr>
          <w:t>五、项目选址研究</w:t>
        </w:r>
        <w:r>
          <w:tab/>
        </w:r>
        <w:r>
          <w:fldChar w:fldCharType="begin"/>
        </w:r>
        <w:r>
          <w:instrText xml:space="preserve"> PAGEREF _Toc25866 \h </w:instrText>
        </w:r>
        <w:r>
          <w:fldChar w:fldCharType="separate"/>
        </w:r>
        <w:r>
          <w:t>23</w:t>
        </w:r>
        <w:r>
          <w:fldChar w:fldCharType="end"/>
        </w:r>
      </w:hyperlink>
    </w:p>
    <w:p>
      <w:pPr>
        <w:pStyle w:val="TOC2"/>
        <w:tabs>
          <w:tab w:val="right" w:leader="dot" w:pos="8306"/>
        </w:tabs>
      </w:pPr>
      <w:hyperlink w:anchor="_Toc21989" w:history="1">
        <w:r>
          <w:rPr>
            <w:rFonts w:ascii="仿宋" w:eastAsia="仿宋" w:hAnsi="仿宋" w:cs="仿宋" w:hint="eastAsia"/>
            <w:lang w:eastAsia="zh-CN"/>
          </w:rPr>
          <w:t>(一)、项目选址原则</w:t>
        </w:r>
        <w:r>
          <w:tab/>
        </w:r>
        <w:r>
          <w:fldChar w:fldCharType="begin"/>
        </w:r>
        <w:r>
          <w:instrText xml:space="preserve"> PAGEREF _Toc21989 \h </w:instrText>
        </w:r>
        <w:r>
          <w:fldChar w:fldCharType="separate"/>
        </w:r>
        <w:r>
          <w:t>23</w:t>
        </w:r>
        <w:r>
          <w:fldChar w:fldCharType="end"/>
        </w:r>
      </w:hyperlink>
    </w:p>
    <w:p>
      <w:pPr>
        <w:pStyle w:val="TOC2"/>
        <w:tabs>
          <w:tab w:val="right" w:leader="dot" w:pos="8306"/>
        </w:tabs>
      </w:pPr>
      <w:hyperlink w:anchor="_Toc21693" w:history="1">
        <w:r>
          <w:rPr>
            <w:rFonts w:ascii="仿宋" w:eastAsia="仿宋" w:hAnsi="仿宋" w:cs="仿宋" w:hint="eastAsia"/>
            <w:lang w:eastAsia="zh-CN"/>
          </w:rPr>
          <w:t>(二)、项目选址</w:t>
        </w:r>
        <w:r>
          <w:tab/>
        </w:r>
        <w:r>
          <w:fldChar w:fldCharType="begin"/>
        </w:r>
        <w:r>
          <w:instrText xml:space="preserve"> PAGEREF _Toc21693 \h </w:instrText>
        </w:r>
        <w:r>
          <w:fldChar w:fldCharType="separate"/>
        </w:r>
        <w:r>
          <w:t>27</w:t>
        </w:r>
        <w:r>
          <w:fldChar w:fldCharType="end"/>
        </w:r>
      </w:hyperlink>
    </w:p>
    <w:p>
      <w:pPr>
        <w:pStyle w:val="TOC2"/>
        <w:tabs>
          <w:tab w:val="right" w:leader="dot" w:pos="8306"/>
        </w:tabs>
      </w:pPr>
      <w:hyperlink w:anchor="_Toc29802" w:history="1">
        <w:r>
          <w:rPr>
            <w:rFonts w:ascii="仿宋" w:eastAsia="仿宋" w:hAnsi="仿宋" w:cs="仿宋" w:hint="eastAsia"/>
            <w:lang w:eastAsia="zh-CN"/>
          </w:rPr>
          <w:t>(三)、建设条件分析</w:t>
        </w:r>
        <w:r>
          <w:tab/>
        </w:r>
        <w:r>
          <w:fldChar w:fldCharType="begin"/>
        </w:r>
        <w:r>
          <w:instrText xml:space="preserve"> PAGEREF _Toc29802 \h </w:instrText>
        </w:r>
        <w:r>
          <w:fldChar w:fldCharType="separate"/>
        </w:r>
        <w:r>
          <w:t>29</w:t>
        </w:r>
        <w:r>
          <w:fldChar w:fldCharType="end"/>
        </w:r>
      </w:hyperlink>
    </w:p>
    <w:p>
      <w:pPr>
        <w:pStyle w:val="TOC2"/>
        <w:tabs>
          <w:tab w:val="right" w:leader="dot" w:pos="8306"/>
        </w:tabs>
      </w:pPr>
      <w:hyperlink w:anchor="_Toc20344" w:history="1">
        <w:r>
          <w:rPr>
            <w:rFonts w:ascii="仿宋" w:eastAsia="仿宋" w:hAnsi="仿宋" w:cs="仿宋" w:hint="eastAsia"/>
            <w:lang w:eastAsia="zh-CN"/>
          </w:rPr>
          <w:t>(四)、用地控制指标</w:t>
        </w:r>
        <w:r>
          <w:tab/>
        </w:r>
        <w:r>
          <w:fldChar w:fldCharType="begin"/>
        </w:r>
        <w:r>
          <w:instrText xml:space="preserve"> PAGEREF _Toc20344 \h </w:instrText>
        </w:r>
        <w:r>
          <w:fldChar w:fldCharType="separate"/>
        </w:r>
        <w:r>
          <w:t>30</w:t>
        </w:r>
        <w:r>
          <w:fldChar w:fldCharType="end"/>
        </w:r>
      </w:hyperlink>
    </w:p>
    <w:p>
      <w:pPr>
        <w:pStyle w:val="TOC2"/>
        <w:tabs>
          <w:tab w:val="right" w:leader="dot" w:pos="8306"/>
        </w:tabs>
      </w:pPr>
      <w:hyperlink w:anchor="_Toc9216" w:history="1">
        <w:r>
          <w:rPr>
            <w:rFonts w:ascii="仿宋" w:eastAsia="仿宋" w:hAnsi="仿宋" w:cs="仿宋" w:hint="eastAsia"/>
            <w:lang w:eastAsia="zh-CN"/>
          </w:rPr>
          <w:t>(五)、地总体要求</w:t>
        </w:r>
        <w:r>
          <w:tab/>
        </w:r>
        <w:r>
          <w:fldChar w:fldCharType="begin"/>
        </w:r>
        <w:r>
          <w:instrText xml:space="preserve"> PAGEREF _Toc9216 \h </w:instrText>
        </w:r>
        <w:r>
          <w:fldChar w:fldCharType="separate"/>
        </w:r>
        <w:r>
          <w:t>31</w:t>
        </w:r>
        <w:r>
          <w:fldChar w:fldCharType="end"/>
        </w:r>
      </w:hyperlink>
    </w:p>
    <w:p>
      <w:pPr>
        <w:pStyle w:val="TOC2"/>
        <w:tabs>
          <w:tab w:val="right" w:leader="dot" w:pos="8306"/>
        </w:tabs>
      </w:pPr>
      <w:hyperlink w:anchor="_Toc31102" w:history="1">
        <w:r>
          <w:rPr>
            <w:rFonts w:ascii="仿宋" w:eastAsia="仿宋" w:hAnsi="仿宋" w:cs="仿宋" w:hint="eastAsia"/>
            <w:lang w:eastAsia="zh-CN"/>
          </w:rPr>
          <w:t>(六)、节约用地措施</w:t>
        </w:r>
        <w:r>
          <w:tab/>
        </w:r>
        <w:r>
          <w:fldChar w:fldCharType="begin"/>
        </w:r>
        <w:r>
          <w:instrText xml:space="preserve"> PAGEREF _Toc31102 \h </w:instrText>
        </w:r>
        <w:r>
          <w:fldChar w:fldCharType="separate"/>
        </w:r>
        <w:r>
          <w:t>33</w:t>
        </w:r>
        <w:r>
          <w:fldChar w:fldCharType="end"/>
        </w:r>
      </w:hyperlink>
    </w:p>
    <w:p>
      <w:pPr>
        <w:pStyle w:val="TOC2"/>
        <w:tabs>
          <w:tab w:val="right" w:leader="dot" w:pos="8306"/>
        </w:tabs>
      </w:pPr>
      <w:hyperlink w:anchor="_Toc13107" w:history="1">
        <w:r>
          <w:rPr>
            <w:rFonts w:ascii="仿宋" w:eastAsia="仿宋" w:hAnsi="仿宋" w:cs="仿宋" w:hint="eastAsia"/>
            <w:lang w:eastAsia="zh-CN"/>
          </w:rPr>
          <w:t>(七)、选址综合评价</w:t>
        </w:r>
        <w:r>
          <w:tab/>
        </w:r>
        <w:r>
          <w:fldChar w:fldCharType="begin"/>
        </w:r>
        <w:r>
          <w:instrText xml:space="preserve"> PAGEREF _Toc13107 \h </w:instrText>
        </w:r>
        <w:r>
          <w:fldChar w:fldCharType="separate"/>
        </w:r>
        <w:r>
          <w:t>34</w:t>
        </w:r>
        <w:r>
          <w:fldChar w:fldCharType="end"/>
        </w:r>
      </w:hyperlink>
    </w:p>
    <w:p>
      <w:pPr>
        <w:pStyle w:val="TOC1"/>
        <w:tabs>
          <w:tab w:val="right" w:leader="dot" w:pos="8306"/>
        </w:tabs>
      </w:pPr>
      <w:hyperlink w:anchor="_Toc32058" w:history="1">
        <w:r>
          <w:rPr>
            <w:rFonts w:ascii="仿宋" w:eastAsia="仿宋" w:hAnsi="仿宋" w:cs="仿宋" w:hint="eastAsia"/>
            <w:lang w:eastAsia="zh-CN"/>
          </w:rPr>
          <w:t>六、背景、必要性分析</w:t>
        </w:r>
        <w:r>
          <w:tab/>
        </w:r>
        <w:r>
          <w:fldChar w:fldCharType="begin"/>
        </w:r>
        <w:r>
          <w:instrText xml:space="preserve"> PAGEREF _Toc32058 \h </w:instrText>
        </w:r>
        <w:r>
          <w:fldChar w:fldCharType="separate"/>
        </w:r>
        <w:r>
          <w:t>35</w:t>
        </w:r>
        <w:r>
          <w:fldChar w:fldCharType="end"/>
        </w:r>
      </w:hyperlink>
    </w:p>
    <w:p>
      <w:pPr>
        <w:pStyle w:val="TOC2"/>
        <w:tabs>
          <w:tab w:val="right" w:leader="dot" w:pos="8306"/>
        </w:tabs>
      </w:pPr>
      <w:hyperlink w:anchor="_Toc2208" w:history="1">
        <w:r>
          <w:rPr>
            <w:rFonts w:ascii="仿宋" w:eastAsia="仿宋" w:hAnsi="仿宋" w:cs="仿宋" w:hint="eastAsia"/>
            <w:lang w:eastAsia="zh-CN"/>
          </w:rPr>
          <w:t>(一)、项目建设背景</w:t>
        </w:r>
        <w:r>
          <w:tab/>
        </w:r>
        <w:r>
          <w:fldChar w:fldCharType="begin"/>
        </w:r>
        <w:r>
          <w:instrText xml:space="preserve"> PAGEREF _Toc2208 \h </w:instrText>
        </w:r>
        <w:r>
          <w:fldChar w:fldCharType="separate"/>
        </w:r>
        <w:r>
          <w:t>35</w:t>
        </w:r>
        <w:r>
          <w:fldChar w:fldCharType="end"/>
        </w:r>
      </w:hyperlink>
    </w:p>
    <w:p>
      <w:pPr>
        <w:pStyle w:val="TOC2"/>
        <w:tabs>
          <w:tab w:val="right" w:leader="dot" w:pos="8306"/>
        </w:tabs>
      </w:pPr>
      <w:hyperlink w:anchor="_Toc32046" w:history="1">
        <w:r>
          <w:rPr>
            <w:rFonts w:ascii="仿宋" w:eastAsia="仿宋" w:hAnsi="仿宋" w:cs="仿宋" w:hint="eastAsia"/>
            <w:lang w:eastAsia="zh-CN"/>
          </w:rPr>
          <w:t>(二)、必要性分析</w:t>
        </w:r>
        <w:r>
          <w:tab/>
        </w:r>
        <w:r>
          <w:fldChar w:fldCharType="begin"/>
        </w:r>
        <w:r>
          <w:instrText xml:space="preserve"> PAGEREF _Toc32046 \h </w:instrText>
        </w:r>
        <w:r>
          <w:fldChar w:fldCharType="separate"/>
        </w:r>
        <w:r>
          <w:t>36</w:t>
        </w:r>
        <w:r>
          <w:fldChar w:fldCharType="end"/>
        </w:r>
      </w:hyperlink>
    </w:p>
    <w:p>
      <w:pPr>
        <w:pStyle w:val="TOC2"/>
        <w:tabs>
          <w:tab w:val="right" w:leader="dot" w:pos="8306"/>
        </w:tabs>
      </w:pPr>
      <w:hyperlink w:anchor="_Toc8631" w:history="1">
        <w:r>
          <w:rPr>
            <w:rFonts w:ascii="仿宋" w:eastAsia="仿宋" w:hAnsi="仿宋" w:cs="仿宋" w:hint="eastAsia"/>
            <w:lang w:eastAsia="zh-CN"/>
          </w:rPr>
          <w:t>(三)、项目建设有利条件</w:t>
        </w:r>
        <w:r>
          <w:tab/>
        </w:r>
        <w:r>
          <w:fldChar w:fldCharType="begin"/>
        </w:r>
        <w:r>
          <w:instrText xml:space="preserve"> PAGEREF _Toc8631 \h </w:instrText>
        </w:r>
        <w:r>
          <w:fldChar w:fldCharType="separate"/>
        </w:r>
        <w:r>
          <w:t>37</w:t>
        </w:r>
        <w:r>
          <w:fldChar w:fldCharType="end"/>
        </w:r>
      </w:hyperlink>
    </w:p>
    <w:p>
      <w:pPr>
        <w:pStyle w:val="TOC1"/>
        <w:tabs>
          <w:tab w:val="right" w:leader="dot" w:pos="8306"/>
        </w:tabs>
      </w:pPr>
      <w:hyperlink w:anchor="_Toc6706" w:history="1">
        <w:r>
          <w:rPr>
            <w:rFonts w:ascii="仿宋" w:eastAsia="仿宋" w:hAnsi="仿宋" w:cs="仿宋" w:hint="eastAsia"/>
            <w:lang w:eastAsia="zh-CN"/>
          </w:rPr>
          <w:t>七、项目变更管理</w:t>
        </w:r>
        <w:r>
          <w:tab/>
        </w:r>
        <w:r>
          <w:fldChar w:fldCharType="begin"/>
        </w:r>
        <w:r>
          <w:instrText xml:space="preserve"> PAGEREF _Toc6706 \h </w:instrText>
        </w:r>
        <w:r>
          <w:fldChar w:fldCharType="separate"/>
        </w:r>
        <w:r>
          <w:t>39</w:t>
        </w:r>
        <w:r>
          <w:fldChar w:fldCharType="end"/>
        </w:r>
      </w:hyperlink>
    </w:p>
    <w:p>
      <w:pPr>
        <w:pStyle w:val="TOC2"/>
        <w:tabs>
          <w:tab w:val="right" w:leader="dot" w:pos="8306"/>
        </w:tabs>
      </w:pPr>
      <w:hyperlink w:anchor="_Toc30830" w:history="1">
        <w:r>
          <w:rPr>
            <w:rFonts w:ascii="仿宋" w:eastAsia="仿宋" w:hAnsi="仿宋" w:cs="仿宋" w:hint="eastAsia"/>
            <w:lang w:eastAsia="zh-CN"/>
          </w:rPr>
          <w:t>(一)、变更控制流程</w:t>
        </w:r>
        <w:r>
          <w:tab/>
        </w:r>
        <w:r>
          <w:fldChar w:fldCharType="begin"/>
        </w:r>
        <w:r>
          <w:instrText xml:space="preserve"> PAGEREF _Toc30830 \h </w:instrText>
        </w:r>
        <w:r>
          <w:fldChar w:fldCharType="separate"/>
        </w:r>
        <w:r>
          <w:t>39</w:t>
        </w:r>
        <w:r>
          <w:fldChar w:fldCharType="end"/>
        </w:r>
      </w:hyperlink>
    </w:p>
    <w:p>
      <w:pPr>
        <w:pStyle w:val="TOC2"/>
        <w:tabs>
          <w:tab w:val="right" w:leader="dot" w:pos="8306"/>
        </w:tabs>
      </w:pPr>
      <w:hyperlink w:anchor="_Toc22750" w:history="1">
        <w:r>
          <w:rPr>
            <w:rFonts w:ascii="仿宋" w:eastAsia="仿宋" w:hAnsi="仿宋" w:cs="仿宋" w:hint="eastAsia"/>
            <w:lang w:eastAsia="zh-CN"/>
          </w:rPr>
          <w:t>(二)、影响评估与处理</w:t>
        </w:r>
        <w:r>
          <w:tab/>
        </w:r>
        <w:r>
          <w:fldChar w:fldCharType="begin"/>
        </w:r>
        <w:r>
          <w:instrText xml:space="preserve"> PAGEREF _Toc22750 \h </w:instrText>
        </w:r>
        <w:r>
          <w:fldChar w:fldCharType="separate"/>
        </w:r>
        <w:r>
          <w:t>40</w:t>
        </w:r>
        <w:r>
          <w:fldChar w:fldCharType="end"/>
        </w:r>
      </w:hyperlink>
    </w:p>
    <w:p>
      <w:pPr>
        <w:pStyle w:val="TOC2"/>
        <w:tabs>
          <w:tab w:val="right" w:leader="dot" w:pos="8306"/>
        </w:tabs>
      </w:pPr>
      <w:hyperlink w:anchor="_Toc3987" w:history="1">
        <w:r>
          <w:rPr>
            <w:rFonts w:ascii="仿宋" w:eastAsia="仿宋" w:hAnsi="仿宋" w:cs="仿宋" w:hint="eastAsia"/>
            <w:lang w:eastAsia="zh-CN"/>
          </w:rPr>
          <w:t>(三)、变更记录与追踪</w:t>
        </w:r>
        <w:r>
          <w:tab/>
        </w:r>
        <w:r>
          <w:fldChar w:fldCharType="begin"/>
        </w:r>
        <w:r>
          <w:instrText xml:space="preserve"> PAGEREF _Toc3987 \h </w:instrText>
        </w:r>
        <w:r>
          <w:fldChar w:fldCharType="separate"/>
        </w:r>
        <w:r>
          <w:t>41</w:t>
        </w:r>
        <w:r>
          <w:fldChar w:fldCharType="end"/>
        </w:r>
      </w:hyperlink>
    </w:p>
    <w:p>
      <w:pPr>
        <w:pStyle w:val="TOC2"/>
        <w:tabs>
          <w:tab w:val="right" w:leader="dot" w:pos="8306"/>
        </w:tabs>
      </w:pPr>
      <w:hyperlink w:anchor="_Toc18196" w:history="1">
        <w:r>
          <w:rPr>
            <w:rFonts w:ascii="仿宋" w:eastAsia="仿宋" w:hAnsi="仿宋" w:cs="仿宋" w:hint="eastAsia"/>
            <w:lang w:eastAsia="zh-CN"/>
          </w:rPr>
          <w:t>(四)、变更管理策略</w:t>
        </w:r>
        <w:r>
          <w:tab/>
        </w:r>
        <w:r>
          <w:fldChar w:fldCharType="begin"/>
        </w:r>
        <w:r>
          <w:instrText xml:space="preserve"> PAGEREF _Toc18196 \h </w:instrText>
        </w:r>
        <w:r>
          <w:fldChar w:fldCharType="separate"/>
        </w:r>
        <w:r>
          <w:t>43</w:t>
        </w:r>
        <w:r>
          <w:fldChar w:fldCharType="end"/>
        </w:r>
      </w:hyperlink>
    </w:p>
    <w:p>
      <w:pPr>
        <w:pStyle w:val="TOC1"/>
        <w:tabs>
          <w:tab w:val="right" w:leader="dot" w:pos="8306"/>
        </w:tabs>
      </w:pPr>
      <w:hyperlink w:anchor="_Toc8863" w:history="1">
        <w:r>
          <w:rPr>
            <w:rFonts w:ascii="仿宋" w:eastAsia="仿宋" w:hAnsi="仿宋" w:cs="仿宋" w:hint="eastAsia"/>
            <w:lang w:eastAsia="zh-CN"/>
          </w:rPr>
          <w:t>八、经济效益与社会效益优化</w:t>
        </w:r>
        <w:r>
          <w:tab/>
        </w:r>
        <w:r>
          <w:fldChar w:fldCharType="begin"/>
        </w:r>
        <w:r>
          <w:instrText xml:space="preserve"> PAGEREF _Toc8863 \h </w:instrText>
        </w:r>
        <w:r>
          <w:fldChar w:fldCharType="separate"/>
        </w:r>
        <w:r>
          <w:t>45</w:t>
        </w:r>
        <w:r>
          <w:fldChar w:fldCharType="end"/>
        </w:r>
      </w:hyperlink>
    </w:p>
    <w:p>
      <w:pPr>
        <w:pStyle w:val="TOC2"/>
        <w:tabs>
          <w:tab w:val="right" w:leader="dot" w:pos="8306"/>
        </w:tabs>
      </w:pPr>
      <w:hyperlink w:anchor="_Toc2819" w:history="1">
        <w:r>
          <w:rPr>
            <w:rFonts w:ascii="仿宋" w:eastAsia="仿宋" w:hAnsi="仿宋" w:cs="仿宋" w:hint="eastAsia"/>
            <w:lang w:eastAsia="zh-CN"/>
          </w:rPr>
          <w:t>(一)、经济效益提升策略</w:t>
        </w:r>
        <w:r>
          <w:tab/>
        </w:r>
        <w:r>
          <w:fldChar w:fldCharType="begin"/>
        </w:r>
        <w:r>
          <w:instrText xml:space="preserve"> PAGEREF _Toc2819 \h </w:instrText>
        </w:r>
        <w:r>
          <w:fldChar w:fldCharType="separate"/>
        </w:r>
        <w:r>
          <w:t>45</w:t>
        </w:r>
        <w:r>
          <w:fldChar w:fldCharType="end"/>
        </w:r>
      </w:hyperlink>
    </w:p>
    <w:p>
      <w:pPr>
        <w:pStyle w:val="TOC2"/>
        <w:tabs>
          <w:tab w:val="right" w:leader="dot" w:pos="8306"/>
        </w:tabs>
      </w:pPr>
      <w:hyperlink w:anchor="_Toc7483" w:history="1">
        <w:r>
          <w:rPr>
            <w:rFonts w:ascii="仿宋" w:eastAsia="仿宋" w:hAnsi="仿宋" w:cs="仿宋" w:hint="eastAsia"/>
            <w:lang w:eastAsia="zh-CN"/>
          </w:rPr>
          <w:t>(二)、社会效益增强方案</w:t>
        </w:r>
        <w:r>
          <w:tab/>
        </w:r>
        <w:r>
          <w:fldChar w:fldCharType="begin"/>
        </w:r>
        <w:r>
          <w:instrText xml:space="preserve"> PAGEREF _Toc7483 \h </w:instrText>
        </w:r>
        <w:r>
          <w:fldChar w:fldCharType="separate"/>
        </w:r>
        <w:r>
          <w:t>46</w:t>
        </w:r>
        <w:r>
          <w:fldChar w:fldCharType="end"/>
        </w:r>
      </w:hyperlink>
    </w:p>
    <w:p>
      <w:pPr>
        <w:pStyle w:val="TOC1"/>
        <w:tabs>
          <w:tab w:val="right" w:leader="dot" w:pos="8306"/>
        </w:tabs>
      </w:pPr>
      <w:hyperlink w:anchor="_Toc3867" w:history="1">
        <w:r>
          <w:rPr>
            <w:rFonts w:ascii="仿宋" w:eastAsia="仿宋" w:hAnsi="仿宋" w:cs="仿宋" w:hint="eastAsia"/>
            <w:lang w:eastAsia="zh-CN"/>
          </w:rPr>
          <w:t>九、资金管理与财务规划</w:t>
        </w:r>
        <w:r>
          <w:tab/>
        </w:r>
        <w:r>
          <w:fldChar w:fldCharType="begin"/>
        </w:r>
        <w:r>
          <w:instrText xml:space="preserve"> PAGEREF _Toc3867 \h </w:instrText>
        </w:r>
        <w:r>
          <w:fldChar w:fldCharType="separate"/>
        </w:r>
        <w:r>
          <w:t>47</w:t>
        </w:r>
        <w:r>
          <w:fldChar w:fldCharType="end"/>
        </w:r>
      </w:hyperlink>
    </w:p>
    <w:p>
      <w:pPr>
        <w:pStyle w:val="TOC2"/>
        <w:tabs>
          <w:tab w:val="right" w:leader="dot" w:pos="8306"/>
        </w:tabs>
      </w:pPr>
      <w:hyperlink w:anchor="_Toc24532" w:history="1">
        <w:r>
          <w:rPr>
            <w:rFonts w:ascii="仿宋" w:eastAsia="仿宋" w:hAnsi="仿宋" w:cs="仿宋" w:hint="eastAsia"/>
            <w:lang w:eastAsia="zh-CN"/>
          </w:rPr>
          <w:t>(一)、项目资金来源与筹措</w:t>
        </w:r>
        <w:r>
          <w:tab/>
        </w:r>
        <w:r>
          <w:fldChar w:fldCharType="begin"/>
        </w:r>
        <w:r>
          <w:instrText xml:space="preserve"> PAGEREF _Toc24532 \h </w:instrText>
        </w:r>
        <w:r>
          <w:fldChar w:fldCharType="separate"/>
        </w:r>
        <w:r>
          <w:t>47</w:t>
        </w:r>
        <w:r>
          <w:fldChar w:fldCharType="end"/>
        </w:r>
      </w:hyperlink>
    </w:p>
    <w:p>
      <w:pPr>
        <w:pStyle w:val="TOC2"/>
        <w:tabs>
          <w:tab w:val="right" w:leader="dot" w:pos="8306"/>
        </w:tabs>
      </w:pPr>
      <w:hyperlink w:anchor="_Toc23242" w:history="1">
        <w:r>
          <w:rPr>
            <w:rFonts w:ascii="仿宋" w:eastAsia="仿宋" w:hAnsi="仿宋" w:cs="仿宋" w:hint="eastAsia"/>
            <w:lang w:eastAsia="zh-CN"/>
          </w:rPr>
          <w:t>(二)、资金使用与监管</w:t>
        </w:r>
        <w:r>
          <w:tab/>
        </w:r>
        <w:r>
          <w:fldChar w:fldCharType="begin"/>
        </w:r>
        <w:r>
          <w:instrText xml:space="preserve"> PAGEREF _Toc23242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86" w:history="1">
        <w:r>
          <w:rPr>
            <w:rFonts w:ascii="仿宋" w:eastAsia="仿宋" w:hAnsi="仿宋" w:cs="仿宋" w:hint="eastAsia"/>
            <w:lang w:eastAsia="zh-CN"/>
          </w:rPr>
          <w:t>(三)、财务规划与预测</w:t>
        </w:r>
        <w:r>
          <w:tab/>
        </w:r>
        <w:r>
          <w:fldChar w:fldCharType="begin"/>
        </w:r>
        <w:r>
          <w:instrText xml:space="preserve"> PAGEREF _Toc16886 \h </w:instrText>
        </w:r>
        <w:r>
          <w:fldChar w:fldCharType="separate"/>
        </w:r>
        <w:r>
          <w:t>49</w:t>
        </w:r>
        <w:r>
          <w:fldChar w:fldCharType="end"/>
        </w:r>
      </w:hyperlink>
    </w:p>
    <w:p>
      <w:pPr>
        <w:pStyle w:val="TOC1"/>
        <w:tabs>
          <w:tab w:val="right" w:leader="dot" w:pos="8306"/>
        </w:tabs>
      </w:pPr>
      <w:hyperlink w:anchor="_Toc26107" w:history="1">
        <w:r>
          <w:rPr>
            <w:rFonts w:ascii="仿宋" w:eastAsia="仿宋" w:hAnsi="仿宋" w:cs="仿宋" w:hint="eastAsia"/>
            <w:lang w:eastAsia="zh-CN"/>
          </w:rPr>
          <w:t>十、环境保护与治理方案</w:t>
        </w:r>
        <w:r>
          <w:tab/>
        </w:r>
        <w:r>
          <w:fldChar w:fldCharType="begin"/>
        </w:r>
        <w:r>
          <w:instrText xml:space="preserve"> PAGEREF _Toc26107 \h </w:instrText>
        </w:r>
        <w:r>
          <w:fldChar w:fldCharType="separate"/>
        </w:r>
        <w:r>
          <w:t>50</w:t>
        </w:r>
        <w:r>
          <w:fldChar w:fldCharType="end"/>
        </w:r>
      </w:hyperlink>
    </w:p>
    <w:p>
      <w:pPr>
        <w:pStyle w:val="TOC2"/>
        <w:tabs>
          <w:tab w:val="right" w:leader="dot" w:pos="8306"/>
        </w:tabs>
      </w:pPr>
      <w:hyperlink w:anchor="_Toc2111" w:history="1">
        <w:r>
          <w:rPr>
            <w:rFonts w:ascii="仿宋" w:eastAsia="仿宋" w:hAnsi="仿宋" w:cs="仿宋" w:hint="eastAsia"/>
            <w:lang w:eastAsia="zh-CN"/>
          </w:rPr>
          <w:t>(一)、项目环境影响评估</w:t>
        </w:r>
        <w:r>
          <w:tab/>
        </w:r>
        <w:r>
          <w:fldChar w:fldCharType="begin"/>
        </w:r>
        <w:r>
          <w:instrText xml:space="preserve"> PAGEREF _Toc2111 \h </w:instrText>
        </w:r>
        <w:r>
          <w:fldChar w:fldCharType="separate"/>
        </w:r>
        <w:r>
          <w:t>50</w:t>
        </w:r>
        <w:r>
          <w:fldChar w:fldCharType="end"/>
        </w:r>
      </w:hyperlink>
    </w:p>
    <w:p>
      <w:pPr>
        <w:pStyle w:val="TOC2"/>
        <w:tabs>
          <w:tab w:val="right" w:leader="dot" w:pos="8306"/>
        </w:tabs>
      </w:pPr>
      <w:hyperlink w:anchor="_Toc26027" w:history="1">
        <w:r>
          <w:rPr>
            <w:rFonts w:ascii="仿宋" w:eastAsia="仿宋" w:hAnsi="仿宋" w:cs="仿宋" w:hint="eastAsia"/>
            <w:lang w:eastAsia="zh-CN"/>
          </w:rPr>
          <w:t>(二)、环境保护措施与治理方案</w:t>
        </w:r>
        <w:r>
          <w:tab/>
        </w:r>
        <w:r>
          <w:fldChar w:fldCharType="begin"/>
        </w:r>
        <w:r>
          <w:instrText xml:space="preserve"> PAGEREF _Toc26027 \h </w:instrText>
        </w:r>
        <w:r>
          <w:fldChar w:fldCharType="separate"/>
        </w:r>
        <w:r>
          <w:t>51</w:t>
        </w:r>
        <w:r>
          <w:fldChar w:fldCharType="end"/>
        </w:r>
      </w:hyperlink>
    </w:p>
    <w:p>
      <w:pPr>
        <w:pStyle w:val="TOC1"/>
        <w:tabs>
          <w:tab w:val="right" w:leader="dot" w:pos="8306"/>
        </w:tabs>
      </w:pPr>
      <w:hyperlink w:anchor="_Toc29482" w:history="1">
        <w:r>
          <w:rPr>
            <w:rFonts w:ascii="仿宋" w:eastAsia="仿宋" w:hAnsi="仿宋" w:cs="仿宋" w:hint="eastAsia"/>
            <w:lang w:eastAsia="zh-CN"/>
          </w:rPr>
          <w:t>十一、项目实施与管理方案</w:t>
        </w:r>
        <w:r>
          <w:tab/>
        </w:r>
        <w:r>
          <w:fldChar w:fldCharType="begin"/>
        </w:r>
        <w:r>
          <w:instrText xml:space="preserve"> PAGEREF _Toc29482 \h </w:instrText>
        </w:r>
        <w:r>
          <w:fldChar w:fldCharType="separate"/>
        </w:r>
        <w:r>
          <w:t>51</w:t>
        </w:r>
        <w:r>
          <w:fldChar w:fldCharType="end"/>
        </w:r>
      </w:hyperlink>
    </w:p>
    <w:p>
      <w:pPr>
        <w:pStyle w:val="TOC2"/>
        <w:tabs>
          <w:tab w:val="right" w:leader="dot" w:pos="8306"/>
        </w:tabs>
      </w:pPr>
      <w:hyperlink w:anchor="_Toc16918" w:history="1">
        <w:r>
          <w:rPr>
            <w:rFonts w:ascii="仿宋" w:eastAsia="仿宋" w:hAnsi="仿宋" w:cs="仿宋" w:hint="eastAsia"/>
            <w:lang w:eastAsia="zh-CN"/>
          </w:rPr>
          <w:t>(一)、项目实施计划</w:t>
        </w:r>
        <w:r>
          <w:tab/>
        </w:r>
        <w:r>
          <w:fldChar w:fldCharType="begin"/>
        </w:r>
        <w:r>
          <w:instrText xml:space="preserve"> PAGEREF _Toc16918 \h </w:instrText>
        </w:r>
        <w:r>
          <w:fldChar w:fldCharType="separate"/>
        </w:r>
        <w:r>
          <w:t>51</w:t>
        </w:r>
        <w:r>
          <w:fldChar w:fldCharType="end"/>
        </w:r>
      </w:hyperlink>
    </w:p>
    <w:p>
      <w:pPr>
        <w:pStyle w:val="TOC2"/>
        <w:tabs>
          <w:tab w:val="right" w:leader="dot" w:pos="8306"/>
        </w:tabs>
      </w:pPr>
      <w:hyperlink w:anchor="_Toc29960" w:history="1">
        <w:r>
          <w:rPr>
            <w:rFonts w:ascii="仿宋" w:eastAsia="仿宋" w:hAnsi="仿宋" w:cs="仿宋" w:hint="eastAsia"/>
            <w:lang w:eastAsia="zh-CN"/>
          </w:rPr>
          <w:t>(二)、项目组织机构与职责</w:t>
        </w:r>
        <w:r>
          <w:tab/>
        </w:r>
        <w:r>
          <w:fldChar w:fldCharType="begin"/>
        </w:r>
        <w:r>
          <w:instrText xml:space="preserve"> PAGEREF _Toc29960 \h </w:instrText>
        </w:r>
        <w:r>
          <w:fldChar w:fldCharType="separate"/>
        </w:r>
        <w:r>
          <w:t>53</w:t>
        </w:r>
        <w:r>
          <w:fldChar w:fldCharType="end"/>
        </w:r>
      </w:hyperlink>
    </w:p>
    <w:p>
      <w:pPr>
        <w:pStyle w:val="TOC2"/>
        <w:tabs>
          <w:tab w:val="right" w:leader="dot" w:pos="8306"/>
        </w:tabs>
      </w:pPr>
      <w:hyperlink w:anchor="_Toc11073" w:history="1">
        <w:r>
          <w:rPr>
            <w:rFonts w:ascii="仿宋" w:eastAsia="仿宋" w:hAnsi="仿宋" w:cs="仿宋" w:hint="eastAsia"/>
            <w:lang w:eastAsia="zh-CN"/>
          </w:rPr>
          <w:t>(三)、项目管理与监控体系</w:t>
        </w:r>
        <w:r>
          <w:tab/>
        </w:r>
        <w:r>
          <w:fldChar w:fldCharType="begin"/>
        </w:r>
        <w:r>
          <w:instrText xml:space="preserve"> PAGEREF _Toc11073 \h </w:instrText>
        </w:r>
        <w:r>
          <w:fldChar w:fldCharType="separate"/>
        </w:r>
        <w:r>
          <w:t>55</w:t>
        </w:r>
        <w:r>
          <w:fldChar w:fldCharType="end"/>
        </w:r>
      </w:hyperlink>
    </w:p>
    <w:p>
      <w:pPr>
        <w:pStyle w:val="TOC1"/>
        <w:tabs>
          <w:tab w:val="right" w:leader="dot" w:pos="8306"/>
        </w:tabs>
      </w:pPr>
      <w:hyperlink w:anchor="_Toc20698" w:history="1">
        <w:r>
          <w:rPr>
            <w:rFonts w:ascii="仿宋" w:eastAsia="仿宋" w:hAnsi="仿宋" w:cs="仿宋" w:hint="eastAsia"/>
            <w:lang w:eastAsia="zh-CN"/>
          </w:rPr>
          <w:t>十二、项目质量与标准</w:t>
        </w:r>
        <w:r>
          <w:tab/>
        </w:r>
        <w:r>
          <w:fldChar w:fldCharType="begin"/>
        </w:r>
        <w:r>
          <w:instrText xml:space="preserve"> PAGEREF _Toc20698 \h </w:instrText>
        </w:r>
        <w:r>
          <w:fldChar w:fldCharType="separate"/>
        </w:r>
        <w:r>
          <w:t>57</w:t>
        </w:r>
        <w:r>
          <w:fldChar w:fldCharType="end"/>
        </w:r>
      </w:hyperlink>
    </w:p>
    <w:p>
      <w:pPr>
        <w:pStyle w:val="TOC2"/>
        <w:tabs>
          <w:tab w:val="right" w:leader="dot" w:pos="8306"/>
        </w:tabs>
      </w:pPr>
      <w:hyperlink w:anchor="_Toc9970" w:history="1">
        <w:r>
          <w:rPr>
            <w:rFonts w:ascii="仿宋" w:eastAsia="仿宋" w:hAnsi="仿宋" w:cs="仿宋" w:hint="eastAsia"/>
            <w:lang w:eastAsia="zh-CN"/>
          </w:rPr>
          <w:t>(一)、质量保障体系</w:t>
        </w:r>
        <w:r>
          <w:tab/>
        </w:r>
        <w:r>
          <w:fldChar w:fldCharType="begin"/>
        </w:r>
        <w:r>
          <w:instrText xml:space="preserve"> PAGEREF _Toc9970 \h </w:instrText>
        </w:r>
        <w:r>
          <w:fldChar w:fldCharType="separate"/>
        </w:r>
        <w:r>
          <w:t>57</w:t>
        </w:r>
        <w:r>
          <w:fldChar w:fldCharType="end"/>
        </w:r>
      </w:hyperlink>
    </w:p>
    <w:p>
      <w:pPr>
        <w:pStyle w:val="TOC2"/>
        <w:tabs>
          <w:tab w:val="right" w:leader="dot" w:pos="8306"/>
        </w:tabs>
      </w:pPr>
      <w:hyperlink w:anchor="_Toc12527" w:history="1">
        <w:r>
          <w:rPr>
            <w:rFonts w:ascii="仿宋" w:eastAsia="仿宋" w:hAnsi="仿宋" w:cs="仿宋" w:hint="eastAsia"/>
            <w:lang w:eastAsia="zh-CN"/>
          </w:rPr>
          <w:t>(二)、标准化作业流程</w:t>
        </w:r>
        <w:r>
          <w:tab/>
        </w:r>
        <w:r>
          <w:fldChar w:fldCharType="begin"/>
        </w:r>
        <w:r>
          <w:instrText xml:space="preserve"> PAGEREF _Toc12527 \h </w:instrText>
        </w:r>
        <w:r>
          <w:fldChar w:fldCharType="separate"/>
        </w:r>
        <w:r>
          <w:t>59</w:t>
        </w:r>
        <w:r>
          <w:fldChar w:fldCharType="end"/>
        </w:r>
      </w:hyperlink>
    </w:p>
    <w:p>
      <w:pPr>
        <w:pStyle w:val="TOC2"/>
        <w:tabs>
          <w:tab w:val="right" w:leader="dot" w:pos="8306"/>
        </w:tabs>
      </w:pPr>
      <w:hyperlink w:anchor="_Toc2905" w:history="1">
        <w:r>
          <w:rPr>
            <w:rFonts w:ascii="仿宋" w:eastAsia="仿宋" w:hAnsi="仿宋" w:cs="仿宋" w:hint="eastAsia"/>
            <w:lang w:eastAsia="zh-CN"/>
          </w:rPr>
          <w:t>(三)、质量监控与评估</w:t>
        </w:r>
        <w:r>
          <w:tab/>
        </w:r>
        <w:r>
          <w:fldChar w:fldCharType="begin"/>
        </w:r>
        <w:r>
          <w:instrText xml:space="preserve"> PAGEREF _Toc2905 \h </w:instrText>
        </w:r>
        <w:r>
          <w:fldChar w:fldCharType="separate"/>
        </w:r>
        <w:r>
          <w:t>60</w:t>
        </w:r>
        <w:r>
          <w:fldChar w:fldCharType="end"/>
        </w:r>
      </w:hyperlink>
    </w:p>
    <w:p>
      <w:pPr>
        <w:pStyle w:val="TOC2"/>
        <w:tabs>
          <w:tab w:val="right" w:leader="dot" w:pos="8306"/>
        </w:tabs>
      </w:pPr>
      <w:hyperlink w:anchor="_Toc31597" w:history="1">
        <w:r>
          <w:rPr>
            <w:rFonts w:ascii="仿宋" w:eastAsia="仿宋" w:hAnsi="仿宋" w:cs="仿宋" w:hint="eastAsia"/>
            <w:lang w:eastAsia="zh-CN"/>
          </w:rPr>
          <w:t>(四)、质量改进计划</w:t>
        </w:r>
        <w:r>
          <w:tab/>
        </w:r>
        <w:r>
          <w:fldChar w:fldCharType="begin"/>
        </w:r>
        <w:r>
          <w:instrText xml:space="preserve"> PAGEREF _Toc31597 \h </w:instrText>
        </w:r>
        <w:r>
          <w:fldChar w:fldCharType="separate"/>
        </w:r>
        <w:r>
          <w:t>61</w:t>
        </w:r>
        <w:r>
          <w:fldChar w:fldCharType="end"/>
        </w:r>
      </w:hyperlink>
    </w:p>
    <w:p>
      <w:pPr>
        <w:pStyle w:val="TOC1"/>
        <w:tabs>
          <w:tab w:val="right" w:leader="dot" w:pos="8306"/>
        </w:tabs>
      </w:pPr>
      <w:hyperlink w:anchor="_Toc13291" w:history="1">
        <w:r>
          <w:rPr>
            <w:rFonts w:ascii="仿宋" w:eastAsia="仿宋" w:hAnsi="仿宋" w:cs="仿宋" w:hint="eastAsia"/>
            <w:lang w:eastAsia="zh-CN"/>
          </w:rPr>
          <w:t>十三、合作与交流机制建立</w:t>
        </w:r>
        <w:r>
          <w:tab/>
        </w:r>
        <w:r>
          <w:fldChar w:fldCharType="begin"/>
        </w:r>
        <w:r>
          <w:instrText xml:space="preserve"> PAGEREF _Toc13291 \h </w:instrText>
        </w:r>
        <w:r>
          <w:fldChar w:fldCharType="separate"/>
        </w:r>
        <w:r>
          <w:t>62</w:t>
        </w:r>
        <w:r>
          <w:fldChar w:fldCharType="end"/>
        </w:r>
      </w:hyperlink>
    </w:p>
    <w:p>
      <w:pPr>
        <w:pStyle w:val="TOC2"/>
        <w:tabs>
          <w:tab w:val="right" w:leader="dot" w:pos="8306"/>
        </w:tabs>
      </w:pPr>
      <w:hyperlink w:anchor="_Toc7218" w:history="1">
        <w:r>
          <w:rPr>
            <w:rFonts w:ascii="仿宋" w:eastAsia="仿宋" w:hAnsi="仿宋" w:cs="仿宋" w:hint="eastAsia"/>
            <w:lang w:eastAsia="zh-CN"/>
          </w:rPr>
          <w:t>(一)、合作伙伴选择与合作方式</w:t>
        </w:r>
        <w:r>
          <w:tab/>
        </w:r>
        <w:r>
          <w:fldChar w:fldCharType="begin"/>
        </w:r>
        <w:r>
          <w:instrText xml:space="preserve"> PAGEREF _Toc7218 \h </w:instrText>
        </w:r>
        <w:r>
          <w:fldChar w:fldCharType="separate"/>
        </w:r>
        <w:r>
          <w:t>62</w:t>
        </w:r>
        <w:r>
          <w:fldChar w:fldCharType="end"/>
        </w:r>
      </w:hyperlink>
    </w:p>
    <w:p>
      <w:pPr>
        <w:pStyle w:val="TOC2"/>
        <w:tabs>
          <w:tab w:val="right" w:leader="dot" w:pos="8306"/>
        </w:tabs>
      </w:pPr>
      <w:hyperlink w:anchor="_Toc27209" w:history="1">
        <w:r>
          <w:rPr>
            <w:rFonts w:ascii="仿宋" w:eastAsia="仿宋" w:hAnsi="仿宋" w:cs="仿宋" w:hint="eastAsia"/>
            <w:lang w:eastAsia="zh-CN"/>
          </w:rPr>
          <w:t>(二)、交流与合作平台搭建</w:t>
        </w:r>
        <w:r>
          <w:tab/>
        </w:r>
        <w:r>
          <w:fldChar w:fldCharType="begin"/>
        </w:r>
        <w:r>
          <w:instrText xml:space="preserve"> PAGEREF _Toc27209 \h </w:instrText>
        </w:r>
        <w:r>
          <w:fldChar w:fldCharType="separate"/>
        </w:r>
        <w:r>
          <w:t>64</w:t>
        </w:r>
        <w:r>
          <w:fldChar w:fldCharType="end"/>
        </w:r>
      </w:hyperlink>
    </w:p>
    <w:p>
      <w:pPr>
        <w:pStyle w:val="TOC1"/>
        <w:tabs>
          <w:tab w:val="right" w:leader="dot" w:pos="8306"/>
        </w:tabs>
      </w:pPr>
      <w:hyperlink w:anchor="_Toc30385" w:history="1">
        <w:r>
          <w:rPr>
            <w:rFonts w:ascii="仿宋" w:eastAsia="仿宋" w:hAnsi="仿宋" w:cs="仿宋" w:hint="eastAsia"/>
            <w:lang w:eastAsia="zh-CN"/>
          </w:rPr>
          <w:t>十四、设施与设备管理</w:t>
        </w:r>
        <w:r>
          <w:tab/>
        </w:r>
        <w:r>
          <w:fldChar w:fldCharType="begin"/>
        </w:r>
        <w:r>
          <w:instrText xml:space="preserve"> PAGEREF _Toc30385 \h </w:instrText>
        </w:r>
        <w:r>
          <w:fldChar w:fldCharType="separate"/>
        </w:r>
        <w:r>
          <w:t>65</w:t>
        </w:r>
        <w:r>
          <w:fldChar w:fldCharType="end"/>
        </w:r>
      </w:hyperlink>
    </w:p>
    <w:p>
      <w:pPr>
        <w:pStyle w:val="TOC2"/>
        <w:tabs>
          <w:tab w:val="right" w:leader="dot" w:pos="8306"/>
        </w:tabs>
      </w:pPr>
      <w:hyperlink w:anchor="_Toc2853" w:history="1">
        <w:r>
          <w:rPr>
            <w:rFonts w:ascii="仿宋" w:eastAsia="仿宋" w:hAnsi="仿宋" w:cs="仿宋" w:hint="eastAsia"/>
            <w:lang w:eastAsia="zh-CN"/>
          </w:rPr>
          <w:t>(一)、设施规划与配置</w:t>
        </w:r>
        <w:r>
          <w:tab/>
        </w:r>
        <w:r>
          <w:fldChar w:fldCharType="begin"/>
        </w:r>
        <w:r>
          <w:instrText xml:space="preserve"> PAGEREF _Toc2853 \h </w:instrText>
        </w:r>
        <w:r>
          <w:fldChar w:fldCharType="separate"/>
        </w:r>
        <w:r>
          <w:t>65</w:t>
        </w:r>
        <w:r>
          <w:fldChar w:fldCharType="end"/>
        </w:r>
      </w:hyperlink>
    </w:p>
    <w:p>
      <w:pPr>
        <w:pStyle w:val="TOC2"/>
        <w:tabs>
          <w:tab w:val="right" w:leader="dot" w:pos="8306"/>
        </w:tabs>
      </w:pPr>
      <w:hyperlink w:anchor="_Toc1969" w:history="1">
        <w:r>
          <w:rPr>
            <w:rFonts w:ascii="仿宋" w:eastAsia="仿宋" w:hAnsi="仿宋" w:cs="仿宋" w:hint="eastAsia"/>
            <w:lang w:eastAsia="zh-CN"/>
          </w:rPr>
          <w:t>(二)、设备采购与维护管理</w:t>
        </w:r>
        <w:r>
          <w:tab/>
        </w:r>
        <w:r>
          <w:fldChar w:fldCharType="begin"/>
        </w:r>
        <w:r>
          <w:instrText xml:space="preserve"> PAGEREF _Toc1969 \h </w:instrText>
        </w:r>
        <w:r>
          <w:fldChar w:fldCharType="separate"/>
        </w:r>
        <w:r>
          <w:t>66</w:t>
        </w:r>
        <w:r>
          <w:fldChar w:fldCharType="end"/>
        </w:r>
      </w:hyperlink>
    </w:p>
    <w:p>
      <w:pPr>
        <w:pStyle w:val="TOC2"/>
        <w:tabs>
          <w:tab w:val="right" w:leader="dot" w:pos="8306"/>
        </w:tabs>
      </w:pPr>
      <w:hyperlink w:anchor="_Toc28547" w:history="1">
        <w:r>
          <w:rPr>
            <w:rFonts w:ascii="仿宋" w:eastAsia="仿宋" w:hAnsi="仿宋" w:cs="仿宋" w:hint="eastAsia"/>
            <w:lang w:eastAsia="zh-CN"/>
          </w:rPr>
          <w:t>(三)、设施设备升级策略</w:t>
        </w:r>
        <w:r>
          <w:tab/>
        </w:r>
        <w:r>
          <w:fldChar w:fldCharType="begin"/>
        </w:r>
        <w:r>
          <w:instrText xml:space="preserve"> PAGEREF _Toc28547 \h </w:instrText>
        </w:r>
        <w:r>
          <w:fldChar w:fldCharType="separate"/>
        </w:r>
        <w:r>
          <w:t>67</w:t>
        </w:r>
        <w:r>
          <w:fldChar w:fldCharType="end"/>
        </w:r>
      </w:hyperlink>
    </w:p>
    <w:p>
      <w:pPr>
        <w:pStyle w:val="TOC1"/>
        <w:tabs>
          <w:tab w:val="right" w:leader="dot" w:pos="8306"/>
        </w:tabs>
      </w:pPr>
      <w:hyperlink w:anchor="_Toc15903" w:history="1">
        <w:r>
          <w:rPr>
            <w:rFonts w:ascii="仿宋" w:eastAsia="仿宋" w:hAnsi="仿宋" w:cs="仿宋" w:hint="eastAsia"/>
            <w:lang w:eastAsia="zh-CN"/>
          </w:rPr>
          <w:t>十五、质量管理与控制</w:t>
        </w:r>
        <w:r>
          <w:tab/>
        </w:r>
        <w:r>
          <w:fldChar w:fldCharType="begin"/>
        </w:r>
        <w:r>
          <w:instrText xml:space="preserve"> PAGEREF _Toc15903 \h </w:instrText>
        </w:r>
        <w:r>
          <w:fldChar w:fldCharType="separate"/>
        </w:r>
        <w:r>
          <w:t>67</w:t>
        </w:r>
        <w:r>
          <w:fldChar w:fldCharType="end"/>
        </w:r>
      </w:hyperlink>
    </w:p>
    <w:p>
      <w:pPr>
        <w:pStyle w:val="TOC2"/>
        <w:tabs>
          <w:tab w:val="right" w:leader="dot" w:pos="8306"/>
        </w:tabs>
      </w:pPr>
      <w:hyperlink w:anchor="_Toc9413" w:history="1">
        <w:r>
          <w:rPr>
            <w:rFonts w:ascii="仿宋" w:eastAsia="仿宋" w:hAnsi="仿宋" w:cs="仿宋" w:hint="eastAsia"/>
            <w:lang w:eastAsia="zh-CN"/>
          </w:rPr>
          <w:t>(一)、质量管理体系建设</w:t>
        </w:r>
        <w:r>
          <w:tab/>
        </w:r>
        <w:r>
          <w:fldChar w:fldCharType="begin"/>
        </w:r>
        <w:r>
          <w:instrText xml:space="preserve"> PAGEREF _Toc9413 \h </w:instrText>
        </w:r>
        <w:r>
          <w:fldChar w:fldCharType="separate"/>
        </w:r>
        <w:r>
          <w:t>67</w:t>
        </w:r>
        <w:r>
          <w:fldChar w:fldCharType="end"/>
        </w:r>
      </w:hyperlink>
    </w:p>
    <w:p>
      <w:pPr>
        <w:pStyle w:val="TOC2"/>
        <w:tabs>
          <w:tab w:val="right" w:leader="dot" w:pos="8306"/>
        </w:tabs>
      </w:pPr>
      <w:hyperlink w:anchor="_Toc2896" w:history="1">
        <w:r>
          <w:rPr>
            <w:rFonts w:ascii="仿宋" w:eastAsia="仿宋" w:hAnsi="仿宋" w:cs="仿宋" w:hint="eastAsia"/>
            <w:lang w:eastAsia="zh-CN"/>
          </w:rPr>
          <w:t>(二)、质量控制措施</w:t>
        </w:r>
        <w:r>
          <w:tab/>
        </w:r>
        <w:r>
          <w:fldChar w:fldCharType="begin"/>
        </w:r>
        <w:r>
          <w:instrText xml:space="preserve"> PAGEREF _Toc2896 \h </w:instrText>
        </w:r>
        <w:r>
          <w:fldChar w:fldCharType="separate"/>
        </w:r>
        <w:r>
          <w:t>69</w:t>
        </w:r>
        <w:r>
          <w:fldChar w:fldCharType="end"/>
        </w:r>
      </w:hyperlink>
    </w:p>
    <w:p>
      <w:pPr>
        <w:pStyle w:val="TOC1"/>
        <w:tabs>
          <w:tab w:val="right" w:leader="dot" w:pos="8306"/>
        </w:tabs>
      </w:pPr>
      <w:hyperlink w:anchor="_Toc4713" w:history="1">
        <w:r>
          <w:rPr>
            <w:rFonts w:ascii="仿宋" w:eastAsia="仿宋" w:hAnsi="仿宋" w:cs="仿宋" w:hint="eastAsia"/>
            <w:lang w:eastAsia="zh-CN"/>
          </w:rPr>
          <w:t>十六、产业协同与集群发展</w:t>
        </w:r>
        <w:r>
          <w:tab/>
        </w:r>
        <w:r>
          <w:fldChar w:fldCharType="begin"/>
        </w:r>
        <w:r>
          <w:instrText xml:space="preserve"> PAGEREF _Toc4713 \h </w:instrText>
        </w:r>
        <w:r>
          <w:fldChar w:fldCharType="separate"/>
        </w:r>
        <w:r>
          <w:t>70</w:t>
        </w:r>
        <w:r>
          <w:fldChar w:fldCharType="end"/>
        </w:r>
      </w:hyperlink>
    </w:p>
    <w:p>
      <w:pPr>
        <w:pStyle w:val="TOC2"/>
        <w:tabs>
          <w:tab w:val="right" w:leader="dot" w:pos="8306"/>
        </w:tabs>
      </w:pPr>
      <w:hyperlink w:anchor="_Toc28257" w:history="1">
        <w:r>
          <w:rPr>
            <w:rFonts w:ascii="仿宋" w:eastAsia="仿宋" w:hAnsi="仿宋" w:cs="仿宋" w:hint="eastAsia"/>
            <w:lang w:eastAsia="zh-CN"/>
          </w:rPr>
          <w:t>(一)、产业协同机制建设</w:t>
        </w:r>
        <w:r>
          <w:tab/>
        </w:r>
        <w:r>
          <w:fldChar w:fldCharType="begin"/>
        </w:r>
        <w:r>
          <w:instrText xml:space="preserve"> PAGEREF _Toc28257 \h </w:instrText>
        </w:r>
        <w:r>
          <w:fldChar w:fldCharType="separate"/>
        </w:r>
        <w:r>
          <w:t>70</w:t>
        </w:r>
        <w:r>
          <w:fldChar w:fldCharType="end"/>
        </w:r>
      </w:hyperlink>
    </w:p>
    <w:p>
      <w:pPr>
        <w:pStyle w:val="TOC2"/>
        <w:tabs>
          <w:tab w:val="right" w:leader="dot" w:pos="8306"/>
        </w:tabs>
      </w:pPr>
      <w:hyperlink w:anchor="_Toc25185" w:history="1">
        <w:r>
          <w:rPr>
            <w:rFonts w:ascii="仿宋" w:eastAsia="仿宋" w:hAnsi="仿宋" w:cs="仿宋" w:hint="eastAsia"/>
            <w:lang w:eastAsia="zh-CN"/>
          </w:rPr>
          <w:t>(二)、产业集群培育与发展</w:t>
        </w:r>
        <w:r>
          <w:tab/>
        </w:r>
        <w:r>
          <w:fldChar w:fldCharType="begin"/>
        </w:r>
        <w:r>
          <w:instrText xml:space="preserve"> PAGEREF _Toc25185 \h </w:instrText>
        </w:r>
        <w:r>
          <w:fldChar w:fldCharType="separate"/>
        </w:r>
        <w:r>
          <w:t>71</w:t>
        </w:r>
        <w:r>
          <w:fldChar w:fldCharType="end"/>
        </w:r>
      </w:hyperlink>
    </w:p>
    <w:p>
      <w:pPr>
        <w:pStyle w:val="TOC1"/>
        <w:tabs>
          <w:tab w:val="right" w:leader="dot" w:pos="8306"/>
        </w:tabs>
      </w:pPr>
      <w:hyperlink w:anchor="_Toc7069" w:history="1">
        <w:r>
          <w:rPr>
            <w:rFonts w:ascii="仿宋" w:eastAsia="仿宋" w:hAnsi="仿宋" w:cs="仿宋" w:hint="eastAsia"/>
            <w:lang w:eastAsia="zh-CN"/>
          </w:rPr>
          <w:t>十七、法律法规与政策遵循</w:t>
        </w:r>
        <w:r>
          <w:tab/>
        </w:r>
        <w:r>
          <w:fldChar w:fldCharType="begin"/>
        </w:r>
        <w:r>
          <w:instrText xml:space="preserve"> PAGEREF _Toc7069 \h </w:instrText>
        </w:r>
        <w:r>
          <w:fldChar w:fldCharType="separate"/>
        </w:r>
        <w:r>
          <w:t>72</w:t>
        </w:r>
        <w:r>
          <w:fldChar w:fldCharType="end"/>
        </w:r>
      </w:hyperlink>
    </w:p>
    <w:p>
      <w:pPr>
        <w:pStyle w:val="TOC2"/>
        <w:tabs>
          <w:tab w:val="right" w:leader="dot" w:pos="8306"/>
        </w:tabs>
      </w:pPr>
      <w:hyperlink w:anchor="_Toc26979" w:history="1">
        <w:r>
          <w:rPr>
            <w:rFonts w:ascii="仿宋" w:eastAsia="仿宋" w:hAnsi="仿宋" w:cs="仿宋" w:hint="eastAsia"/>
            <w:lang w:eastAsia="zh-CN"/>
          </w:rPr>
          <w:t>(一)、法律法规遵守</w:t>
        </w:r>
        <w:r>
          <w:tab/>
        </w:r>
        <w:r>
          <w:fldChar w:fldCharType="begin"/>
        </w:r>
        <w:r>
          <w:instrText xml:space="preserve"> PAGEREF _Toc26979 \h </w:instrText>
        </w:r>
        <w:r>
          <w:fldChar w:fldCharType="separate"/>
        </w:r>
        <w:r>
          <w:t>72</w:t>
        </w:r>
        <w:r>
          <w:fldChar w:fldCharType="end"/>
        </w:r>
      </w:hyperlink>
    </w:p>
    <w:p>
      <w:pPr>
        <w:pStyle w:val="TOC2"/>
        <w:tabs>
          <w:tab w:val="right" w:leader="dot" w:pos="8306"/>
        </w:tabs>
      </w:pPr>
      <w:hyperlink w:anchor="_Toc10257" w:history="1">
        <w:r>
          <w:rPr>
            <w:rFonts w:ascii="仿宋" w:eastAsia="仿宋" w:hAnsi="仿宋" w:cs="仿宋" w:hint="eastAsia"/>
            <w:lang w:eastAsia="zh-CN"/>
          </w:rPr>
          <w:t>(二)、政策导向与利用</w:t>
        </w:r>
        <w:r>
          <w:tab/>
        </w:r>
        <w:r>
          <w:fldChar w:fldCharType="begin"/>
        </w:r>
        <w:r>
          <w:instrText xml:space="preserve"> PAGEREF _Toc10257 \h </w:instrText>
        </w:r>
        <w:r>
          <w:fldChar w:fldCharType="separate"/>
        </w:r>
        <w:r>
          <w:t>73</w:t>
        </w:r>
        <w:r>
          <w:fldChar w:fldCharType="end"/>
        </w:r>
      </w:hyperlink>
    </w:p>
    <w:p>
      <w:pPr>
        <w:pStyle w:val="TOC1"/>
        <w:tabs>
          <w:tab w:val="right" w:leader="dot" w:pos="8306"/>
        </w:tabs>
      </w:pPr>
      <w:hyperlink w:anchor="_Toc30388" w:history="1">
        <w:r>
          <w:rPr>
            <w:rFonts w:ascii="仿宋" w:eastAsia="仿宋" w:hAnsi="仿宋" w:cs="仿宋" w:hint="eastAsia"/>
            <w:lang w:eastAsia="zh-CN"/>
          </w:rPr>
          <w:t>十八、项目施工方案</w:t>
        </w:r>
        <w:r>
          <w:tab/>
        </w:r>
        <w:r>
          <w:fldChar w:fldCharType="begin"/>
        </w:r>
        <w:r>
          <w:instrText xml:space="preserve"> PAGEREF _Toc30388 \h </w:instrText>
        </w:r>
        <w:r>
          <w:fldChar w:fldCharType="separate"/>
        </w:r>
        <w:r>
          <w:t>74</w:t>
        </w:r>
        <w:r>
          <w:fldChar w:fldCharType="end"/>
        </w:r>
      </w:hyperlink>
    </w:p>
    <w:p>
      <w:pPr>
        <w:pStyle w:val="TOC2"/>
        <w:tabs>
          <w:tab w:val="right" w:leader="dot" w:pos="8306"/>
        </w:tabs>
      </w:pPr>
      <w:hyperlink w:anchor="_Toc8883" w:history="1">
        <w:r>
          <w:rPr>
            <w:rFonts w:ascii="仿宋" w:eastAsia="仿宋" w:hAnsi="仿宋" w:cs="仿宋" w:hint="eastAsia"/>
            <w:lang w:eastAsia="zh-CN"/>
          </w:rPr>
          <w:t>(一)、施工组织设计</w:t>
        </w:r>
        <w:r>
          <w:tab/>
        </w:r>
        <w:r>
          <w:fldChar w:fldCharType="begin"/>
        </w:r>
        <w:r>
          <w:instrText xml:space="preserve"> PAGEREF _Toc8883 \h </w:instrText>
        </w:r>
        <w:r>
          <w:fldChar w:fldCharType="separate"/>
        </w:r>
        <w:r>
          <w:t>74</w:t>
        </w:r>
        <w:r>
          <w:fldChar w:fldCharType="end"/>
        </w:r>
      </w:hyperlink>
    </w:p>
    <w:p>
      <w:pPr>
        <w:pStyle w:val="TOC2"/>
        <w:tabs>
          <w:tab w:val="right" w:leader="dot" w:pos="8306"/>
        </w:tabs>
      </w:pPr>
      <w:hyperlink w:anchor="_Toc28463" w:history="1">
        <w:r>
          <w:rPr>
            <w:rFonts w:ascii="仿宋" w:eastAsia="仿宋" w:hAnsi="仿宋" w:cs="仿宋" w:hint="eastAsia"/>
            <w:lang w:eastAsia="zh-CN"/>
          </w:rPr>
          <w:t>(二)、施工工艺与技术路线</w:t>
        </w:r>
        <w:r>
          <w:tab/>
        </w:r>
        <w:r>
          <w:fldChar w:fldCharType="begin"/>
        </w:r>
        <w:r>
          <w:instrText xml:space="preserve"> PAGEREF _Toc28463 \h </w:instrText>
        </w:r>
        <w:r>
          <w:fldChar w:fldCharType="separate"/>
        </w:r>
        <w:r>
          <w:t>76</w:t>
        </w:r>
        <w:r>
          <w:fldChar w:fldCharType="end"/>
        </w:r>
      </w:hyperlink>
    </w:p>
    <w:p>
      <w:pPr>
        <w:pStyle w:val="TOC2"/>
        <w:tabs>
          <w:tab w:val="right" w:leader="dot" w:pos="8306"/>
        </w:tabs>
      </w:pPr>
      <w:hyperlink w:anchor="_Toc4036" w:history="1">
        <w:r>
          <w:rPr>
            <w:rFonts w:ascii="仿宋" w:eastAsia="仿宋" w:hAnsi="仿宋" w:cs="仿宋" w:hint="eastAsia"/>
            <w:lang w:eastAsia="zh-CN"/>
          </w:rPr>
          <w:t>(三)、关键节点施工计划</w:t>
        </w:r>
        <w:r>
          <w:tab/>
        </w:r>
        <w:r>
          <w:fldChar w:fldCharType="begin"/>
        </w:r>
        <w:r>
          <w:instrText xml:space="preserve"> PAGEREF _Toc4036 \h </w:instrText>
        </w:r>
        <w:r>
          <w:fldChar w:fldCharType="separate"/>
        </w:r>
        <w:r>
          <w:t>77</w:t>
        </w:r>
        <w:r>
          <w:fldChar w:fldCharType="end"/>
        </w:r>
      </w:hyperlink>
    </w:p>
    <w:p>
      <w:pPr>
        <w:pStyle w:val="TOC2"/>
        <w:tabs>
          <w:tab w:val="right" w:leader="dot" w:pos="8306"/>
        </w:tabs>
      </w:pPr>
      <w:hyperlink w:anchor="_Toc30103" w:history="1">
        <w:r>
          <w:rPr>
            <w:rFonts w:ascii="仿宋" w:eastAsia="仿宋" w:hAnsi="仿宋" w:cs="仿宋" w:hint="eastAsia"/>
            <w:lang w:eastAsia="zh-CN"/>
          </w:rPr>
          <w:t>(四)、施工现场管理</w:t>
        </w:r>
        <w:r>
          <w:tab/>
        </w:r>
        <w:r>
          <w:fldChar w:fldCharType="begin"/>
        </w:r>
        <w:r>
          <w:instrText xml:space="preserve"> PAGEREF _Toc30103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1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70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直接收益：假设军迷用品项目的产品或服务年销售收入为XX万元。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88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若军迷用品项目成功推广新型环保产品，比如采用可回收材料的包装，可能会激发消费者对可持续产品的需求。这种需求的增长可能迫使整个行业转向更环保的产品设计和生产方法。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67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900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军迷用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军迷用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军迷用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677"/>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3405"/>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军迷用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军迷用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军迷用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军迷用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https://d.book118.com/258136031112006027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EE1B08"/>
    <w:rsid w:val="07EE1B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136031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2024-01-12T20:14:00Z</dcterms:created>
  <dcterms:modified xsi:type="dcterms:W3CDTF">2024-01-12T20:15:11Z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24CD2F95712443398E2C27EB6F21F51B_11</vt:lpwstr>
  </property>
  <property fmtid="{D5CDD505-2E9C-101B-9397-08002B2CF9AE}" pid="3" name="KSOProductBuildVer">
    <vt:lpwstr>2052-12.1.0.16120</vt:lpwstr>
  </property>
</Properties>
</file>