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3" w:history="1">
        <w:r>
          <w:rPr>
            <w:rFonts w:ascii="仿宋" w:eastAsia="仿宋" w:hAnsi="仿宋" w:cs="仿宋" w:hint="eastAsia"/>
            <w:lang w:eastAsia="zh-CN"/>
          </w:rPr>
          <w:t>前言</w:t>
        </w:r>
        <w:r>
          <w:tab/>
        </w:r>
        <w:r>
          <w:fldChar w:fldCharType="begin"/>
        </w:r>
        <w:r>
          <w:instrText xml:space="preserve"> PAGEREF _Toc16003 \h </w:instrText>
        </w:r>
        <w:r>
          <w:fldChar w:fldCharType="separate"/>
        </w:r>
        <w:r>
          <w:t>3</w:t>
        </w:r>
        <w:r>
          <w:fldChar w:fldCharType="end"/>
        </w:r>
      </w:hyperlink>
    </w:p>
    <w:p>
      <w:pPr>
        <w:pStyle w:val="TOC1"/>
        <w:tabs>
          <w:tab w:val="right" w:leader="dot" w:pos="8306"/>
        </w:tabs>
      </w:pPr>
      <w:hyperlink w:anchor="_Toc24945" w:history="1">
        <w:r>
          <w:rPr>
            <w:rFonts w:ascii="仿宋" w:eastAsia="仿宋" w:hAnsi="仿宋" w:cs="仿宋" w:hint="eastAsia"/>
            <w:lang w:eastAsia="zh-CN"/>
          </w:rPr>
          <w:t>一、项目监理与质量保证</w:t>
        </w:r>
        <w:r>
          <w:tab/>
        </w:r>
        <w:r>
          <w:fldChar w:fldCharType="begin"/>
        </w:r>
        <w:r>
          <w:instrText xml:space="preserve"> PAGEREF _Toc24945 \h </w:instrText>
        </w:r>
        <w:r>
          <w:fldChar w:fldCharType="separate"/>
        </w:r>
        <w:r>
          <w:t>3</w:t>
        </w:r>
        <w:r>
          <w:fldChar w:fldCharType="end"/>
        </w:r>
      </w:hyperlink>
    </w:p>
    <w:p>
      <w:pPr>
        <w:pStyle w:val="TOC2"/>
        <w:tabs>
          <w:tab w:val="right" w:leader="dot" w:pos="8306"/>
        </w:tabs>
      </w:pPr>
      <w:hyperlink w:anchor="_Toc10265" w:history="1">
        <w:r>
          <w:rPr>
            <w:rFonts w:ascii="仿宋" w:eastAsia="仿宋" w:hAnsi="仿宋" w:cs="仿宋" w:hint="eastAsia"/>
            <w:lang w:eastAsia="zh-CN"/>
          </w:rPr>
          <w:t>(一)、监理体系构建</w:t>
        </w:r>
        <w:r>
          <w:tab/>
        </w:r>
        <w:r>
          <w:fldChar w:fldCharType="begin"/>
        </w:r>
        <w:r>
          <w:instrText xml:space="preserve"> PAGEREF _Toc10265 \h </w:instrText>
        </w:r>
        <w:r>
          <w:fldChar w:fldCharType="separate"/>
        </w:r>
        <w:r>
          <w:t>3</w:t>
        </w:r>
        <w:r>
          <w:fldChar w:fldCharType="end"/>
        </w:r>
      </w:hyperlink>
    </w:p>
    <w:p>
      <w:pPr>
        <w:pStyle w:val="TOC2"/>
        <w:tabs>
          <w:tab w:val="right" w:leader="dot" w:pos="8306"/>
        </w:tabs>
      </w:pPr>
      <w:hyperlink w:anchor="_Toc24252" w:history="1">
        <w:r>
          <w:rPr>
            <w:rFonts w:ascii="仿宋" w:eastAsia="仿宋" w:hAnsi="仿宋" w:cs="仿宋" w:hint="eastAsia"/>
            <w:lang w:eastAsia="zh-CN"/>
          </w:rPr>
          <w:t>(二)、质量保证体系实施</w:t>
        </w:r>
        <w:r>
          <w:tab/>
        </w:r>
        <w:r>
          <w:fldChar w:fldCharType="begin"/>
        </w:r>
        <w:r>
          <w:instrText xml:space="preserve"> PAGEREF _Toc24252 \h </w:instrText>
        </w:r>
        <w:r>
          <w:fldChar w:fldCharType="separate"/>
        </w:r>
        <w:r>
          <w:t>4</w:t>
        </w:r>
        <w:r>
          <w:fldChar w:fldCharType="end"/>
        </w:r>
      </w:hyperlink>
    </w:p>
    <w:p>
      <w:pPr>
        <w:pStyle w:val="TOC2"/>
        <w:tabs>
          <w:tab w:val="right" w:leader="dot" w:pos="8306"/>
        </w:tabs>
      </w:pPr>
      <w:hyperlink w:anchor="_Toc4143" w:history="1">
        <w:r>
          <w:rPr>
            <w:rFonts w:ascii="仿宋" w:eastAsia="仿宋" w:hAnsi="仿宋" w:cs="仿宋" w:hint="eastAsia"/>
            <w:lang w:eastAsia="zh-CN"/>
          </w:rPr>
          <w:t>(三)、监理与质量控制流程</w:t>
        </w:r>
        <w:r>
          <w:tab/>
        </w:r>
        <w:r>
          <w:fldChar w:fldCharType="begin"/>
        </w:r>
        <w:r>
          <w:instrText xml:space="preserve"> PAGEREF _Toc4143 \h </w:instrText>
        </w:r>
        <w:r>
          <w:fldChar w:fldCharType="separate"/>
        </w:r>
        <w:r>
          <w:t>4</w:t>
        </w:r>
        <w:r>
          <w:fldChar w:fldCharType="end"/>
        </w:r>
      </w:hyperlink>
    </w:p>
    <w:p>
      <w:pPr>
        <w:pStyle w:val="TOC1"/>
        <w:tabs>
          <w:tab w:val="right" w:leader="dot" w:pos="8306"/>
        </w:tabs>
      </w:pPr>
      <w:hyperlink w:anchor="_Toc23599" w:history="1">
        <w:r>
          <w:rPr>
            <w:rFonts w:ascii="仿宋" w:eastAsia="仿宋" w:hAnsi="仿宋" w:cs="仿宋" w:hint="eastAsia"/>
            <w:lang w:eastAsia="zh-CN"/>
          </w:rPr>
          <w:t>二、资源开发及综合利用分析</w:t>
        </w:r>
        <w:r>
          <w:tab/>
        </w:r>
        <w:r>
          <w:fldChar w:fldCharType="begin"/>
        </w:r>
        <w:r>
          <w:instrText xml:space="preserve"> PAGEREF _Toc23599 \h </w:instrText>
        </w:r>
        <w:r>
          <w:fldChar w:fldCharType="separate"/>
        </w:r>
        <w:r>
          <w:t>5</w:t>
        </w:r>
        <w:r>
          <w:fldChar w:fldCharType="end"/>
        </w:r>
      </w:hyperlink>
    </w:p>
    <w:p>
      <w:pPr>
        <w:pStyle w:val="TOC2"/>
        <w:tabs>
          <w:tab w:val="right" w:leader="dot" w:pos="8306"/>
        </w:tabs>
      </w:pPr>
      <w:hyperlink w:anchor="_Toc30166" w:history="1">
        <w:r>
          <w:rPr>
            <w:rFonts w:ascii="仿宋" w:eastAsia="仿宋" w:hAnsi="仿宋" w:cs="仿宋" w:hint="eastAsia"/>
            <w:lang w:eastAsia="zh-CN"/>
          </w:rPr>
          <w:t>(一)、资源开发方案</w:t>
        </w:r>
        <w:r>
          <w:tab/>
        </w:r>
        <w:r>
          <w:fldChar w:fldCharType="begin"/>
        </w:r>
        <w:r>
          <w:instrText xml:space="preserve"> PAGEREF _Toc30166 \h </w:instrText>
        </w:r>
        <w:r>
          <w:fldChar w:fldCharType="separate"/>
        </w:r>
        <w:r>
          <w:t>5</w:t>
        </w:r>
        <w:r>
          <w:fldChar w:fldCharType="end"/>
        </w:r>
      </w:hyperlink>
    </w:p>
    <w:p>
      <w:pPr>
        <w:pStyle w:val="TOC2"/>
        <w:tabs>
          <w:tab w:val="right" w:leader="dot" w:pos="8306"/>
        </w:tabs>
      </w:pPr>
      <w:hyperlink w:anchor="_Toc5081" w:history="1">
        <w:r>
          <w:rPr>
            <w:rFonts w:ascii="仿宋" w:eastAsia="仿宋" w:hAnsi="仿宋" w:cs="仿宋" w:hint="eastAsia"/>
            <w:lang w:eastAsia="zh-CN"/>
          </w:rPr>
          <w:t>(二)、资源利用方案</w:t>
        </w:r>
        <w:r>
          <w:tab/>
        </w:r>
        <w:r>
          <w:fldChar w:fldCharType="begin"/>
        </w:r>
        <w:r>
          <w:instrText xml:space="preserve"> PAGEREF _Toc5081 \h </w:instrText>
        </w:r>
        <w:r>
          <w:fldChar w:fldCharType="separate"/>
        </w:r>
        <w:r>
          <w:t>6</w:t>
        </w:r>
        <w:r>
          <w:fldChar w:fldCharType="end"/>
        </w:r>
      </w:hyperlink>
    </w:p>
    <w:p>
      <w:pPr>
        <w:pStyle w:val="TOC2"/>
        <w:tabs>
          <w:tab w:val="right" w:leader="dot" w:pos="8306"/>
        </w:tabs>
      </w:pPr>
      <w:hyperlink w:anchor="_Toc3355" w:history="1">
        <w:r>
          <w:rPr>
            <w:rFonts w:ascii="仿宋" w:eastAsia="仿宋" w:hAnsi="仿宋" w:cs="仿宋" w:hint="eastAsia"/>
            <w:lang w:eastAsia="zh-CN"/>
          </w:rPr>
          <w:t>(三)、资源节约措施</w:t>
        </w:r>
        <w:r>
          <w:tab/>
        </w:r>
        <w:r>
          <w:fldChar w:fldCharType="begin"/>
        </w:r>
        <w:r>
          <w:instrText xml:space="preserve"> PAGEREF _Toc3355 \h </w:instrText>
        </w:r>
        <w:r>
          <w:fldChar w:fldCharType="separate"/>
        </w:r>
        <w:r>
          <w:t>7</w:t>
        </w:r>
        <w:r>
          <w:fldChar w:fldCharType="end"/>
        </w:r>
      </w:hyperlink>
    </w:p>
    <w:p>
      <w:pPr>
        <w:pStyle w:val="TOC1"/>
        <w:tabs>
          <w:tab w:val="right" w:leader="dot" w:pos="8306"/>
        </w:tabs>
      </w:pPr>
      <w:hyperlink w:anchor="_Toc10983" w:history="1">
        <w:r>
          <w:rPr>
            <w:rFonts w:ascii="仿宋" w:eastAsia="仿宋" w:hAnsi="仿宋" w:cs="仿宋" w:hint="eastAsia"/>
            <w:lang w:eastAsia="zh-CN"/>
          </w:rPr>
          <w:t>三、经济影响分析</w:t>
        </w:r>
        <w:r>
          <w:tab/>
        </w:r>
        <w:r>
          <w:fldChar w:fldCharType="begin"/>
        </w:r>
        <w:r>
          <w:instrText xml:space="preserve"> PAGEREF _Toc10983 \h </w:instrText>
        </w:r>
        <w:r>
          <w:fldChar w:fldCharType="separate"/>
        </w:r>
        <w:r>
          <w:t>8</w:t>
        </w:r>
        <w:r>
          <w:fldChar w:fldCharType="end"/>
        </w:r>
      </w:hyperlink>
    </w:p>
    <w:p>
      <w:pPr>
        <w:pStyle w:val="TOC2"/>
        <w:tabs>
          <w:tab w:val="right" w:leader="dot" w:pos="8306"/>
        </w:tabs>
      </w:pPr>
      <w:hyperlink w:anchor="_Toc27263" w:history="1">
        <w:r>
          <w:rPr>
            <w:rFonts w:ascii="仿宋" w:eastAsia="仿宋" w:hAnsi="仿宋" w:cs="仿宋" w:hint="eastAsia"/>
            <w:lang w:eastAsia="zh-CN"/>
          </w:rPr>
          <w:t>(一)、经济费用效益或费用效果分析</w:t>
        </w:r>
        <w:r>
          <w:tab/>
        </w:r>
        <w:r>
          <w:fldChar w:fldCharType="begin"/>
        </w:r>
        <w:r>
          <w:instrText xml:space="preserve"> PAGEREF _Toc27263 \h </w:instrText>
        </w:r>
        <w:r>
          <w:fldChar w:fldCharType="separate"/>
        </w:r>
        <w:r>
          <w:t>8</w:t>
        </w:r>
        <w:r>
          <w:fldChar w:fldCharType="end"/>
        </w:r>
      </w:hyperlink>
    </w:p>
    <w:p>
      <w:pPr>
        <w:pStyle w:val="TOC2"/>
        <w:tabs>
          <w:tab w:val="right" w:leader="dot" w:pos="8306"/>
        </w:tabs>
      </w:pPr>
      <w:hyperlink w:anchor="_Toc32694" w:history="1">
        <w:r>
          <w:rPr>
            <w:rFonts w:ascii="仿宋" w:eastAsia="仿宋" w:hAnsi="仿宋" w:cs="仿宋" w:hint="eastAsia"/>
            <w:lang w:eastAsia="zh-CN"/>
          </w:rPr>
          <w:t>(二)、行业影响分析</w:t>
        </w:r>
        <w:r>
          <w:tab/>
        </w:r>
        <w:r>
          <w:fldChar w:fldCharType="begin"/>
        </w:r>
        <w:r>
          <w:instrText xml:space="preserve"> PAGEREF _Toc32694 \h </w:instrText>
        </w:r>
        <w:r>
          <w:fldChar w:fldCharType="separate"/>
        </w:r>
        <w:r>
          <w:t>11</w:t>
        </w:r>
        <w:r>
          <w:fldChar w:fldCharType="end"/>
        </w:r>
      </w:hyperlink>
    </w:p>
    <w:p>
      <w:pPr>
        <w:pStyle w:val="TOC2"/>
        <w:tabs>
          <w:tab w:val="right" w:leader="dot" w:pos="8306"/>
        </w:tabs>
      </w:pPr>
      <w:hyperlink w:anchor="_Toc10051" w:history="1">
        <w:r>
          <w:rPr>
            <w:rFonts w:ascii="仿宋" w:eastAsia="仿宋" w:hAnsi="仿宋" w:cs="仿宋" w:hint="eastAsia"/>
            <w:lang w:eastAsia="zh-CN"/>
          </w:rPr>
          <w:t>(三)、区域经济影响分析</w:t>
        </w:r>
        <w:r>
          <w:tab/>
        </w:r>
        <w:r>
          <w:fldChar w:fldCharType="begin"/>
        </w:r>
        <w:r>
          <w:instrText xml:space="preserve"> PAGEREF _Toc10051 \h </w:instrText>
        </w:r>
        <w:r>
          <w:fldChar w:fldCharType="separate"/>
        </w:r>
        <w:r>
          <w:t>12</w:t>
        </w:r>
        <w:r>
          <w:fldChar w:fldCharType="end"/>
        </w:r>
      </w:hyperlink>
    </w:p>
    <w:p>
      <w:pPr>
        <w:pStyle w:val="TOC2"/>
        <w:tabs>
          <w:tab w:val="right" w:leader="dot" w:pos="8306"/>
        </w:tabs>
      </w:pPr>
      <w:hyperlink w:anchor="_Toc4466" w:history="1">
        <w:r>
          <w:rPr>
            <w:rFonts w:ascii="仿宋" w:eastAsia="仿宋" w:hAnsi="仿宋" w:cs="仿宋" w:hint="eastAsia"/>
            <w:lang w:eastAsia="zh-CN"/>
          </w:rPr>
          <w:t>(四)、宏观经济影响分析</w:t>
        </w:r>
        <w:r>
          <w:tab/>
        </w:r>
        <w:r>
          <w:fldChar w:fldCharType="begin"/>
        </w:r>
        <w:r>
          <w:instrText xml:space="preserve"> PAGEREF _Toc4466 \h </w:instrText>
        </w:r>
        <w:r>
          <w:fldChar w:fldCharType="separate"/>
        </w:r>
        <w:r>
          <w:t>13</w:t>
        </w:r>
        <w:r>
          <w:fldChar w:fldCharType="end"/>
        </w:r>
      </w:hyperlink>
    </w:p>
    <w:p>
      <w:pPr>
        <w:pStyle w:val="TOC1"/>
        <w:tabs>
          <w:tab w:val="right" w:leader="dot" w:pos="8306"/>
        </w:tabs>
      </w:pPr>
      <w:hyperlink w:anchor="_Toc11536" w:history="1">
        <w:r>
          <w:rPr>
            <w:rFonts w:ascii="仿宋" w:eastAsia="仿宋" w:hAnsi="仿宋" w:cs="仿宋" w:hint="eastAsia"/>
            <w:lang w:eastAsia="zh-CN"/>
          </w:rPr>
          <w:t>四、环境和生态影响分析</w:t>
        </w:r>
        <w:r>
          <w:tab/>
        </w:r>
        <w:r>
          <w:fldChar w:fldCharType="begin"/>
        </w:r>
        <w:r>
          <w:instrText xml:space="preserve"> PAGEREF _Toc11536 \h </w:instrText>
        </w:r>
        <w:r>
          <w:fldChar w:fldCharType="separate"/>
        </w:r>
        <w:r>
          <w:t>15</w:t>
        </w:r>
        <w:r>
          <w:fldChar w:fldCharType="end"/>
        </w:r>
      </w:hyperlink>
    </w:p>
    <w:p>
      <w:pPr>
        <w:pStyle w:val="TOC2"/>
        <w:tabs>
          <w:tab w:val="right" w:leader="dot" w:pos="8306"/>
        </w:tabs>
      </w:pPr>
      <w:hyperlink w:anchor="_Toc5545" w:history="1">
        <w:r>
          <w:rPr>
            <w:rFonts w:ascii="仿宋" w:eastAsia="仿宋" w:hAnsi="仿宋" w:cs="仿宋" w:hint="eastAsia"/>
            <w:lang w:eastAsia="zh-CN"/>
          </w:rPr>
          <w:t>(一)、环境和生态现状</w:t>
        </w:r>
        <w:r>
          <w:tab/>
        </w:r>
        <w:r>
          <w:fldChar w:fldCharType="begin"/>
        </w:r>
        <w:r>
          <w:instrText xml:space="preserve"> PAGEREF _Toc5545 \h </w:instrText>
        </w:r>
        <w:r>
          <w:fldChar w:fldCharType="separate"/>
        </w:r>
        <w:r>
          <w:t>15</w:t>
        </w:r>
        <w:r>
          <w:fldChar w:fldCharType="end"/>
        </w:r>
      </w:hyperlink>
    </w:p>
    <w:p>
      <w:pPr>
        <w:pStyle w:val="TOC2"/>
        <w:tabs>
          <w:tab w:val="right" w:leader="dot" w:pos="8306"/>
        </w:tabs>
      </w:pPr>
      <w:hyperlink w:anchor="_Toc2996" w:history="1">
        <w:r>
          <w:rPr>
            <w:rFonts w:ascii="仿宋" w:eastAsia="仿宋" w:hAnsi="仿宋" w:cs="仿宋" w:hint="eastAsia"/>
            <w:lang w:eastAsia="zh-CN"/>
          </w:rPr>
          <w:t>(二)、生态环境影响分析</w:t>
        </w:r>
        <w:r>
          <w:tab/>
        </w:r>
        <w:r>
          <w:fldChar w:fldCharType="begin"/>
        </w:r>
        <w:r>
          <w:instrText xml:space="preserve"> PAGEREF _Toc2996 \h </w:instrText>
        </w:r>
        <w:r>
          <w:fldChar w:fldCharType="separate"/>
        </w:r>
        <w:r>
          <w:t>16</w:t>
        </w:r>
        <w:r>
          <w:fldChar w:fldCharType="end"/>
        </w:r>
      </w:hyperlink>
    </w:p>
    <w:p>
      <w:pPr>
        <w:pStyle w:val="TOC2"/>
        <w:tabs>
          <w:tab w:val="right" w:leader="dot" w:pos="8306"/>
        </w:tabs>
      </w:pPr>
      <w:hyperlink w:anchor="_Toc13180" w:history="1">
        <w:r>
          <w:rPr>
            <w:rFonts w:ascii="仿宋" w:eastAsia="仿宋" w:hAnsi="仿宋" w:cs="仿宋" w:hint="eastAsia"/>
            <w:lang w:eastAsia="zh-CN"/>
          </w:rPr>
          <w:t>(三)、生态环境保护措施</w:t>
        </w:r>
        <w:r>
          <w:tab/>
        </w:r>
        <w:r>
          <w:fldChar w:fldCharType="begin"/>
        </w:r>
        <w:r>
          <w:instrText xml:space="preserve"> PAGEREF _Toc13180 \h </w:instrText>
        </w:r>
        <w:r>
          <w:fldChar w:fldCharType="separate"/>
        </w:r>
        <w:r>
          <w:t>17</w:t>
        </w:r>
        <w:r>
          <w:fldChar w:fldCharType="end"/>
        </w:r>
      </w:hyperlink>
    </w:p>
    <w:p>
      <w:pPr>
        <w:pStyle w:val="TOC2"/>
        <w:tabs>
          <w:tab w:val="right" w:leader="dot" w:pos="8306"/>
        </w:tabs>
      </w:pPr>
      <w:hyperlink w:anchor="_Toc4634" w:history="1">
        <w:r>
          <w:rPr>
            <w:rFonts w:ascii="仿宋" w:eastAsia="仿宋" w:hAnsi="仿宋" w:cs="仿宋" w:hint="eastAsia"/>
            <w:lang w:eastAsia="zh-CN"/>
          </w:rPr>
          <w:t>(四)、地质灾害影响分析</w:t>
        </w:r>
        <w:r>
          <w:tab/>
        </w:r>
        <w:r>
          <w:fldChar w:fldCharType="begin"/>
        </w:r>
        <w:r>
          <w:instrText xml:space="preserve"> PAGEREF _Toc4634 \h </w:instrText>
        </w:r>
        <w:r>
          <w:fldChar w:fldCharType="separate"/>
        </w:r>
        <w:r>
          <w:t>19</w:t>
        </w:r>
        <w:r>
          <w:fldChar w:fldCharType="end"/>
        </w:r>
      </w:hyperlink>
    </w:p>
    <w:p>
      <w:pPr>
        <w:pStyle w:val="TOC2"/>
        <w:tabs>
          <w:tab w:val="right" w:leader="dot" w:pos="8306"/>
        </w:tabs>
      </w:pPr>
      <w:hyperlink w:anchor="_Toc22867" w:history="1">
        <w:r>
          <w:rPr>
            <w:rFonts w:ascii="仿宋" w:eastAsia="仿宋" w:hAnsi="仿宋" w:cs="仿宋" w:hint="eastAsia"/>
            <w:lang w:eastAsia="zh-CN"/>
          </w:rPr>
          <w:t>(五)、特殊环境影响</w:t>
        </w:r>
        <w:r>
          <w:tab/>
        </w:r>
        <w:r>
          <w:fldChar w:fldCharType="begin"/>
        </w:r>
        <w:r>
          <w:instrText xml:space="preserve"> PAGEREF _Toc22867 \h </w:instrText>
        </w:r>
        <w:r>
          <w:fldChar w:fldCharType="separate"/>
        </w:r>
        <w:r>
          <w:t>21</w:t>
        </w:r>
        <w:r>
          <w:fldChar w:fldCharType="end"/>
        </w:r>
      </w:hyperlink>
    </w:p>
    <w:p>
      <w:pPr>
        <w:pStyle w:val="TOC1"/>
        <w:tabs>
          <w:tab w:val="right" w:leader="dot" w:pos="8306"/>
        </w:tabs>
      </w:pPr>
      <w:hyperlink w:anchor="_Toc27551" w:history="1">
        <w:r>
          <w:rPr>
            <w:rFonts w:ascii="仿宋" w:eastAsia="仿宋" w:hAnsi="仿宋" w:cs="仿宋" w:hint="eastAsia"/>
            <w:lang w:eastAsia="zh-CN"/>
          </w:rPr>
          <w:t>五、洋酒项目概论</w:t>
        </w:r>
        <w:r>
          <w:tab/>
        </w:r>
        <w:r>
          <w:fldChar w:fldCharType="begin"/>
        </w:r>
        <w:r>
          <w:instrText xml:space="preserve"> PAGEREF _Toc27551 \h </w:instrText>
        </w:r>
        <w:r>
          <w:fldChar w:fldCharType="separate"/>
        </w:r>
        <w:r>
          <w:t>22</w:t>
        </w:r>
        <w:r>
          <w:fldChar w:fldCharType="end"/>
        </w:r>
      </w:hyperlink>
    </w:p>
    <w:p>
      <w:pPr>
        <w:pStyle w:val="TOC2"/>
        <w:tabs>
          <w:tab w:val="right" w:leader="dot" w:pos="8306"/>
        </w:tabs>
      </w:pPr>
      <w:hyperlink w:anchor="_Toc2371" w:history="1">
        <w:r>
          <w:rPr>
            <w:rFonts w:ascii="仿宋" w:eastAsia="仿宋" w:hAnsi="仿宋" w:cs="仿宋" w:hint="eastAsia"/>
            <w:lang w:eastAsia="zh-CN"/>
          </w:rPr>
          <w:t>(一)、项目申报单位概况</w:t>
        </w:r>
        <w:r>
          <w:tab/>
        </w:r>
        <w:r>
          <w:fldChar w:fldCharType="begin"/>
        </w:r>
        <w:r>
          <w:instrText xml:space="preserve"> PAGEREF _Toc2371 \h </w:instrText>
        </w:r>
        <w:r>
          <w:fldChar w:fldCharType="separate"/>
        </w:r>
        <w:r>
          <w:t>22</w:t>
        </w:r>
        <w:r>
          <w:fldChar w:fldCharType="end"/>
        </w:r>
      </w:hyperlink>
    </w:p>
    <w:p>
      <w:pPr>
        <w:pStyle w:val="TOC2"/>
        <w:tabs>
          <w:tab w:val="right" w:leader="dot" w:pos="8306"/>
        </w:tabs>
      </w:pPr>
      <w:hyperlink w:anchor="_Toc19827" w:history="1">
        <w:r>
          <w:rPr>
            <w:rFonts w:ascii="仿宋" w:eastAsia="仿宋" w:hAnsi="仿宋" w:cs="仿宋" w:hint="eastAsia"/>
            <w:lang w:eastAsia="zh-CN"/>
          </w:rPr>
          <w:t>(二)、项目概况</w:t>
        </w:r>
        <w:r>
          <w:tab/>
        </w:r>
        <w:r>
          <w:fldChar w:fldCharType="begin"/>
        </w:r>
        <w:r>
          <w:instrText xml:space="preserve"> PAGEREF _Toc19827 \h </w:instrText>
        </w:r>
        <w:r>
          <w:fldChar w:fldCharType="separate"/>
        </w:r>
        <w:r>
          <w:t>23</w:t>
        </w:r>
        <w:r>
          <w:fldChar w:fldCharType="end"/>
        </w:r>
      </w:hyperlink>
    </w:p>
    <w:p>
      <w:pPr>
        <w:pStyle w:val="TOC1"/>
        <w:tabs>
          <w:tab w:val="right" w:leader="dot" w:pos="8306"/>
        </w:tabs>
      </w:pPr>
      <w:hyperlink w:anchor="_Toc6529" w:history="1">
        <w:r>
          <w:rPr>
            <w:rFonts w:ascii="仿宋" w:eastAsia="仿宋" w:hAnsi="仿宋" w:cs="仿宋" w:hint="eastAsia"/>
            <w:lang w:eastAsia="zh-CN"/>
          </w:rPr>
          <w:t>六、财务管理与成本控制</w:t>
        </w:r>
        <w:r>
          <w:tab/>
        </w:r>
        <w:r>
          <w:fldChar w:fldCharType="begin"/>
        </w:r>
        <w:r>
          <w:instrText xml:space="preserve"> PAGEREF _Toc6529 \h </w:instrText>
        </w:r>
        <w:r>
          <w:fldChar w:fldCharType="separate"/>
        </w:r>
        <w:r>
          <w:t>25</w:t>
        </w:r>
        <w:r>
          <w:fldChar w:fldCharType="end"/>
        </w:r>
      </w:hyperlink>
    </w:p>
    <w:p>
      <w:pPr>
        <w:pStyle w:val="TOC2"/>
        <w:tabs>
          <w:tab w:val="right" w:leader="dot" w:pos="8306"/>
        </w:tabs>
      </w:pPr>
      <w:hyperlink w:anchor="_Toc23468" w:history="1">
        <w:r>
          <w:rPr>
            <w:rFonts w:ascii="仿宋" w:eastAsia="仿宋" w:hAnsi="仿宋" w:cs="仿宋" w:hint="eastAsia"/>
            <w:lang w:eastAsia="zh-CN"/>
          </w:rPr>
          <w:t>(一)、财务管理体系建设</w:t>
        </w:r>
        <w:r>
          <w:tab/>
        </w:r>
        <w:r>
          <w:fldChar w:fldCharType="begin"/>
        </w:r>
        <w:r>
          <w:instrText xml:space="preserve"> PAGEREF _Toc23468 \h </w:instrText>
        </w:r>
        <w:r>
          <w:fldChar w:fldCharType="separate"/>
        </w:r>
        <w:r>
          <w:t>25</w:t>
        </w:r>
        <w:r>
          <w:fldChar w:fldCharType="end"/>
        </w:r>
      </w:hyperlink>
    </w:p>
    <w:p>
      <w:pPr>
        <w:pStyle w:val="TOC2"/>
        <w:tabs>
          <w:tab w:val="right" w:leader="dot" w:pos="8306"/>
        </w:tabs>
      </w:pPr>
      <w:hyperlink w:anchor="_Toc4507" w:history="1">
        <w:r>
          <w:rPr>
            <w:rFonts w:ascii="仿宋" w:eastAsia="仿宋" w:hAnsi="仿宋" w:cs="仿宋" w:hint="eastAsia"/>
            <w:lang w:eastAsia="zh-CN"/>
          </w:rPr>
          <w:t>(二)、成本控制措施</w:t>
        </w:r>
        <w:r>
          <w:tab/>
        </w:r>
        <w:r>
          <w:fldChar w:fldCharType="begin"/>
        </w:r>
        <w:r>
          <w:instrText xml:space="preserve"> PAGEREF _Toc4507 \h </w:instrText>
        </w:r>
        <w:r>
          <w:fldChar w:fldCharType="separate"/>
        </w:r>
        <w:r>
          <w:t>27</w:t>
        </w:r>
        <w:r>
          <w:fldChar w:fldCharType="end"/>
        </w:r>
      </w:hyperlink>
    </w:p>
    <w:p>
      <w:pPr>
        <w:pStyle w:val="TOC1"/>
        <w:tabs>
          <w:tab w:val="right" w:leader="dot" w:pos="8306"/>
        </w:tabs>
      </w:pPr>
      <w:hyperlink w:anchor="_Toc27691" w:history="1">
        <w:r>
          <w:rPr>
            <w:rFonts w:ascii="仿宋" w:eastAsia="仿宋" w:hAnsi="仿宋" w:cs="仿宋" w:hint="eastAsia"/>
            <w:lang w:eastAsia="zh-CN"/>
          </w:rPr>
          <w:t>七、经济效益与社会效益优化</w:t>
        </w:r>
        <w:r>
          <w:tab/>
        </w:r>
        <w:r>
          <w:fldChar w:fldCharType="begin"/>
        </w:r>
        <w:r>
          <w:instrText xml:space="preserve"> PAGEREF _Toc27691 \h </w:instrText>
        </w:r>
        <w:r>
          <w:fldChar w:fldCharType="separate"/>
        </w:r>
        <w:r>
          <w:t>28</w:t>
        </w:r>
        <w:r>
          <w:fldChar w:fldCharType="end"/>
        </w:r>
      </w:hyperlink>
    </w:p>
    <w:p>
      <w:pPr>
        <w:pStyle w:val="TOC2"/>
        <w:tabs>
          <w:tab w:val="right" w:leader="dot" w:pos="8306"/>
        </w:tabs>
      </w:pPr>
      <w:hyperlink w:anchor="_Toc21072" w:history="1">
        <w:r>
          <w:rPr>
            <w:rFonts w:ascii="仿宋" w:eastAsia="仿宋" w:hAnsi="仿宋" w:cs="仿宋" w:hint="eastAsia"/>
            <w:lang w:eastAsia="zh-CN"/>
          </w:rPr>
          <w:t>(一)、经济效益提升策略</w:t>
        </w:r>
        <w:r>
          <w:tab/>
        </w:r>
        <w:r>
          <w:fldChar w:fldCharType="begin"/>
        </w:r>
        <w:r>
          <w:instrText xml:space="preserve"> PAGEREF _Toc21072 \h </w:instrText>
        </w:r>
        <w:r>
          <w:fldChar w:fldCharType="separate"/>
        </w:r>
        <w:r>
          <w:t>28</w:t>
        </w:r>
        <w:r>
          <w:fldChar w:fldCharType="end"/>
        </w:r>
      </w:hyperlink>
    </w:p>
    <w:p>
      <w:pPr>
        <w:pStyle w:val="TOC2"/>
        <w:tabs>
          <w:tab w:val="right" w:leader="dot" w:pos="8306"/>
        </w:tabs>
      </w:pPr>
      <w:hyperlink w:anchor="_Toc15760" w:history="1">
        <w:r>
          <w:rPr>
            <w:rFonts w:ascii="仿宋" w:eastAsia="仿宋" w:hAnsi="仿宋" w:cs="仿宋" w:hint="eastAsia"/>
            <w:lang w:eastAsia="zh-CN"/>
          </w:rPr>
          <w:t>(二)、社会效益增强方案</w:t>
        </w:r>
        <w:r>
          <w:tab/>
        </w:r>
        <w:r>
          <w:fldChar w:fldCharType="begin"/>
        </w:r>
        <w:r>
          <w:instrText xml:space="preserve"> PAGEREF _Toc15760 \h </w:instrText>
        </w:r>
        <w:r>
          <w:fldChar w:fldCharType="separate"/>
        </w:r>
        <w:r>
          <w:t>29</w:t>
        </w:r>
        <w:r>
          <w:fldChar w:fldCharType="end"/>
        </w:r>
      </w:hyperlink>
    </w:p>
    <w:p>
      <w:pPr>
        <w:pStyle w:val="TOC1"/>
        <w:tabs>
          <w:tab w:val="right" w:leader="dot" w:pos="8306"/>
        </w:tabs>
      </w:pPr>
      <w:hyperlink w:anchor="_Toc25910" w:history="1">
        <w:r>
          <w:rPr>
            <w:rFonts w:ascii="仿宋" w:eastAsia="仿宋" w:hAnsi="仿宋" w:cs="仿宋" w:hint="eastAsia"/>
            <w:lang w:eastAsia="zh-CN"/>
          </w:rPr>
          <w:t>八、技术创新与产业升级</w:t>
        </w:r>
        <w:r>
          <w:tab/>
        </w:r>
        <w:r>
          <w:fldChar w:fldCharType="begin"/>
        </w:r>
        <w:r>
          <w:instrText xml:space="preserve"> PAGEREF _Toc25910 \h </w:instrText>
        </w:r>
        <w:r>
          <w:fldChar w:fldCharType="separate"/>
        </w:r>
        <w:r>
          <w:t>30</w:t>
        </w:r>
        <w:r>
          <w:fldChar w:fldCharType="end"/>
        </w:r>
      </w:hyperlink>
    </w:p>
    <w:p>
      <w:pPr>
        <w:pStyle w:val="TOC2"/>
        <w:tabs>
          <w:tab w:val="right" w:leader="dot" w:pos="8306"/>
        </w:tabs>
      </w:pPr>
      <w:hyperlink w:anchor="_Toc10947" w:history="1">
        <w:r>
          <w:rPr>
            <w:rFonts w:ascii="仿宋" w:eastAsia="仿宋" w:hAnsi="仿宋" w:cs="仿宋" w:hint="eastAsia"/>
            <w:lang w:eastAsia="zh-CN"/>
          </w:rPr>
          <w:t>(一)、技术创新方向与目标</w:t>
        </w:r>
        <w:r>
          <w:tab/>
        </w:r>
        <w:r>
          <w:fldChar w:fldCharType="begin"/>
        </w:r>
        <w:r>
          <w:instrText xml:space="preserve"> PAGEREF _Toc10947 \h </w:instrText>
        </w:r>
        <w:r>
          <w:fldChar w:fldCharType="separate"/>
        </w:r>
        <w:r>
          <w:t>30</w:t>
        </w:r>
        <w:r>
          <w:fldChar w:fldCharType="end"/>
        </w:r>
      </w:hyperlink>
    </w:p>
    <w:p>
      <w:pPr>
        <w:pStyle w:val="TOC2"/>
        <w:tabs>
          <w:tab w:val="right" w:leader="dot" w:pos="8306"/>
        </w:tabs>
      </w:pPr>
      <w:hyperlink w:anchor="_Toc31381" w:history="1">
        <w:r>
          <w:rPr>
            <w:rFonts w:ascii="仿宋" w:eastAsia="仿宋" w:hAnsi="仿宋" w:cs="仿宋" w:hint="eastAsia"/>
            <w:lang w:eastAsia="zh-CN"/>
          </w:rPr>
          <w:t>(二)、产业升级路径与措施</w:t>
        </w:r>
        <w:r>
          <w:tab/>
        </w:r>
        <w:r>
          <w:fldChar w:fldCharType="begin"/>
        </w:r>
        <w:r>
          <w:instrText xml:space="preserve"> PAGEREF _Toc31381 \h </w:instrText>
        </w:r>
        <w:r>
          <w:fldChar w:fldCharType="separate"/>
        </w:r>
        <w:r>
          <w:t>31</w:t>
        </w:r>
        <w:r>
          <w:fldChar w:fldCharType="end"/>
        </w:r>
      </w:hyperlink>
    </w:p>
    <w:p>
      <w:pPr>
        <w:pStyle w:val="TOC1"/>
        <w:tabs>
          <w:tab w:val="right" w:leader="dot" w:pos="8306"/>
        </w:tabs>
      </w:pPr>
      <w:hyperlink w:anchor="_Toc26594" w:history="1">
        <w:r>
          <w:rPr>
            <w:rFonts w:ascii="仿宋" w:eastAsia="仿宋" w:hAnsi="仿宋" w:cs="仿宋" w:hint="eastAsia"/>
            <w:lang w:eastAsia="zh-CN"/>
          </w:rPr>
          <w:t>九、项目质量与标准</w:t>
        </w:r>
        <w:r>
          <w:tab/>
        </w:r>
        <w:r>
          <w:fldChar w:fldCharType="begin"/>
        </w:r>
        <w:r>
          <w:instrText xml:space="preserve"> PAGEREF _Toc26594 \h </w:instrText>
        </w:r>
        <w:r>
          <w:fldChar w:fldCharType="separate"/>
        </w:r>
        <w:r>
          <w:t>32</w:t>
        </w:r>
        <w:r>
          <w:fldChar w:fldCharType="end"/>
        </w:r>
      </w:hyperlink>
    </w:p>
    <w:p>
      <w:pPr>
        <w:pStyle w:val="TOC2"/>
        <w:tabs>
          <w:tab w:val="right" w:leader="dot" w:pos="8306"/>
        </w:tabs>
      </w:pPr>
      <w:hyperlink w:anchor="_Toc3874" w:history="1">
        <w:r>
          <w:rPr>
            <w:rFonts w:ascii="仿宋" w:eastAsia="仿宋" w:hAnsi="仿宋" w:cs="仿宋" w:hint="eastAsia"/>
            <w:lang w:eastAsia="zh-CN"/>
          </w:rPr>
          <w:t>(一)、质量保障体系</w:t>
        </w:r>
        <w:r>
          <w:tab/>
        </w:r>
        <w:r>
          <w:fldChar w:fldCharType="begin"/>
        </w:r>
        <w:r>
          <w:instrText xml:space="preserve"> PAGEREF _Toc3874 \h </w:instrText>
        </w:r>
        <w:r>
          <w:fldChar w:fldCharType="separate"/>
        </w:r>
        <w:r>
          <w:t>32</w:t>
        </w:r>
        <w:r>
          <w:fldChar w:fldCharType="end"/>
        </w:r>
      </w:hyperlink>
    </w:p>
    <w:p>
      <w:pPr>
        <w:pStyle w:val="TOC2"/>
        <w:tabs>
          <w:tab w:val="right" w:leader="dot" w:pos="8306"/>
        </w:tabs>
      </w:pPr>
      <w:hyperlink w:anchor="_Toc31642" w:history="1">
        <w:r>
          <w:rPr>
            <w:rFonts w:ascii="仿宋" w:eastAsia="仿宋" w:hAnsi="仿宋" w:cs="仿宋" w:hint="eastAsia"/>
            <w:lang w:eastAsia="zh-CN"/>
          </w:rPr>
          <w:t>(二)、标准化作业流程</w:t>
        </w:r>
        <w:r>
          <w:tab/>
        </w:r>
        <w:r>
          <w:fldChar w:fldCharType="begin"/>
        </w:r>
        <w:r>
          <w:instrText xml:space="preserve"> PAGEREF _Toc31642 \h </w:instrText>
        </w:r>
        <w:r>
          <w:fldChar w:fldCharType="separate"/>
        </w:r>
        <w:r>
          <w:t>34</w:t>
        </w:r>
        <w:r>
          <w:fldChar w:fldCharType="end"/>
        </w:r>
      </w:hyperlink>
    </w:p>
    <w:p>
      <w:pPr>
        <w:pStyle w:val="TOC2"/>
        <w:tabs>
          <w:tab w:val="right" w:leader="dot" w:pos="8306"/>
        </w:tabs>
      </w:pPr>
      <w:hyperlink w:anchor="_Toc16507" w:history="1">
        <w:r>
          <w:rPr>
            <w:rFonts w:ascii="仿宋" w:eastAsia="仿宋" w:hAnsi="仿宋" w:cs="仿宋" w:hint="eastAsia"/>
            <w:lang w:eastAsia="zh-CN"/>
          </w:rPr>
          <w:t>(三)、质量监控与评估</w:t>
        </w:r>
        <w:r>
          <w:tab/>
        </w:r>
        <w:r>
          <w:fldChar w:fldCharType="begin"/>
        </w:r>
        <w:r>
          <w:instrText xml:space="preserve"> PAGEREF _Toc16507 \h </w:instrText>
        </w:r>
        <w:r>
          <w:fldChar w:fldCharType="separate"/>
        </w:r>
        <w:r>
          <w:t>36</w:t>
        </w:r>
        <w:r>
          <w:fldChar w:fldCharType="end"/>
        </w:r>
      </w:hyperlink>
    </w:p>
    <w:p>
      <w:pPr>
        <w:pStyle w:val="TOC2"/>
        <w:tabs>
          <w:tab w:val="right" w:leader="dot" w:pos="8306"/>
        </w:tabs>
      </w:pPr>
      <w:hyperlink w:anchor="_Toc42" w:history="1">
        <w:r>
          <w:rPr>
            <w:rFonts w:ascii="仿宋" w:eastAsia="仿宋" w:hAnsi="仿宋" w:cs="仿宋" w:hint="eastAsia"/>
            <w:lang w:eastAsia="zh-CN"/>
          </w:rPr>
          <w:t>(四)、质量改进计划</w:t>
        </w:r>
        <w:r>
          <w:tab/>
        </w:r>
        <w:r>
          <w:fldChar w:fldCharType="begin"/>
        </w:r>
        <w:r>
          <w:instrText xml:space="preserve"> PAGEREF _Toc42 \h </w:instrText>
        </w:r>
        <w:r>
          <w:fldChar w:fldCharType="separate"/>
        </w:r>
        <w:r>
          <w:t>36</w:t>
        </w:r>
        <w:r>
          <w:fldChar w:fldCharType="end"/>
        </w:r>
      </w:hyperlink>
    </w:p>
    <w:p>
      <w:pPr>
        <w:pStyle w:val="TOC1"/>
        <w:tabs>
          <w:tab w:val="right" w:leader="dot" w:pos="8306"/>
        </w:tabs>
      </w:pPr>
      <w:hyperlink w:anchor="_Toc20115" w:history="1">
        <w:r>
          <w:rPr>
            <w:rFonts w:ascii="仿宋" w:eastAsia="仿宋" w:hAnsi="仿宋" w:cs="仿宋" w:hint="eastAsia"/>
            <w:lang w:eastAsia="zh-CN"/>
          </w:rPr>
          <w:t>十、环境保护与绿色发展</w:t>
        </w:r>
        <w:r>
          <w:tab/>
        </w:r>
        <w:r>
          <w:fldChar w:fldCharType="begin"/>
        </w:r>
        <w:r>
          <w:instrText xml:space="preserve"> PAGEREF _Toc20115 \h </w:instrText>
        </w:r>
        <w:r>
          <w:fldChar w:fldCharType="separate"/>
        </w:r>
        <w:r>
          <w:t>38</w:t>
        </w:r>
        <w:r>
          <w:fldChar w:fldCharType="end"/>
        </w:r>
      </w:hyperlink>
    </w:p>
    <w:p>
      <w:pPr>
        <w:pStyle w:val="TOC2"/>
        <w:tabs>
          <w:tab w:val="right" w:leader="dot" w:pos="8306"/>
        </w:tabs>
      </w:pPr>
      <w:hyperlink w:anchor="_Toc20904" w:history="1">
        <w:r>
          <w:rPr>
            <w:rFonts w:ascii="仿宋" w:eastAsia="仿宋" w:hAnsi="仿宋" w:cs="仿宋" w:hint="eastAsia"/>
            <w:lang w:eastAsia="zh-CN"/>
          </w:rPr>
          <w:t>(一)、环境保护措施</w:t>
        </w:r>
        <w:r>
          <w:tab/>
        </w:r>
        <w:r>
          <w:fldChar w:fldCharType="begin"/>
        </w:r>
        <w:r>
          <w:instrText xml:space="preserve"> PAGEREF _Toc20904 \h </w:instrText>
        </w:r>
        <w:r>
          <w:fldChar w:fldCharType="separate"/>
        </w:r>
        <w:r>
          <w:t>38</w:t>
        </w:r>
        <w:r>
          <w:fldChar w:fldCharType="end"/>
        </w:r>
      </w:hyperlink>
    </w:p>
    <w:p>
      <w:pPr>
        <w:pStyle w:val="TOC2"/>
        <w:tabs>
          <w:tab w:val="right" w:leader="dot" w:pos="8306"/>
        </w:tabs>
      </w:pPr>
      <w:hyperlink w:anchor="_Toc31086" w:history="1">
        <w:r>
          <w:rPr>
            <w:rFonts w:ascii="仿宋" w:eastAsia="仿宋" w:hAnsi="仿宋" w:cs="仿宋" w:hint="eastAsia"/>
            <w:lang w:eastAsia="zh-CN"/>
          </w:rPr>
          <w:t>(二)、绿色发展与可持续发展策略</w:t>
        </w:r>
        <w:r>
          <w:tab/>
        </w:r>
        <w:r>
          <w:fldChar w:fldCharType="begin"/>
        </w:r>
        <w:r>
          <w:instrText xml:space="preserve"> PAGEREF _Toc31086 \h </w:instrText>
        </w:r>
        <w:r>
          <w:fldChar w:fldCharType="separate"/>
        </w:r>
        <w:r>
          <w:t>40</w:t>
        </w:r>
        <w:r>
          <w:fldChar w:fldCharType="end"/>
        </w:r>
      </w:hyperlink>
    </w:p>
    <w:p>
      <w:pPr>
        <w:pStyle w:val="TOC1"/>
        <w:tabs>
          <w:tab w:val="right" w:leader="dot" w:pos="8306"/>
        </w:tabs>
      </w:pPr>
      <w:hyperlink w:anchor="_Toc15164" w:history="1">
        <w:r>
          <w:rPr>
            <w:rFonts w:ascii="仿宋" w:eastAsia="仿宋" w:hAnsi="仿宋" w:cs="仿宋" w:hint="eastAsia"/>
            <w:lang w:eastAsia="zh-CN"/>
          </w:rPr>
          <w:t>十一、资金管理与财务规划</w:t>
        </w:r>
        <w:r>
          <w:tab/>
        </w:r>
        <w:r>
          <w:fldChar w:fldCharType="begin"/>
        </w:r>
        <w:r>
          <w:instrText xml:space="preserve"> PAGEREF _Toc15164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9" w:history="1">
        <w:r>
          <w:rPr>
            <w:rFonts w:ascii="仿宋" w:eastAsia="仿宋" w:hAnsi="仿宋" w:cs="仿宋" w:hint="eastAsia"/>
            <w:lang w:eastAsia="zh-CN"/>
          </w:rPr>
          <w:t>(一)、项目资金来源与筹措</w:t>
        </w:r>
        <w:r>
          <w:tab/>
        </w:r>
        <w:r>
          <w:fldChar w:fldCharType="begin"/>
        </w:r>
        <w:r>
          <w:instrText xml:space="preserve"> PAGEREF _Toc9699 \h </w:instrText>
        </w:r>
        <w:r>
          <w:fldChar w:fldCharType="separate"/>
        </w:r>
        <w:r>
          <w:t>41</w:t>
        </w:r>
        <w:r>
          <w:fldChar w:fldCharType="end"/>
        </w:r>
      </w:hyperlink>
    </w:p>
    <w:p>
      <w:pPr>
        <w:pStyle w:val="TOC2"/>
        <w:tabs>
          <w:tab w:val="right" w:leader="dot" w:pos="8306"/>
        </w:tabs>
      </w:pPr>
      <w:hyperlink w:anchor="_Toc878" w:history="1">
        <w:r>
          <w:rPr>
            <w:rFonts w:ascii="仿宋" w:eastAsia="仿宋" w:hAnsi="仿宋" w:cs="仿宋" w:hint="eastAsia"/>
            <w:lang w:eastAsia="zh-CN"/>
          </w:rPr>
          <w:t>(二)、资金使用与监管</w:t>
        </w:r>
        <w:r>
          <w:tab/>
        </w:r>
        <w:r>
          <w:fldChar w:fldCharType="begin"/>
        </w:r>
        <w:r>
          <w:instrText xml:space="preserve"> PAGEREF _Toc878 \h </w:instrText>
        </w:r>
        <w:r>
          <w:fldChar w:fldCharType="separate"/>
        </w:r>
        <w:r>
          <w:t>42</w:t>
        </w:r>
        <w:r>
          <w:fldChar w:fldCharType="end"/>
        </w:r>
      </w:hyperlink>
    </w:p>
    <w:p>
      <w:pPr>
        <w:pStyle w:val="TOC2"/>
        <w:tabs>
          <w:tab w:val="right" w:leader="dot" w:pos="8306"/>
        </w:tabs>
      </w:pPr>
      <w:hyperlink w:anchor="_Toc18744" w:history="1">
        <w:r>
          <w:rPr>
            <w:rFonts w:ascii="仿宋" w:eastAsia="仿宋" w:hAnsi="仿宋" w:cs="仿宋" w:hint="eastAsia"/>
            <w:lang w:eastAsia="zh-CN"/>
          </w:rPr>
          <w:t>(三)、财务规划与预测</w:t>
        </w:r>
        <w:r>
          <w:tab/>
        </w:r>
        <w:r>
          <w:fldChar w:fldCharType="begin"/>
        </w:r>
        <w:r>
          <w:instrText xml:space="preserve"> PAGEREF _Toc18744 \h </w:instrText>
        </w:r>
        <w:r>
          <w:fldChar w:fldCharType="separate"/>
        </w:r>
        <w:r>
          <w:t>44</w:t>
        </w:r>
        <w:r>
          <w:fldChar w:fldCharType="end"/>
        </w:r>
      </w:hyperlink>
    </w:p>
    <w:p>
      <w:pPr>
        <w:pStyle w:val="TOC1"/>
        <w:tabs>
          <w:tab w:val="right" w:leader="dot" w:pos="8306"/>
        </w:tabs>
      </w:pPr>
      <w:hyperlink w:anchor="_Toc30660" w:history="1">
        <w:r>
          <w:rPr>
            <w:rFonts w:ascii="仿宋" w:eastAsia="仿宋" w:hAnsi="仿宋" w:cs="仿宋" w:hint="eastAsia"/>
            <w:lang w:eastAsia="zh-CN"/>
          </w:rPr>
          <w:t>十二、环境保护与治理方案</w:t>
        </w:r>
        <w:r>
          <w:tab/>
        </w:r>
        <w:r>
          <w:fldChar w:fldCharType="begin"/>
        </w:r>
        <w:r>
          <w:instrText xml:space="preserve"> PAGEREF _Toc30660 \h </w:instrText>
        </w:r>
        <w:r>
          <w:fldChar w:fldCharType="separate"/>
        </w:r>
        <w:r>
          <w:t>45</w:t>
        </w:r>
        <w:r>
          <w:fldChar w:fldCharType="end"/>
        </w:r>
      </w:hyperlink>
    </w:p>
    <w:p>
      <w:pPr>
        <w:pStyle w:val="TOC2"/>
        <w:tabs>
          <w:tab w:val="right" w:leader="dot" w:pos="8306"/>
        </w:tabs>
      </w:pPr>
      <w:hyperlink w:anchor="_Toc23255" w:history="1">
        <w:r>
          <w:rPr>
            <w:rFonts w:ascii="仿宋" w:eastAsia="仿宋" w:hAnsi="仿宋" w:cs="仿宋" w:hint="eastAsia"/>
            <w:lang w:eastAsia="zh-CN"/>
          </w:rPr>
          <w:t>(一)、项目环境影响评估</w:t>
        </w:r>
        <w:r>
          <w:tab/>
        </w:r>
        <w:r>
          <w:fldChar w:fldCharType="begin"/>
        </w:r>
        <w:r>
          <w:instrText xml:space="preserve"> PAGEREF _Toc23255 \h </w:instrText>
        </w:r>
        <w:r>
          <w:fldChar w:fldCharType="separate"/>
        </w:r>
        <w:r>
          <w:t>45</w:t>
        </w:r>
        <w:r>
          <w:fldChar w:fldCharType="end"/>
        </w:r>
      </w:hyperlink>
    </w:p>
    <w:p>
      <w:pPr>
        <w:pStyle w:val="TOC2"/>
        <w:tabs>
          <w:tab w:val="right" w:leader="dot" w:pos="8306"/>
        </w:tabs>
      </w:pPr>
      <w:hyperlink w:anchor="_Toc23085" w:history="1">
        <w:r>
          <w:rPr>
            <w:rFonts w:ascii="仿宋" w:eastAsia="仿宋" w:hAnsi="仿宋" w:cs="仿宋" w:hint="eastAsia"/>
            <w:lang w:eastAsia="zh-CN"/>
          </w:rPr>
          <w:t>(二)、环境保护措施与治理方案</w:t>
        </w:r>
        <w:r>
          <w:tab/>
        </w:r>
        <w:r>
          <w:fldChar w:fldCharType="begin"/>
        </w:r>
        <w:r>
          <w:instrText xml:space="preserve"> PAGEREF _Toc23085 \h </w:instrText>
        </w:r>
        <w:r>
          <w:fldChar w:fldCharType="separate"/>
        </w:r>
        <w:r>
          <w:t>45</w:t>
        </w:r>
        <w:r>
          <w:fldChar w:fldCharType="end"/>
        </w:r>
      </w:hyperlink>
    </w:p>
    <w:p>
      <w:pPr>
        <w:pStyle w:val="TOC1"/>
        <w:tabs>
          <w:tab w:val="right" w:leader="dot" w:pos="8306"/>
        </w:tabs>
      </w:pPr>
      <w:hyperlink w:anchor="_Toc17514" w:history="1">
        <w:r>
          <w:rPr>
            <w:rFonts w:ascii="仿宋" w:eastAsia="仿宋" w:hAnsi="仿宋" w:cs="仿宋" w:hint="eastAsia"/>
            <w:lang w:eastAsia="zh-CN"/>
          </w:rPr>
          <w:t>十三、设施与设备管理</w:t>
        </w:r>
        <w:r>
          <w:tab/>
        </w:r>
        <w:r>
          <w:fldChar w:fldCharType="begin"/>
        </w:r>
        <w:r>
          <w:instrText xml:space="preserve"> PAGEREF _Toc17514 \h </w:instrText>
        </w:r>
        <w:r>
          <w:fldChar w:fldCharType="separate"/>
        </w:r>
        <w:r>
          <w:t>46</w:t>
        </w:r>
        <w:r>
          <w:fldChar w:fldCharType="end"/>
        </w:r>
      </w:hyperlink>
    </w:p>
    <w:p>
      <w:pPr>
        <w:pStyle w:val="TOC2"/>
        <w:tabs>
          <w:tab w:val="right" w:leader="dot" w:pos="8306"/>
        </w:tabs>
      </w:pPr>
      <w:hyperlink w:anchor="_Toc26401" w:history="1">
        <w:r>
          <w:rPr>
            <w:rFonts w:ascii="仿宋" w:eastAsia="仿宋" w:hAnsi="仿宋" w:cs="仿宋" w:hint="eastAsia"/>
            <w:lang w:eastAsia="zh-CN"/>
          </w:rPr>
          <w:t>(一)、设施规划与配置</w:t>
        </w:r>
        <w:r>
          <w:tab/>
        </w:r>
        <w:r>
          <w:fldChar w:fldCharType="begin"/>
        </w:r>
        <w:r>
          <w:instrText xml:space="preserve"> PAGEREF _Toc26401 \h </w:instrText>
        </w:r>
        <w:r>
          <w:fldChar w:fldCharType="separate"/>
        </w:r>
        <w:r>
          <w:t>46</w:t>
        </w:r>
        <w:r>
          <w:fldChar w:fldCharType="end"/>
        </w:r>
      </w:hyperlink>
    </w:p>
    <w:p>
      <w:pPr>
        <w:pStyle w:val="TOC2"/>
        <w:tabs>
          <w:tab w:val="right" w:leader="dot" w:pos="8306"/>
        </w:tabs>
      </w:pPr>
      <w:hyperlink w:anchor="_Toc19492" w:history="1">
        <w:r>
          <w:rPr>
            <w:rFonts w:ascii="仿宋" w:eastAsia="仿宋" w:hAnsi="仿宋" w:cs="仿宋" w:hint="eastAsia"/>
            <w:lang w:eastAsia="zh-CN"/>
          </w:rPr>
          <w:t>(二)、设备采购与维护管理</w:t>
        </w:r>
        <w:r>
          <w:tab/>
        </w:r>
        <w:r>
          <w:fldChar w:fldCharType="begin"/>
        </w:r>
        <w:r>
          <w:instrText xml:space="preserve"> PAGEREF _Toc19492 \h </w:instrText>
        </w:r>
        <w:r>
          <w:fldChar w:fldCharType="separate"/>
        </w:r>
        <w:r>
          <w:t>46</w:t>
        </w:r>
        <w:r>
          <w:fldChar w:fldCharType="end"/>
        </w:r>
      </w:hyperlink>
    </w:p>
    <w:p>
      <w:pPr>
        <w:pStyle w:val="TOC2"/>
        <w:tabs>
          <w:tab w:val="right" w:leader="dot" w:pos="8306"/>
        </w:tabs>
      </w:pPr>
      <w:hyperlink w:anchor="_Toc8535" w:history="1">
        <w:r>
          <w:rPr>
            <w:rFonts w:ascii="仿宋" w:eastAsia="仿宋" w:hAnsi="仿宋" w:cs="仿宋" w:hint="eastAsia"/>
            <w:lang w:eastAsia="zh-CN"/>
          </w:rPr>
          <w:t>(三)、设施设备升级策略</w:t>
        </w:r>
        <w:r>
          <w:tab/>
        </w:r>
        <w:r>
          <w:fldChar w:fldCharType="begin"/>
        </w:r>
        <w:r>
          <w:instrText xml:space="preserve"> PAGEREF _Toc8535 \h </w:instrText>
        </w:r>
        <w:r>
          <w:fldChar w:fldCharType="separate"/>
        </w:r>
        <w:r>
          <w:t>47</w:t>
        </w:r>
        <w:r>
          <w:fldChar w:fldCharType="end"/>
        </w:r>
      </w:hyperlink>
    </w:p>
    <w:p>
      <w:pPr>
        <w:pStyle w:val="TOC1"/>
        <w:tabs>
          <w:tab w:val="right" w:leader="dot" w:pos="8306"/>
        </w:tabs>
      </w:pPr>
      <w:hyperlink w:anchor="_Toc4606" w:history="1">
        <w:r>
          <w:rPr>
            <w:rFonts w:ascii="仿宋" w:eastAsia="仿宋" w:hAnsi="仿宋" w:cs="仿宋" w:hint="eastAsia"/>
            <w:lang w:eastAsia="zh-CN"/>
          </w:rPr>
          <w:t>十四、人力资源管理与开发</w:t>
        </w:r>
        <w:r>
          <w:tab/>
        </w:r>
        <w:r>
          <w:fldChar w:fldCharType="begin"/>
        </w:r>
        <w:r>
          <w:instrText xml:space="preserve"> PAGEREF _Toc4606 \h </w:instrText>
        </w:r>
        <w:r>
          <w:fldChar w:fldCharType="separate"/>
        </w:r>
        <w:r>
          <w:t>48</w:t>
        </w:r>
        <w:r>
          <w:fldChar w:fldCharType="end"/>
        </w:r>
      </w:hyperlink>
    </w:p>
    <w:p>
      <w:pPr>
        <w:pStyle w:val="TOC2"/>
        <w:tabs>
          <w:tab w:val="right" w:leader="dot" w:pos="8306"/>
        </w:tabs>
      </w:pPr>
      <w:hyperlink w:anchor="_Toc14455" w:history="1">
        <w:r>
          <w:rPr>
            <w:rFonts w:ascii="仿宋" w:eastAsia="仿宋" w:hAnsi="仿宋" w:cs="仿宋" w:hint="eastAsia"/>
            <w:lang w:eastAsia="zh-CN"/>
          </w:rPr>
          <w:t>(一)、人力资源规划</w:t>
        </w:r>
        <w:r>
          <w:tab/>
        </w:r>
        <w:r>
          <w:fldChar w:fldCharType="begin"/>
        </w:r>
        <w:r>
          <w:instrText xml:space="preserve"> PAGEREF _Toc14455 \h </w:instrText>
        </w:r>
        <w:r>
          <w:fldChar w:fldCharType="separate"/>
        </w:r>
        <w:r>
          <w:t>48</w:t>
        </w:r>
        <w:r>
          <w:fldChar w:fldCharType="end"/>
        </w:r>
      </w:hyperlink>
    </w:p>
    <w:p>
      <w:pPr>
        <w:pStyle w:val="TOC2"/>
        <w:tabs>
          <w:tab w:val="right" w:leader="dot" w:pos="8306"/>
        </w:tabs>
      </w:pPr>
      <w:hyperlink w:anchor="_Toc16433" w:history="1">
        <w:r>
          <w:rPr>
            <w:rFonts w:ascii="仿宋" w:eastAsia="仿宋" w:hAnsi="仿宋" w:cs="仿宋" w:hint="eastAsia"/>
            <w:lang w:eastAsia="zh-CN"/>
          </w:rPr>
          <w:t>(二)、人力资源开发与培训</w:t>
        </w:r>
        <w:r>
          <w:tab/>
        </w:r>
        <w:r>
          <w:fldChar w:fldCharType="begin"/>
        </w:r>
        <w:r>
          <w:instrText xml:space="preserve"> PAGEREF _Toc16433 \h </w:instrText>
        </w:r>
        <w:r>
          <w:fldChar w:fldCharType="separate"/>
        </w:r>
        <w:r>
          <w:t>50</w:t>
        </w:r>
        <w:r>
          <w:fldChar w:fldCharType="end"/>
        </w:r>
      </w:hyperlink>
    </w:p>
    <w:p>
      <w:pPr>
        <w:pStyle w:val="TOC1"/>
        <w:tabs>
          <w:tab w:val="right" w:leader="dot" w:pos="8306"/>
        </w:tabs>
      </w:pPr>
      <w:hyperlink w:anchor="_Toc19011" w:history="1">
        <w:r>
          <w:rPr>
            <w:rFonts w:ascii="仿宋" w:eastAsia="仿宋" w:hAnsi="仿宋" w:cs="仿宋" w:hint="eastAsia"/>
            <w:lang w:eastAsia="zh-CN"/>
          </w:rPr>
          <w:t>十五、法律法规与政策遵循</w:t>
        </w:r>
        <w:r>
          <w:tab/>
        </w:r>
        <w:r>
          <w:fldChar w:fldCharType="begin"/>
        </w:r>
        <w:r>
          <w:instrText xml:space="preserve"> PAGEREF _Toc19011 \h </w:instrText>
        </w:r>
        <w:r>
          <w:fldChar w:fldCharType="separate"/>
        </w:r>
        <w:r>
          <w:t>52</w:t>
        </w:r>
        <w:r>
          <w:fldChar w:fldCharType="end"/>
        </w:r>
      </w:hyperlink>
    </w:p>
    <w:p>
      <w:pPr>
        <w:pStyle w:val="TOC2"/>
        <w:tabs>
          <w:tab w:val="right" w:leader="dot" w:pos="8306"/>
        </w:tabs>
      </w:pPr>
      <w:hyperlink w:anchor="_Toc20538" w:history="1">
        <w:r>
          <w:rPr>
            <w:rFonts w:ascii="仿宋" w:eastAsia="仿宋" w:hAnsi="仿宋" w:cs="仿宋" w:hint="eastAsia"/>
            <w:lang w:eastAsia="zh-CN"/>
          </w:rPr>
          <w:t>(一)、法律法规遵守</w:t>
        </w:r>
        <w:r>
          <w:tab/>
        </w:r>
        <w:r>
          <w:fldChar w:fldCharType="begin"/>
        </w:r>
        <w:r>
          <w:instrText xml:space="preserve"> PAGEREF _Toc20538 \h </w:instrText>
        </w:r>
        <w:r>
          <w:fldChar w:fldCharType="separate"/>
        </w:r>
        <w:r>
          <w:t>52</w:t>
        </w:r>
        <w:r>
          <w:fldChar w:fldCharType="end"/>
        </w:r>
      </w:hyperlink>
    </w:p>
    <w:p>
      <w:pPr>
        <w:pStyle w:val="TOC2"/>
        <w:tabs>
          <w:tab w:val="right" w:leader="dot" w:pos="8306"/>
        </w:tabs>
      </w:pPr>
      <w:hyperlink w:anchor="_Toc31231" w:history="1">
        <w:r>
          <w:rPr>
            <w:rFonts w:ascii="仿宋" w:eastAsia="仿宋" w:hAnsi="仿宋" w:cs="仿宋" w:hint="eastAsia"/>
            <w:lang w:eastAsia="zh-CN"/>
          </w:rPr>
          <w:t>(二)、政策导向与利用</w:t>
        </w:r>
        <w:r>
          <w:tab/>
        </w:r>
        <w:r>
          <w:fldChar w:fldCharType="begin"/>
        </w:r>
        <w:r>
          <w:instrText xml:space="preserve"> PAGEREF _Toc31231 \h </w:instrText>
        </w:r>
        <w:r>
          <w:fldChar w:fldCharType="separate"/>
        </w:r>
        <w:r>
          <w:t>53</w:t>
        </w:r>
        <w:r>
          <w:fldChar w:fldCharType="end"/>
        </w:r>
      </w:hyperlink>
    </w:p>
    <w:p>
      <w:pPr>
        <w:pStyle w:val="TOC1"/>
        <w:tabs>
          <w:tab w:val="right" w:leader="dot" w:pos="8306"/>
        </w:tabs>
      </w:pPr>
      <w:hyperlink w:anchor="_Toc4383" w:history="1">
        <w:r>
          <w:rPr>
            <w:rFonts w:ascii="仿宋" w:eastAsia="仿宋" w:hAnsi="仿宋" w:cs="仿宋" w:hint="eastAsia"/>
            <w:lang w:eastAsia="zh-CN"/>
          </w:rPr>
          <w:t>十六、成果转化与推广应用</w:t>
        </w:r>
        <w:r>
          <w:tab/>
        </w:r>
        <w:r>
          <w:fldChar w:fldCharType="begin"/>
        </w:r>
        <w:r>
          <w:instrText xml:space="preserve"> PAGEREF _Toc4383 \h </w:instrText>
        </w:r>
        <w:r>
          <w:fldChar w:fldCharType="separate"/>
        </w:r>
        <w:r>
          <w:t>54</w:t>
        </w:r>
        <w:r>
          <w:fldChar w:fldCharType="end"/>
        </w:r>
      </w:hyperlink>
    </w:p>
    <w:p>
      <w:pPr>
        <w:pStyle w:val="TOC2"/>
        <w:tabs>
          <w:tab w:val="right" w:leader="dot" w:pos="8306"/>
        </w:tabs>
      </w:pPr>
      <w:hyperlink w:anchor="_Toc30756" w:history="1">
        <w:r>
          <w:rPr>
            <w:rFonts w:ascii="仿宋" w:eastAsia="仿宋" w:hAnsi="仿宋" w:cs="仿宋" w:hint="eastAsia"/>
            <w:lang w:eastAsia="zh-CN"/>
          </w:rPr>
          <w:t>(一)、成果转化策略制定</w:t>
        </w:r>
        <w:r>
          <w:tab/>
        </w:r>
        <w:r>
          <w:fldChar w:fldCharType="begin"/>
        </w:r>
        <w:r>
          <w:instrText xml:space="preserve"> PAGEREF _Toc30756 \h </w:instrText>
        </w:r>
        <w:r>
          <w:fldChar w:fldCharType="separate"/>
        </w:r>
        <w:r>
          <w:t>54</w:t>
        </w:r>
        <w:r>
          <w:fldChar w:fldCharType="end"/>
        </w:r>
      </w:hyperlink>
    </w:p>
    <w:p>
      <w:pPr>
        <w:pStyle w:val="TOC2"/>
        <w:tabs>
          <w:tab w:val="right" w:leader="dot" w:pos="8306"/>
        </w:tabs>
      </w:pPr>
      <w:hyperlink w:anchor="_Toc16600" w:history="1">
        <w:r>
          <w:rPr>
            <w:rFonts w:ascii="仿宋" w:eastAsia="仿宋" w:hAnsi="仿宋" w:cs="仿宋" w:hint="eastAsia"/>
            <w:lang w:eastAsia="zh-CN"/>
          </w:rPr>
          <w:t>(二)、成果推广应用方案</w:t>
        </w:r>
        <w:r>
          <w:tab/>
        </w:r>
        <w:r>
          <w:fldChar w:fldCharType="begin"/>
        </w:r>
        <w:r>
          <w:instrText xml:space="preserve"> PAGEREF _Toc16600 \h </w:instrText>
        </w:r>
        <w:r>
          <w:fldChar w:fldCharType="separate"/>
        </w:r>
        <w:r>
          <w:t>55</w:t>
        </w:r>
        <w:r>
          <w:fldChar w:fldCharType="end"/>
        </w:r>
      </w:hyperlink>
    </w:p>
    <w:p>
      <w:pPr>
        <w:pStyle w:val="TOC1"/>
        <w:tabs>
          <w:tab w:val="right" w:leader="dot" w:pos="8306"/>
        </w:tabs>
      </w:pPr>
      <w:hyperlink w:anchor="_Toc9378" w:history="1">
        <w:r>
          <w:rPr>
            <w:rFonts w:ascii="仿宋" w:eastAsia="仿宋" w:hAnsi="仿宋" w:cs="仿宋" w:hint="eastAsia"/>
            <w:lang w:eastAsia="zh-CN"/>
          </w:rPr>
          <w:t>十七、质量管理与控制</w:t>
        </w:r>
        <w:r>
          <w:tab/>
        </w:r>
        <w:r>
          <w:fldChar w:fldCharType="begin"/>
        </w:r>
        <w:r>
          <w:instrText xml:space="preserve"> PAGEREF _Toc9378 \h </w:instrText>
        </w:r>
        <w:r>
          <w:fldChar w:fldCharType="separate"/>
        </w:r>
        <w:r>
          <w:t>57</w:t>
        </w:r>
        <w:r>
          <w:fldChar w:fldCharType="end"/>
        </w:r>
      </w:hyperlink>
    </w:p>
    <w:p>
      <w:pPr>
        <w:pStyle w:val="TOC2"/>
        <w:tabs>
          <w:tab w:val="right" w:leader="dot" w:pos="8306"/>
        </w:tabs>
      </w:pPr>
      <w:hyperlink w:anchor="_Toc23047" w:history="1">
        <w:r>
          <w:rPr>
            <w:rFonts w:ascii="仿宋" w:eastAsia="仿宋" w:hAnsi="仿宋" w:cs="仿宋" w:hint="eastAsia"/>
            <w:lang w:eastAsia="zh-CN"/>
          </w:rPr>
          <w:t>(一)、质量管理体系建设</w:t>
        </w:r>
        <w:r>
          <w:tab/>
        </w:r>
        <w:r>
          <w:fldChar w:fldCharType="begin"/>
        </w:r>
        <w:r>
          <w:instrText xml:space="preserve"> PAGEREF _Toc23047 \h </w:instrText>
        </w:r>
        <w:r>
          <w:fldChar w:fldCharType="separate"/>
        </w:r>
        <w:r>
          <w:t>57</w:t>
        </w:r>
        <w:r>
          <w:fldChar w:fldCharType="end"/>
        </w:r>
      </w:hyperlink>
    </w:p>
    <w:p>
      <w:pPr>
        <w:pStyle w:val="TOC2"/>
        <w:tabs>
          <w:tab w:val="right" w:leader="dot" w:pos="8306"/>
        </w:tabs>
      </w:pPr>
      <w:hyperlink w:anchor="_Toc2108" w:history="1">
        <w:r>
          <w:rPr>
            <w:rFonts w:ascii="仿宋" w:eastAsia="仿宋" w:hAnsi="仿宋" w:cs="仿宋" w:hint="eastAsia"/>
            <w:lang w:eastAsia="zh-CN"/>
          </w:rPr>
          <w:t>(二)、质量控制措施</w:t>
        </w:r>
        <w:r>
          <w:tab/>
        </w:r>
        <w:r>
          <w:fldChar w:fldCharType="begin"/>
        </w:r>
        <w:r>
          <w:instrText xml:space="preserve"> PAGEREF _Toc2108 \h </w:instrText>
        </w:r>
        <w:r>
          <w:fldChar w:fldCharType="separate"/>
        </w:r>
        <w:r>
          <w:t>58</w:t>
        </w:r>
        <w:r>
          <w:fldChar w:fldCharType="end"/>
        </w:r>
      </w:hyperlink>
    </w:p>
    <w:p>
      <w:pPr>
        <w:pStyle w:val="TOC1"/>
        <w:tabs>
          <w:tab w:val="right" w:leader="dot" w:pos="8306"/>
        </w:tabs>
      </w:pPr>
      <w:hyperlink w:anchor="_Toc99" w:history="1">
        <w:r>
          <w:rPr>
            <w:rFonts w:ascii="仿宋" w:eastAsia="仿宋" w:hAnsi="仿宋" w:cs="仿宋" w:hint="eastAsia"/>
            <w:lang w:eastAsia="zh-CN"/>
          </w:rPr>
          <w:t>十八、项目施工方案</w:t>
        </w:r>
        <w:r>
          <w:tab/>
        </w:r>
        <w:r>
          <w:fldChar w:fldCharType="begin"/>
        </w:r>
        <w:r>
          <w:instrText xml:space="preserve"> PAGEREF _Toc99 \h </w:instrText>
        </w:r>
        <w:r>
          <w:fldChar w:fldCharType="separate"/>
        </w:r>
        <w:r>
          <w:t>59</w:t>
        </w:r>
        <w:r>
          <w:fldChar w:fldCharType="end"/>
        </w:r>
      </w:hyperlink>
    </w:p>
    <w:p>
      <w:pPr>
        <w:pStyle w:val="TOC2"/>
        <w:tabs>
          <w:tab w:val="right" w:leader="dot" w:pos="8306"/>
        </w:tabs>
      </w:pPr>
      <w:hyperlink w:anchor="_Toc1479" w:history="1">
        <w:r>
          <w:rPr>
            <w:rFonts w:ascii="仿宋" w:eastAsia="仿宋" w:hAnsi="仿宋" w:cs="仿宋" w:hint="eastAsia"/>
            <w:lang w:eastAsia="zh-CN"/>
          </w:rPr>
          <w:t>(一)、施工组织设计</w:t>
        </w:r>
        <w:r>
          <w:tab/>
        </w:r>
        <w:r>
          <w:fldChar w:fldCharType="begin"/>
        </w:r>
        <w:r>
          <w:instrText xml:space="preserve"> PAGEREF _Toc1479 \h </w:instrText>
        </w:r>
        <w:r>
          <w:fldChar w:fldCharType="separate"/>
        </w:r>
        <w:r>
          <w:t>59</w:t>
        </w:r>
        <w:r>
          <w:fldChar w:fldCharType="end"/>
        </w:r>
      </w:hyperlink>
    </w:p>
    <w:p>
      <w:pPr>
        <w:pStyle w:val="TOC2"/>
        <w:tabs>
          <w:tab w:val="right" w:leader="dot" w:pos="8306"/>
        </w:tabs>
      </w:pPr>
      <w:hyperlink w:anchor="_Toc2434" w:history="1">
        <w:r>
          <w:rPr>
            <w:rFonts w:ascii="仿宋" w:eastAsia="仿宋" w:hAnsi="仿宋" w:cs="仿宋" w:hint="eastAsia"/>
            <w:lang w:eastAsia="zh-CN"/>
          </w:rPr>
          <w:t>(二)、施工工艺与技术路线</w:t>
        </w:r>
        <w:r>
          <w:tab/>
        </w:r>
        <w:r>
          <w:fldChar w:fldCharType="begin"/>
        </w:r>
        <w:r>
          <w:instrText xml:space="preserve"> PAGEREF _Toc2434 \h </w:instrText>
        </w:r>
        <w:r>
          <w:fldChar w:fldCharType="separate"/>
        </w:r>
        <w:r>
          <w:t>61</w:t>
        </w:r>
        <w:r>
          <w:fldChar w:fldCharType="end"/>
        </w:r>
      </w:hyperlink>
    </w:p>
    <w:p>
      <w:pPr>
        <w:pStyle w:val="TOC2"/>
        <w:tabs>
          <w:tab w:val="right" w:leader="dot" w:pos="8306"/>
        </w:tabs>
      </w:pPr>
      <w:hyperlink w:anchor="_Toc27213" w:history="1">
        <w:r>
          <w:rPr>
            <w:rFonts w:ascii="仿宋" w:eastAsia="仿宋" w:hAnsi="仿宋" w:cs="仿宋" w:hint="eastAsia"/>
            <w:lang w:eastAsia="zh-CN"/>
          </w:rPr>
          <w:t>(三)、关键节点施工计划</w:t>
        </w:r>
        <w:r>
          <w:tab/>
        </w:r>
        <w:r>
          <w:fldChar w:fldCharType="begin"/>
        </w:r>
        <w:r>
          <w:instrText xml:space="preserve"> PAGEREF _Toc27213 \h </w:instrText>
        </w:r>
        <w:r>
          <w:fldChar w:fldCharType="separate"/>
        </w:r>
        <w:r>
          <w:t>62</w:t>
        </w:r>
        <w:r>
          <w:fldChar w:fldCharType="end"/>
        </w:r>
      </w:hyperlink>
    </w:p>
    <w:p>
      <w:pPr>
        <w:pStyle w:val="TOC2"/>
        <w:tabs>
          <w:tab w:val="right" w:leader="dot" w:pos="8306"/>
        </w:tabs>
      </w:pPr>
      <w:hyperlink w:anchor="_Toc19684" w:history="1">
        <w:r>
          <w:rPr>
            <w:rFonts w:ascii="仿宋" w:eastAsia="仿宋" w:hAnsi="仿宋" w:cs="仿宋" w:hint="eastAsia"/>
            <w:lang w:eastAsia="zh-CN"/>
          </w:rPr>
          <w:t>(四)、施工现场管理</w:t>
        </w:r>
        <w:r>
          <w:tab/>
        </w:r>
        <w:r>
          <w:fldChar w:fldCharType="begin"/>
        </w:r>
        <w:r>
          <w:instrText xml:space="preserve"> PAGEREF _Toc19684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2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2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1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5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16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一、洋酒项目的技术资源开发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二、洋酒项目的人力资源管理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洋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三、洋酒项目的资金资源筹措与优化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洋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08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洋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洋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洋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35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洋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洋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智能技术的应用：洋酒项目将利用智能技术，如物联网（IoT）和大数据分析，来监控和优化资源使用。通过实时数据分析，项目可以更有效地管理能源消耗、减少原材料浪费，并提高生产过程的整体效率。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98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726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直接收益：假设洋酒项目的产品或服务年销售收入为XX万元。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2694"/>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若洋酒项目成功推广新型环保产品，比如采用可回收材料的包装，可能会激发消费者对可持续产品的需求。这种需求的增长可能迫使整个行业转向更环保的产品设计和生产方法。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https://d.book118.com/258143013106006033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F76F5"/>
    <w:rsid w:val="48AF76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430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2024-01-23T05:11:00Z</dcterms:created>
  <dcterms:modified xsi:type="dcterms:W3CDTF">2024-01-23T05:12:00Z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FAE5D0214DBA4E3983BFD5D125B0B368_11</vt:lpwstr>
  </property>
  <property fmtid="{D5CDD505-2E9C-101B-9397-08002B2CF9AE}" pid="3" name="KSOProductBuildVer">
    <vt:lpwstr>2052-12.1.0.16120</vt:lpwstr>
  </property>
</Properties>
</file>