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冠心病用药项目可行性建设方案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00" w:history="1">
        <w:r>
          <w:rPr>
            <w:rFonts w:ascii="仿宋" w:eastAsia="仿宋" w:hAnsi="仿宋" w:cs="仿宋" w:hint="eastAsia"/>
            <w:lang w:eastAsia="zh-CN"/>
          </w:rPr>
          <w:t>概论</w:t>
        </w:r>
        <w:r>
          <w:tab/>
        </w:r>
        <w:r>
          <w:fldChar w:fldCharType="begin"/>
        </w:r>
        <w:r>
          <w:instrText xml:space="preserve"> PAGEREF _Toc7200 \h </w:instrText>
        </w:r>
        <w:r>
          <w:fldChar w:fldCharType="separate"/>
        </w:r>
        <w:r>
          <w:t>3</w:t>
        </w:r>
        <w:r>
          <w:fldChar w:fldCharType="end"/>
        </w:r>
      </w:hyperlink>
    </w:p>
    <w:p>
      <w:pPr>
        <w:pStyle w:val="TOC1"/>
        <w:tabs>
          <w:tab w:val="right" w:leader="dot" w:pos="8306"/>
        </w:tabs>
      </w:pPr>
      <w:hyperlink w:anchor="_Toc266" w:history="1">
        <w:r>
          <w:rPr>
            <w:rFonts w:ascii="仿宋" w:eastAsia="仿宋" w:hAnsi="仿宋" w:cs="仿宋" w:hint="eastAsia"/>
            <w:lang w:eastAsia="zh-CN"/>
          </w:rPr>
          <w:t>一、经济影响分析</w:t>
        </w:r>
        <w:r>
          <w:tab/>
        </w:r>
        <w:r>
          <w:fldChar w:fldCharType="begin"/>
        </w:r>
        <w:r>
          <w:instrText xml:space="preserve"> PAGEREF _Toc266 \h </w:instrText>
        </w:r>
        <w:r>
          <w:fldChar w:fldCharType="separate"/>
        </w:r>
        <w:r>
          <w:t>3</w:t>
        </w:r>
        <w:r>
          <w:fldChar w:fldCharType="end"/>
        </w:r>
      </w:hyperlink>
    </w:p>
    <w:p>
      <w:pPr>
        <w:pStyle w:val="TOC2"/>
        <w:tabs>
          <w:tab w:val="right" w:leader="dot" w:pos="8306"/>
        </w:tabs>
      </w:pPr>
      <w:hyperlink w:anchor="_Toc27945" w:history="1">
        <w:r>
          <w:rPr>
            <w:rFonts w:ascii="仿宋" w:eastAsia="仿宋" w:hAnsi="仿宋" w:cs="仿宋" w:hint="eastAsia"/>
            <w:lang w:eastAsia="zh-CN"/>
          </w:rPr>
          <w:t>(一)、经济费用效益或费用效果分析</w:t>
        </w:r>
        <w:r>
          <w:tab/>
        </w:r>
        <w:r>
          <w:fldChar w:fldCharType="begin"/>
        </w:r>
        <w:r>
          <w:instrText xml:space="preserve"> PAGEREF _Toc27945 \h </w:instrText>
        </w:r>
        <w:r>
          <w:fldChar w:fldCharType="separate"/>
        </w:r>
        <w:r>
          <w:t>3</w:t>
        </w:r>
        <w:r>
          <w:fldChar w:fldCharType="end"/>
        </w:r>
      </w:hyperlink>
    </w:p>
    <w:p>
      <w:pPr>
        <w:pStyle w:val="TOC2"/>
        <w:tabs>
          <w:tab w:val="right" w:leader="dot" w:pos="8306"/>
        </w:tabs>
      </w:pPr>
      <w:hyperlink w:anchor="_Toc31851" w:history="1">
        <w:r>
          <w:rPr>
            <w:rFonts w:ascii="仿宋" w:eastAsia="仿宋" w:hAnsi="仿宋" w:cs="仿宋" w:hint="eastAsia"/>
            <w:lang w:eastAsia="zh-CN"/>
          </w:rPr>
          <w:t>(二)、行业影响分析</w:t>
        </w:r>
        <w:r>
          <w:tab/>
        </w:r>
        <w:r>
          <w:fldChar w:fldCharType="begin"/>
        </w:r>
        <w:r>
          <w:instrText xml:space="preserve"> PAGEREF _Toc31851 \h </w:instrText>
        </w:r>
        <w:r>
          <w:fldChar w:fldCharType="separate"/>
        </w:r>
        <w:r>
          <w:t>5</w:t>
        </w:r>
        <w:r>
          <w:fldChar w:fldCharType="end"/>
        </w:r>
      </w:hyperlink>
    </w:p>
    <w:p>
      <w:pPr>
        <w:pStyle w:val="TOC2"/>
        <w:tabs>
          <w:tab w:val="right" w:leader="dot" w:pos="8306"/>
        </w:tabs>
      </w:pPr>
      <w:hyperlink w:anchor="_Toc10042" w:history="1">
        <w:r>
          <w:rPr>
            <w:rFonts w:ascii="仿宋" w:eastAsia="仿宋" w:hAnsi="仿宋" w:cs="仿宋" w:hint="eastAsia"/>
            <w:lang w:eastAsia="zh-CN"/>
          </w:rPr>
          <w:t>(三)、区域经济影响分析</w:t>
        </w:r>
        <w:r>
          <w:tab/>
        </w:r>
        <w:r>
          <w:fldChar w:fldCharType="begin"/>
        </w:r>
        <w:r>
          <w:instrText xml:space="preserve"> PAGEREF _Toc10042 \h </w:instrText>
        </w:r>
        <w:r>
          <w:fldChar w:fldCharType="separate"/>
        </w:r>
        <w:r>
          <w:t>7</w:t>
        </w:r>
        <w:r>
          <w:fldChar w:fldCharType="end"/>
        </w:r>
      </w:hyperlink>
    </w:p>
    <w:p>
      <w:pPr>
        <w:pStyle w:val="TOC2"/>
        <w:tabs>
          <w:tab w:val="right" w:leader="dot" w:pos="8306"/>
        </w:tabs>
      </w:pPr>
      <w:hyperlink w:anchor="_Toc25274" w:history="1">
        <w:r>
          <w:rPr>
            <w:rFonts w:ascii="仿宋" w:eastAsia="仿宋" w:hAnsi="仿宋" w:cs="仿宋" w:hint="eastAsia"/>
            <w:lang w:eastAsia="zh-CN"/>
          </w:rPr>
          <w:t>(四)、宏观经济影响分析</w:t>
        </w:r>
        <w:r>
          <w:tab/>
        </w:r>
        <w:r>
          <w:fldChar w:fldCharType="begin"/>
        </w:r>
        <w:r>
          <w:instrText xml:space="preserve"> PAGEREF _Toc25274 \h </w:instrText>
        </w:r>
        <w:r>
          <w:fldChar w:fldCharType="separate"/>
        </w:r>
        <w:r>
          <w:t>8</w:t>
        </w:r>
        <w:r>
          <w:fldChar w:fldCharType="end"/>
        </w:r>
      </w:hyperlink>
    </w:p>
    <w:p>
      <w:pPr>
        <w:pStyle w:val="TOC1"/>
        <w:tabs>
          <w:tab w:val="right" w:leader="dot" w:pos="8306"/>
        </w:tabs>
      </w:pPr>
      <w:hyperlink w:anchor="_Toc27487" w:history="1">
        <w:r>
          <w:rPr>
            <w:rFonts w:ascii="仿宋" w:eastAsia="仿宋" w:hAnsi="仿宋" w:cs="仿宋" w:hint="eastAsia"/>
            <w:lang w:eastAsia="zh-CN"/>
          </w:rPr>
          <w:t>二、发展规划、产业政策和行业准入分析</w:t>
        </w:r>
        <w:r>
          <w:tab/>
        </w:r>
        <w:r>
          <w:fldChar w:fldCharType="begin"/>
        </w:r>
        <w:r>
          <w:instrText xml:space="preserve"> PAGEREF _Toc27487 \h </w:instrText>
        </w:r>
        <w:r>
          <w:fldChar w:fldCharType="separate"/>
        </w:r>
        <w:r>
          <w:t>9</w:t>
        </w:r>
        <w:r>
          <w:fldChar w:fldCharType="end"/>
        </w:r>
      </w:hyperlink>
    </w:p>
    <w:p>
      <w:pPr>
        <w:pStyle w:val="TOC2"/>
        <w:tabs>
          <w:tab w:val="right" w:leader="dot" w:pos="8306"/>
        </w:tabs>
      </w:pPr>
      <w:hyperlink w:anchor="_Toc4919" w:history="1">
        <w:r>
          <w:rPr>
            <w:rFonts w:ascii="仿宋" w:eastAsia="仿宋" w:hAnsi="仿宋" w:cs="仿宋" w:hint="eastAsia"/>
            <w:lang w:eastAsia="zh-CN"/>
          </w:rPr>
          <w:t>(一)、发展规划分析</w:t>
        </w:r>
        <w:r>
          <w:tab/>
        </w:r>
        <w:r>
          <w:fldChar w:fldCharType="begin"/>
        </w:r>
        <w:r>
          <w:instrText xml:space="preserve"> PAGEREF _Toc4919 \h </w:instrText>
        </w:r>
        <w:r>
          <w:fldChar w:fldCharType="separate"/>
        </w:r>
        <w:r>
          <w:t>9</w:t>
        </w:r>
        <w:r>
          <w:fldChar w:fldCharType="end"/>
        </w:r>
      </w:hyperlink>
    </w:p>
    <w:p>
      <w:pPr>
        <w:pStyle w:val="TOC2"/>
        <w:tabs>
          <w:tab w:val="right" w:leader="dot" w:pos="8306"/>
        </w:tabs>
      </w:pPr>
      <w:hyperlink w:anchor="_Toc15560" w:history="1">
        <w:r>
          <w:rPr>
            <w:rFonts w:ascii="仿宋" w:eastAsia="仿宋" w:hAnsi="仿宋" w:cs="仿宋" w:hint="eastAsia"/>
            <w:lang w:eastAsia="zh-CN"/>
          </w:rPr>
          <w:t>(二)、产业政策分析</w:t>
        </w:r>
        <w:r>
          <w:tab/>
        </w:r>
        <w:r>
          <w:fldChar w:fldCharType="begin"/>
        </w:r>
        <w:r>
          <w:instrText xml:space="preserve"> PAGEREF _Toc15560 \h </w:instrText>
        </w:r>
        <w:r>
          <w:fldChar w:fldCharType="separate"/>
        </w:r>
        <w:r>
          <w:t>11</w:t>
        </w:r>
        <w:r>
          <w:fldChar w:fldCharType="end"/>
        </w:r>
      </w:hyperlink>
    </w:p>
    <w:p>
      <w:pPr>
        <w:pStyle w:val="TOC2"/>
        <w:tabs>
          <w:tab w:val="right" w:leader="dot" w:pos="8306"/>
        </w:tabs>
      </w:pPr>
      <w:hyperlink w:anchor="_Toc26995" w:history="1">
        <w:r>
          <w:rPr>
            <w:rFonts w:ascii="仿宋" w:eastAsia="仿宋" w:hAnsi="仿宋" w:cs="仿宋" w:hint="eastAsia"/>
            <w:lang w:eastAsia="zh-CN"/>
          </w:rPr>
          <w:t>(三)、行业准入分析</w:t>
        </w:r>
        <w:r>
          <w:tab/>
        </w:r>
        <w:r>
          <w:fldChar w:fldCharType="begin"/>
        </w:r>
        <w:r>
          <w:instrText xml:space="preserve"> PAGEREF _Toc26995 \h </w:instrText>
        </w:r>
        <w:r>
          <w:fldChar w:fldCharType="separate"/>
        </w:r>
        <w:r>
          <w:t>13</w:t>
        </w:r>
        <w:r>
          <w:fldChar w:fldCharType="end"/>
        </w:r>
      </w:hyperlink>
    </w:p>
    <w:p>
      <w:pPr>
        <w:pStyle w:val="TOC1"/>
        <w:tabs>
          <w:tab w:val="right" w:leader="dot" w:pos="8306"/>
        </w:tabs>
      </w:pPr>
      <w:hyperlink w:anchor="_Toc329" w:history="1">
        <w:r>
          <w:rPr>
            <w:rFonts w:ascii="仿宋" w:eastAsia="仿宋" w:hAnsi="仿宋" w:cs="仿宋" w:hint="eastAsia"/>
            <w:lang w:eastAsia="zh-CN"/>
          </w:rPr>
          <w:t>三、社会影响分析</w:t>
        </w:r>
        <w:r>
          <w:tab/>
        </w:r>
        <w:r>
          <w:fldChar w:fldCharType="begin"/>
        </w:r>
        <w:r>
          <w:instrText xml:space="preserve"> PAGEREF _Toc329 \h </w:instrText>
        </w:r>
        <w:r>
          <w:fldChar w:fldCharType="separate"/>
        </w:r>
        <w:r>
          <w:t>14</w:t>
        </w:r>
        <w:r>
          <w:fldChar w:fldCharType="end"/>
        </w:r>
      </w:hyperlink>
    </w:p>
    <w:p>
      <w:pPr>
        <w:pStyle w:val="TOC2"/>
        <w:tabs>
          <w:tab w:val="right" w:leader="dot" w:pos="8306"/>
        </w:tabs>
      </w:pPr>
      <w:hyperlink w:anchor="_Toc21108" w:history="1">
        <w:r>
          <w:rPr>
            <w:rFonts w:ascii="仿宋" w:eastAsia="仿宋" w:hAnsi="仿宋" w:cs="仿宋" w:hint="eastAsia"/>
            <w:lang w:eastAsia="zh-CN"/>
          </w:rPr>
          <w:t>(一)、社会影响效果分析</w:t>
        </w:r>
        <w:r>
          <w:tab/>
        </w:r>
        <w:r>
          <w:fldChar w:fldCharType="begin"/>
        </w:r>
        <w:r>
          <w:instrText xml:space="preserve"> PAGEREF _Toc21108 \h </w:instrText>
        </w:r>
        <w:r>
          <w:fldChar w:fldCharType="separate"/>
        </w:r>
        <w:r>
          <w:t>14</w:t>
        </w:r>
        <w:r>
          <w:fldChar w:fldCharType="end"/>
        </w:r>
      </w:hyperlink>
    </w:p>
    <w:p>
      <w:pPr>
        <w:pStyle w:val="TOC2"/>
        <w:tabs>
          <w:tab w:val="right" w:leader="dot" w:pos="8306"/>
        </w:tabs>
      </w:pPr>
      <w:hyperlink w:anchor="_Toc32353" w:history="1">
        <w:r>
          <w:rPr>
            <w:rFonts w:ascii="仿宋" w:eastAsia="仿宋" w:hAnsi="仿宋" w:cs="仿宋" w:hint="eastAsia"/>
            <w:lang w:eastAsia="zh-CN"/>
          </w:rPr>
          <w:t>(二)、社会适应性分析</w:t>
        </w:r>
        <w:r>
          <w:tab/>
        </w:r>
        <w:r>
          <w:fldChar w:fldCharType="begin"/>
        </w:r>
        <w:r>
          <w:instrText xml:space="preserve"> PAGEREF _Toc32353 \h </w:instrText>
        </w:r>
        <w:r>
          <w:fldChar w:fldCharType="separate"/>
        </w:r>
        <w:r>
          <w:t>16</w:t>
        </w:r>
        <w:r>
          <w:fldChar w:fldCharType="end"/>
        </w:r>
      </w:hyperlink>
    </w:p>
    <w:p>
      <w:pPr>
        <w:pStyle w:val="TOC2"/>
        <w:tabs>
          <w:tab w:val="right" w:leader="dot" w:pos="8306"/>
        </w:tabs>
      </w:pPr>
      <w:hyperlink w:anchor="_Toc8194" w:history="1">
        <w:r>
          <w:rPr>
            <w:rFonts w:ascii="仿宋" w:eastAsia="仿宋" w:hAnsi="仿宋" w:cs="仿宋" w:hint="eastAsia"/>
            <w:lang w:eastAsia="zh-CN"/>
          </w:rPr>
          <w:t>(三)、社会风险及对策分析</w:t>
        </w:r>
        <w:r>
          <w:tab/>
        </w:r>
        <w:r>
          <w:fldChar w:fldCharType="begin"/>
        </w:r>
        <w:r>
          <w:instrText xml:space="preserve"> PAGEREF _Toc8194 \h </w:instrText>
        </w:r>
        <w:r>
          <w:fldChar w:fldCharType="separate"/>
        </w:r>
        <w:r>
          <w:t>18</w:t>
        </w:r>
        <w:r>
          <w:fldChar w:fldCharType="end"/>
        </w:r>
      </w:hyperlink>
    </w:p>
    <w:p>
      <w:pPr>
        <w:pStyle w:val="TOC1"/>
        <w:tabs>
          <w:tab w:val="right" w:leader="dot" w:pos="8306"/>
        </w:tabs>
      </w:pPr>
      <w:hyperlink w:anchor="_Toc32724" w:history="1">
        <w:r>
          <w:rPr>
            <w:rFonts w:ascii="仿宋" w:eastAsia="仿宋" w:hAnsi="仿宋" w:cs="仿宋" w:hint="eastAsia"/>
            <w:lang w:eastAsia="zh-CN"/>
          </w:rPr>
          <w:t>四、资源开发及综合利用分析</w:t>
        </w:r>
        <w:r>
          <w:tab/>
        </w:r>
        <w:r>
          <w:fldChar w:fldCharType="begin"/>
        </w:r>
        <w:r>
          <w:instrText xml:space="preserve"> PAGEREF _Toc32724 \h </w:instrText>
        </w:r>
        <w:r>
          <w:fldChar w:fldCharType="separate"/>
        </w:r>
        <w:r>
          <w:t>21</w:t>
        </w:r>
        <w:r>
          <w:fldChar w:fldCharType="end"/>
        </w:r>
      </w:hyperlink>
    </w:p>
    <w:p>
      <w:pPr>
        <w:pStyle w:val="TOC2"/>
        <w:tabs>
          <w:tab w:val="right" w:leader="dot" w:pos="8306"/>
        </w:tabs>
      </w:pPr>
      <w:hyperlink w:anchor="_Toc13164" w:history="1">
        <w:r>
          <w:rPr>
            <w:rFonts w:ascii="仿宋" w:eastAsia="仿宋" w:hAnsi="仿宋" w:cs="仿宋" w:hint="eastAsia"/>
            <w:lang w:eastAsia="zh-CN"/>
          </w:rPr>
          <w:t>(一)、资源开发方案</w:t>
        </w:r>
        <w:r>
          <w:tab/>
        </w:r>
        <w:r>
          <w:fldChar w:fldCharType="begin"/>
        </w:r>
        <w:r>
          <w:instrText xml:space="preserve"> PAGEREF _Toc13164 \h </w:instrText>
        </w:r>
        <w:r>
          <w:fldChar w:fldCharType="separate"/>
        </w:r>
        <w:r>
          <w:t>21</w:t>
        </w:r>
        <w:r>
          <w:fldChar w:fldCharType="end"/>
        </w:r>
      </w:hyperlink>
    </w:p>
    <w:p>
      <w:pPr>
        <w:pStyle w:val="TOC2"/>
        <w:tabs>
          <w:tab w:val="right" w:leader="dot" w:pos="8306"/>
        </w:tabs>
      </w:pPr>
      <w:hyperlink w:anchor="_Toc31725" w:history="1">
        <w:r>
          <w:rPr>
            <w:rFonts w:ascii="仿宋" w:eastAsia="仿宋" w:hAnsi="仿宋" w:cs="仿宋" w:hint="eastAsia"/>
            <w:lang w:eastAsia="zh-CN"/>
          </w:rPr>
          <w:t>(二)、资源利用方案</w:t>
        </w:r>
        <w:r>
          <w:tab/>
        </w:r>
        <w:r>
          <w:fldChar w:fldCharType="begin"/>
        </w:r>
        <w:r>
          <w:instrText xml:space="preserve"> PAGEREF _Toc31725 \h </w:instrText>
        </w:r>
        <w:r>
          <w:fldChar w:fldCharType="separate"/>
        </w:r>
        <w:r>
          <w:t>22</w:t>
        </w:r>
        <w:r>
          <w:fldChar w:fldCharType="end"/>
        </w:r>
      </w:hyperlink>
    </w:p>
    <w:p>
      <w:pPr>
        <w:pStyle w:val="TOC2"/>
        <w:tabs>
          <w:tab w:val="right" w:leader="dot" w:pos="8306"/>
        </w:tabs>
      </w:pPr>
      <w:hyperlink w:anchor="_Toc9017" w:history="1">
        <w:r>
          <w:rPr>
            <w:rFonts w:ascii="仿宋" w:eastAsia="仿宋" w:hAnsi="仿宋" w:cs="仿宋" w:hint="eastAsia"/>
            <w:lang w:eastAsia="zh-CN"/>
          </w:rPr>
          <w:t>(三)、资源节约措施</w:t>
        </w:r>
        <w:r>
          <w:tab/>
        </w:r>
        <w:r>
          <w:fldChar w:fldCharType="begin"/>
        </w:r>
        <w:r>
          <w:instrText xml:space="preserve"> PAGEREF _Toc9017 \h </w:instrText>
        </w:r>
        <w:r>
          <w:fldChar w:fldCharType="separate"/>
        </w:r>
        <w:r>
          <w:t>23</w:t>
        </w:r>
        <w:r>
          <w:fldChar w:fldCharType="end"/>
        </w:r>
      </w:hyperlink>
    </w:p>
    <w:p>
      <w:pPr>
        <w:pStyle w:val="TOC1"/>
        <w:tabs>
          <w:tab w:val="right" w:leader="dot" w:pos="8306"/>
        </w:tabs>
      </w:pPr>
      <w:hyperlink w:anchor="_Toc27352" w:history="1">
        <w:r>
          <w:rPr>
            <w:rFonts w:ascii="仿宋" w:eastAsia="仿宋" w:hAnsi="仿宋" w:cs="仿宋" w:hint="eastAsia"/>
            <w:lang w:eastAsia="zh-CN"/>
          </w:rPr>
          <w:t>五、环境和生态影响分析</w:t>
        </w:r>
        <w:r>
          <w:tab/>
        </w:r>
        <w:r>
          <w:fldChar w:fldCharType="begin"/>
        </w:r>
        <w:r>
          <w:instrText xml:space="preserve"> PAGEREF _Toc27352 \h </w:instrText>
        </w:r>
        <w:r>
          <w:fldChar w:fldCharType="separate"/>
        </w:r>
        <w:r>
          <w:t>25</w:t>
        </w:r>
        <w:r>
          <w:fldChar w:fldCharType="end"/>
        </w:r>
      </w:hyperlink>
    </w:p>
    <w:p>
      <w:pPr>
        <w:pStyle w:val="TOC2"/>
        <w:tabs>
          <w:tab w:val="right" w:leader="dot" w:pos="8306"/>
        </w:tabs>
      </w:pPr>
      <w:hyperlink w:anchor="_Toc23462" w:history="1">
        <w:r>
          <w:rPr>
            <w:rFonts w:ascii="仿宋" w:eastAsia="仿宋" w:hAnsi="仿宋" w:cs="仿宋" w:hint="eastAsia"/>
            <w:lang w:eastAsia="zh-CN"/>
          </w:rPr>
          <w:t>(一)、环境和生态现状</w:t>
        </w:r>
        <w:r>
          <w:tab/>
        </w:r>
        <w:r>
          <w:fldChar w:fldCharType="begin"/>
        </w:r>
        <w:r>
          <w:instrText xml:space="preserve"> PAGEREF _Toc23462 \h </w:instrText>
        </w:r>
        <w:r>
          <w:fldChar w:fldCharType="separate"/>
        </w:r>
        <w:r>
          <w:t>25</w:t>
        </w:r>
        <w:r>
          <w:fldChar w:fldCharType="end"/>
        </w:r>
      </w:hyperlink>
    </w:p>
    <w:p>
      <w:pPr>
        <w:pStyle w:val="TOC2"/>
        <w:tabs>
          <w:tab w:val="right" w:leader="dot" w:pos="8306"/>
        </w:tabs>
      </w:pPr>
      <w:hyperlink w:anchor="_Toc29104" w:history="1">
        <w:r>
          <w:rPr>
            <w:rFonts w:ascii="仿宋" w:eastAsia="仿宋" w:hAnsi="仿宋" w:cs="仿宋" w:hint="eastAsia"/>
            <w:lang w:eastAsia="zh-CN"/>
          </w:rPr>
          <w:t>(二)、生态环境影响分析</w:t>
        </w:r>
        <w:r>
          <w:tab/>
        </w:r>
        <w:r>
          <w:fldChar w:fldCharType="begin"/>
        </w:r>
        <w:r>
          <w:instrText xml:space="preserve"> PAGEREF _Toc29104 \h </w:instrText>
        </w:r>
        <w:r>
          <w:fldChar w:fldCharType="separate"/>
        </w:r>
        <w:r>
          <w:t>26</w:t>
        </w:r>
        <w:r>
          <w:fldChar w:fldCharType="end"/>
        </w:r>
      </w:hyperlink>
    </w:p>
    <w:p>
      <w:pPr>
        <w:pStyle w:val="TOC2"/>
        <w:tabs>
          <w:tab w:val="right" w:leader="dot" w:pos="8306"/>
        </w:tabs>
      </w:pPr>
      <w:hyperlink w:anchor="_Toc30693" w:history="1">
        <w:r>
          <w:rPr>
            <w:rFonts w:ascii="仿宋" w:eastAsia="仿宋" w:hAnsi="仿宋" w:cs="仿宋" w:hint="eastAsia"/>
            <w:lang w:eastAsia="zh-CN"/>
          </w:rPr>
          <w:t>(三)、生态环境保护措施</w:t>
        </w:r>
        <w:r>
          <w:tab/>
        </w:r>
        <w:r>
          <w:fldChar w:fldCharType="begin"/>
        </w:r>
        <w:r>
          <w:instrText xml:space="preserve"> PAGEREF _Toc30693 \h </w:instrText>
        </w:r>
        <w:r>
          <w:fldChar w:fldCharType="separate"/>
        </w:r>
        <w:r>
          <w:t>27</w:t>
        </w:r>
        <w:r>
          <w:fldChar w:fldCharType="end"/>
        </w:r>
      </w:hyperlink>
    </w:p>
    <w:p>
      <w:pPr>
        <w:pStyle w:val="TOC2"/>
        <w:tabs>
          <w:tab w:val="right" w:leader="dot" w:pos="8306"/>
        </w:tabs>
      </w:pPr>
      <w:hyperlink w:anchor="_Toc18239" w:history="1">
        <w:r>
          <w:rPr>
            <w:rFonts w:ascii="仿宋" w:eastAsia="仿宋" w:hAnsi="仿宋" w:cs="仿宋" w:hint="eastAsia"/>
            <w:lang w:eastAsia="zh-CN"/>
          </w:rPr>
          <w:t>(四)、地质灾害影响分析</w:t>
        </w:r>
        <w:r>
          <w:tab/>
        </w:r>
        <w:r>
          <w:fldChar w:fldCharType="begin"/>
        </w:r>
        <w:r>
          <w:instrText xml:space="preserve"> PAGEREF _Toc18239 \h </w:instrText>
        </w:r>
        <w:r>
          <w:fldChar w:fldCharType="separate"/>
        </w:r>
        <w:r>
          <w:t>29</w:t>
        </w:r>
        <w:r>
          <w:fldChar w:fldCharType="end"/>
        </w:r>
      </w:hyperlink>
    </w:p>
    <w:p>
      <w:pPr>
        <w:pStyle w:val="TOC2"/>
        <w:tabs>
          <w:tab w:val="right" w:leader="dot" w:pos="8306"/>
        </w:tabs>
      </w:pPr>
      <w:hyperlink w:anchor="_Toc17010" w:history="1">
        <w:r>
          <w:rPr>
            <w:rFonts w:ascii="仿宋" w:eastAsia="仿宋" w:hAnsi="仿宋" w:cs="仿宋" w:hint="eastAsia"/>
            <w:lang w:eastAsia="zh-CN"/>
          </w:rPr>
          <w:t>(五)、特殊环境影响</w:t>
        </w:r>
        <w:r>
          <w:tab/>
        </w:r>
        <w:r>
          <w:fldChar w:fldCharType="begin"/>
        </w:r>
        <w:r>
          <w:instrText xml:space="preserve"> PAGEREF _Toc17010 \h </w:instrText>
        </w:r>
        <w:r>
          <w:fldChar w:fldCharType="separate"/>
        </w:r>
        <w:r>
          <w:t>31</w:t>
        </w:r>
        <w:r>
          <w:fldChar w:fldCharType="end"/>
        </w:r>
      </w:hyperlink>
    </w:p>
    <w:p>
      <w:pPr>
        <w:pStyle w:val="TOC1"/>
        <w:tabs>
          <w:tab w:val="right" w:leader="dot" w:pos="8306"/>
        </w:tabs>
      </w:pPr>
      <w:hyperlink w:anchor="_Toc10116" w:history="1">
        <w:r>
          <w:rPr>
            <w:rFonts w:ascii="仿宋" w:eastAsia="仿宋" w:hAnsi="仿宋" w:cs="仿宋" w:hint="eastAsia"/>
            <w:lang w:eastAsia="zh-CN"/>
          </w:rPr>
          <w:t>六、项目选址研究</w:t>
        </w:r>
        <w:r>
          <w:tab/>
        </w:r>
        <w:r>
          <w:fldChar w:fldCharType="begin"/>
        </w:r>
        <w:r>
          <w:instrText xml:space="preserve"> PAGEREF _Toc10116 \h </w:instrText>
        </w:r>
        <w:r>
          <w:fldChar w:fldCharType="separate"/>
        </w:r>
        <w:r>
          <w:t>32</w:t>
        </w:r>
        <w:r>
          <w:fldChar w:fldCharType="end"/>
        </w:r>
      </w:hyperlink>
    </w:p>
    <w:p>
      <w:pPr>
        <w:pStyle w:val="TOC2"/>
        <w:tabs>
          <w:tab w:val="right" w:leader="dot" w:pos="8306"/>
        </w:tabs>
      </w:pPr>
      <w:hyperlink w:anchor="_Toc32000" w:history="1">
        <w:r>
          <w:rPr>
            <w:rFonts w:ascii="仿宋" w:eastAsia="仿宋" w:hAnsi="仿宋" w:cs="仿宋" w:hint="eastAsia"/>
            <w:lang w:eastAsia="zh-CN"/>
          </w:rPr>
          <w:t>(一)、项目选址原则</w:t>
        </w:r>
        <w:r>
          <w:tab/>
        </w:r>
        <w:r>
          <w:fldChar w:fldCharType="begin"/>
        </w:r>
        <w:r>
          <w:instrText xml:space="preserve"> PAGEREF _Toc32000 \h </w:instrText>
        </w:r>
        <w:r>
          <w:fldChar w:fldCharType="separate"/>
        </w:r>
        <w:r>
          <w:t>32</w:t>
        </w:r>
        <w:r>
          <w:fldChar w:fldCharType="end"/>
        </w:r>
      </w:hyperlink>
    </w:p>
    <w:p>
      <w:pPr>
        <w:pStyle w:val="TOC2"/>
        <w:tabs>
          <w:tab w:val="right" w:leader="dot" w:pos="8306"/>
        </w:tabs>
      </w:pPr>
      <w:hyperlink w:anchor="_Toc5226" w:history="1">
        <w:r>
          <w:rPr>
            <w:rFonts w:ascii="仿宋" w:eastAsia="仿宋" w:hAnsi="仿宋" w:cs="仿宋" w:hint="eastAsia"/>
            <w:lang w:eastAsia="zh-CN"/>
          </w:rPr>
          <w:t>(二)、项目选址</w:t>
        </w:r>
        <w:r>
          <w:tab/>
        </w:r>
        <w:r>
          <w:fldChar w:fldCharType="begin"/>
        </w:r>
        <w:r>
          <w:instrText xml:space="preserve"> PAGEREF _Toc5226 \h </w:instrText>
        </w:r>
        <w:r>
          <w:fldChar w:fldCharType="separate"/>
        </w:r>
        <w:r>
          <w:t>35</w:t>
        </w:r>
        <w:r>
          <w:fldChar w:fldCharType="end"/>
        </w:r>
      </w:hyperlink>
    </w:p>
    <w:p>
      <w:pPr>
        <w:pStyle w:val="TOC2"/>
        <w:tabs>
          <w:tab w:val="right" w:leader="dot" w:pos="8306"/>
        </w:tabs>
      </w:pPr>
      <w:hyperlink w:anchor="_Toc21698" w:history="1">
        <w:r>
          <w:rPr>
            <w:rFonts w:ascii="仿宋" w:eastAsia="仿宋" w:hAnsi="仿宋" w:cs="仿宋" w:hint="eastAsia"/>
            <w:lang w:eastAsia="zh-CN"/>
          </w:rPr>
          <w:t>(三)、建设条件分析</w:t>
        </w:r>
        <w:r>
          <w:tab/>
        </w:r>
        <w:r>
          <w:fldChar w:fldCharType="begin"/>
        </w:r>
        <w:r>
          <w:instrText xml:space="preserve"> PAGEREF _Toc21698 \h </w:instrText>
        </w:r>
        <w:r>
          <w:fldChar w:fldCharType="separate"/>
        </w:r>
        <w:r>
          <w:t>37</w:t>
        </w:r>
        <w:r>
          <w:fldChar w:fldCharType="end"/>
        </w:r>
      </w:hyperlink>
    </w:p>
    <w:p>
      <w:pPr>
        <w:pStyle w:val="TOC2"/>
        <w:tabs>
          <w:tab w:val="right" w:leader="dot" w:pos="8306"/>
        </w:tabs>
      </w:pPr>
      <w:hyperlink w:anchor="_Toc21861" w:history="1">
        <w:r>
          <w:rPr>
            <w:rFonts w:ascii="仿宋" w:eastAsia="仿宋" w:hAnsi="仿宋" w:cs="仿宋" w:hint="eastAsia"/>
            <w:lang w:eastAsia="zh-CN"/>
          </w:rPr>
          <w:t>(四)、用地控制指标</w:t>
        </w:r>
        <w:r>
          <w:tab/>
        </w:r>
        <w:r>
          <w:fldChar w:fldCharType="begin"/>
        </w:r>
        <w:r>
          <w:instrText xml:space="preserve"> PAGEREF _Toc21861 \h </w:instrText>
        </w:r>
        <w:r>
          <w:fldChar w:fldCharType="separate"/>
        </w:r>
        <w:r>
          <w:t>38</w:t>
        </w:r>
        <w:r>
          <w:fldChar w:fldCharType="end"/>
        </w:r>
      </w:hyperlink>
    </w:p>
    <w:p>
      <w:pPr>
        <w:pStyle w:val="TOC2"/>
        <w:tabs>
          <w:tab w:val="right" w:leader="dot" w:pos="8306"/>
        </w:tabs>
      </w:pPr>
      <w:hyperlink w:anchor="_Toc20007" w:history="1">
        <w:r>
          <w:rPr>
            <w:rFonts w:ascii="仿宋" w:eastAsia="仿宋" w:hAnsi="仿宋" w:cs="仿宋" w:hint="eastAsia"/>
            <w:lang w:eastAsia="zh-CN"/>
          </w:rPr>
          <w:t>(五)、地总体要求</w:t>
        </w:r>
        <w:r>
          <w:tab/>
        </w:r>
        <w:r>
          <w:fldChar w:fldCharType="begin"/>
        </w:r>
        <w:r>
          <w:instrText xml:space="preserve"> PAGEREF _Toc20007 \h </w:instrText>
        </w:r>
        <w:r>
          <w:fldChar w:fldCharType="separate"/>
        </w:r>
        <w:r>
          <w:t>40</w:t>
        </w:r>
        <w:r>
          <w:fldChar w:fldCharType="end"/>
        </w:r>
      </w:hyperlink>
    </w:p>
    <w:p>
      <w:pPr>
        <w:pStyle w:val="TOC2"/>
        <w:tabs>
          <w:tab w:val="right" w:leader="dot" w:pos="8306"/>
        </w:tabs>
      </w:pPr>
      <w:hyperlink w:anchor="_Toc29904" w:history="1">
        <w:r>
          <w:rPr>
            <w:rFonts w:ascii="仿宋" w:eastAsia="仿宋" w:hAnsi="仿宋" w:cs="仿宋" w:hint="eastAsia"/>
            <w:lang w:eastAsia="zh-CN"/>
          </w:rPr>
          <w:t>(六)、节约用地措施</w:t>
        </w:r>
        <w:r>
          <w:tab/>
        </w:r>
        <w:r>
          <w:fldChar w:fldCharType="begin"/>
        </w:r>
        <w:r>
          <w:instrText xml:space="preserve"> PAGEREF _Toc29904 \h </w:instrText>
        </w:r>
        <w:r>
          <w:fldChar w:fldCharType="separate"/>
        </w:r>
        <w:r>
          <w:t>41</w:t>
        </w:r>
        <w:r>
          <w:fldChar w:fldCharType="end"/>
        </w:r>
      </w:hyperlink>
    </w:p>
    <w:p>
      <w:pPr>
        <w:pStyle w:val="TOC2"/>
        <w:tabs>
          <w:tab w:val="right" w:leader="dot" w:pos="8306"/>
        </w:tabs>
      </w:pPr>
      <w:hyperlink w:anchor="_Toc2875" w:history="1">
        <w:r>
          <w:rPr>
            <w:rFonts w:ascii="仿宋" w:eastAsia="仿宋" w:hAnsi="仿宋" w:cs="仿宋" w:hint="eastAsia"/>
            <w:lang w:eastAsia="zh-CN"/>
          </w:rPr>
          <w:t>(七)、选址综合评价</w:t>
        </w:r>
        <w:r>
          <w:tab/>
        </w:r>
        <w:r>
          <w:fldChar w:fldCharType="begin"/>
        </w:r>
        <w:r>
          <w:instrText xml:space="preserve"> PAGEREF _Toc2875 \h </w:instrText>
        </w:r>
        <w:r>
          <w:fldChar w:fldCharType="separate"/>
        </w:r>
        <w:r>
          <w:t>43</w:t>
        </w:r>
        <w:r>
          <w:fldChar w:fldCharType="end"/>
        </w:r>
      </w:hyperlink>
    </w:p>
    <w:p>
      <w:pPr>
        <w:pStyle w:val="TOC1"/>
        <w:tabs>
          <w:tab w:val="right" w:leader="dot" w:pos="8306"/>
        </w:tabs>
      </w:pPr>
      <w:hyperlink w:anchor="_Toc12595" w:history="1">
        <w:r>
          <w:rPr>
            <w:rFonts w:ascii="仿宋" w:eastAsia="仿宋" w:hAnsi="仿宋" w:cs="仿宋" w:hint="eastAsia"/>
            <w:lang w:eastAsia="zh-CN"/>
          </w:rPr>
          <w:t>七、资金管理与财务规划</w:t>
        </w:r>
        <w:r>
          <w:tab/>
        </w:r>
        <w:r>
          <w:fldChar w:fldCharType="begin"/>
        </w:r>
        <w:r>
          <w:instrText xml:space="preserve"> PAGEREF _Toc12595 \h </w:instrText>
        </w:r>
        <w:r>
          <w:fldChar w:fldCharType="separate"/>
        </w:r>
        <w:r>
          <w:t>44</w:t>
        </w:r>
        <w:r>
          <w:fldChar w:fldCharType="end"/>
        </w:r>
      </w:hyperlink>
    </w:p>
    <w:p>
      <w:pPr>
        <w:pStyle w:val="TOC2"/>
        <w:tabs>
          <w:tab w:val="right" w:leader="dot" w:pos="8306"/>
        </w:tabs>
      </w:pPr>
      <w:hyperlink w:anchor="_Toc10830" w:history="1">
        <w:r>
          <w:rPr>
            <w:rFonts w:ascii="仿宋" w:eastAsia="仿宋" w:hAnsi="仿宋" w:cs="仿宋" w:hint="eastAsia"/>
            <w:lang w:eastAsia="zh-CN"/>
          </w:rPr>
          <w:t>(一)、项目资金来源与筹措</w:t>
        </w:r>
        <w:r>
          <w:tab/>
        </w:r>
        <w:r>
          <w:fldChar w:fldCharType="begin"/>
        </w:r>
        <w:r>
          <w:instrText xml:space="preserve"> PAGEREF _Toc10830 \h </w:instrText>
        </w:r>
        <w:r>
          <w:fldChar w:fldCharType="separate"/>
        </w:r>
        <w:r>
          <w:t>44</w:t>
        </w:r>
        <w:r>
          <w:fldChar w:fldCharType="end"/>
        </w:r>
      </w:hyperlink>
    </w:p>
    <w:p>
      <w:pPr>
        <w:pStyle w:val="TOC2"/>
        <w:tabs>
          <w:tab w:val="right" w:leader="dot" w:pos="8306"/>
        </w:tabs>
      </w:pPr>
      <w:hyperlink w:anchor="_Toc18920" w:history="1">
        <w:r>
          <w:rPr>
            <w:rFonts w:ascii="仿宋" w:eastAsia="仿宋" w:hAnsi="仿宋" w:cs="仿宋" w:hint="eastAsia"/>
            <w:lang w:eastAsia="zh-CN"/>
          </w:rPr>
          <w:t>(二)、资金使用与监管</w:t>
        </w:r>
        <w:r>
          <w:tab/>
        </w:r>
        <w:r>
          <w:fldChar w:fldCharType="begin"/>
        </w:r>
        <w:r>
          <w:instrText xml:space="preserve"> PAGEREF _Toc18920 \h </w:instrText>
        </w:r>
        <w:r>
          <w:fldChar w:fldCharType="separate"/>
        </w:r>
        <w:r>
          <w:t>45</w:t>
        </w:r>
        <w:r>
          <w:fldChar w:fldCharType="end"/>
        </w:r>
      </w:hyperlink>
    </w:p>
    <w:p>
      <w:pPr>
        <w:pStyle w:val="TOC2"/>
        <w:tabs>
          <w:tab w:val="right" w:leader="dot" w:pos="8306"/>
        </w:tabs>
      </w:pPr>
      <w:hyperlink w:anchor="_Toc9868" w:history="1">
        <w:r>
          <w:rPr>
            <w:rFonts w:ascii="仿宋" w:eastAsia="仿宋" w:hAnsi="仿宋" w:cs="仿宋" w:hint="eastAsia"/>
            <w:lang w:eastAsia="zh-CN"/>
          </w:rPr>
          <w:t>(三)、财务规划与预测</w:t>
        </w:r>
        <w:r>
          <w:tab/>
        </w:r>
        <w:r>
          <w:fldChar w:fldCharType="begin"/>
        </w:r>
        <w:r>
          <w:instrText xml:space="preserve"> PAGEREF _Toc9868 \h </w:instrText>
        </w:r>
        <w:r>
          <w:fldChar w:fldCharType="separate"/>
        </w:r>
        <w:r>
          <w:t>46</w:t>
        </w:r>
        <w:r>
          <w:fldChar w:fldCharType="end"/>
        </w:r>
      </w:hyperlink>
    </w:p>
    <w:p>
      <w:pPr>
        <w:pStyle w:val="TOC1"/>
        <w:tabs>
          <w:tab w:val="right" w:leader="dot" w:pos="8306"/>
        </w:tabs>
      </w:pPr>
      <w:hyperlink w:anchor="_Toc2484" w:history="1">
        <w:r>
          <w:rPr>
            <w:rFonts w:ascii="仿宋" w:eastAsia="仿宋" w:hAnsi="仿宋" w:cs="仿宋" w:hint="eastAsia"/>
            <w:lang w:eastAsia="zh-CN"/>
          </w:rPr>
          <w:t>八、项目实施与管理方案</w:t>
        </w:r>
        <w:r>
          <w:tab/>
        </w:r>
        <w:r>
          <w:fldChar w:fldCharType="begin"/>
        </w:r>
        <w:r>
          <w:instrText xml:space="preserve"> PAGEREF _Toc2484 \h </w:instrText>
        </w:r>
        <w:r>
          <w:fldChar w:fldCharType="separate"/>
        </w:r>
        <w:r>
          <w:t>47</w:t>
        </w:r>
        <w:r>
          <w:fldChar w:fldCharType="end"/>
        </w:r>
      </w:hyperlink>
    </w:p>
    <w:p>
      <w:pPr>
        <w:pStyle w:val="TOC2"/>
        <w:tabs>
          <w:tab w:val="right" w:leader="dot" w:pos="8306"/>
        </w:tabs>
      </w:pPr>
      <w:hyperlink w:anchor="_Toc12978" w:history="1">
        <w:r>
          <w:rPr>
            <w:rFonts w:ascii="仿宋" w:eastAsia="仿宋" w:hAnsi="仿宋" w:cs="仿宋" w:hint="eastAsia"/>
            <w:lang w:eastAsia="zh-CN"/>
          </w:rPr>
          <w:t>(一)、项目实施计划</w:t>
        </w:r>
        <w:r>
          <w:tab/>
        </w:r>
        <w:r>
          <w:fldChar w:fldCharType="begin"/>
        </w:r>
        <w:r>
          <w:instrText xml:space="preserve"> PAGEREF _Toc12978 \h </w:instrText>
        </w:r>
        <w:r>
          <w:fldChar w:fldCharType="separate"/>
        </w:r>
        <w:r>
          <w:t>47</w:t>
        </w:r>
        <w:r>
          <w:fldChar w:fldCharType="end"/>
        </w:r>
      </w:hyperlink>
    </w:p>
    <w:p>
      <w:pPr>
        <w:pStyle w:val="TOC2"/>
        <w:tabs>
          <w:tab w:val="right" w:leader="dot" w:pos="8306"/>
        </w:tabs>
      </w:pPr>
      <w:hyperlink w:anchor="_Toc18250" w:history="1">
        <w:r>
          <w:rPr>
            <w:rFonts w:ascii="仿宋" w:eastAsia="仿宋" w:hAnsi="仿宋" w:cs="仿宋" w:hint="eastAsia"/>
            <w:lang w:eastAsia="zh-CN"/>
          </w:rPr>
          <w:t>(二)、项目组织机构与职责</w:t>
        </w:r>
        <w:r>
          <w:tab/>
        </w:r>
        <w:r>
          <w:fldChar w:fldCharType="begin"/>
        </w:r>
        <w:r>
          <w:instrText xml:space="preserve"> PAGEREF _Toc18250 \h </w:instrText>
        </w:r>
        <w:r>
          <w:fldChar w:fldCharType="separate"/>
        </w:r>
        <w:r>
          <w:t>49</w:t>
        </w:r>
        <w:r>
          <w:fldChar w:fldCharType="end"/>
        </w:r>
      </w:hyperlink>
    </w:p>
    <w:p>
      <w:pPr>
        <w:pStyle w:val="TOC2"/>
        <w:tabs>
          <w:tab w:val="right" w:leader="dot" w:pos="8306"/>
        </w:tabs>
      </w:pPr>
      <w:hyperlink w:anchor="_Toc1535" w:history="1">
        <w:r>
          <w:rPr>
            <w:rFonts w:ascii="仿宋" w:eastAsia="仿宋" w:hAnsi="仿宋" w:cs="仿宋" w:hint="eastAsia"/>
            <w:lang w:eastAsia="zh-CN"/>
          </w:rPr>
          <w:t>(三)、项目管理与监控体系</w:t>
        </w:r>
        <w:r>
          <w:tab/>
        </w:r>
        <w:r>
          <w:fldChar w:fldCharType="begin"/>
        </w:r>
        <w:r>
          <w:instrText xml:space="preserve"> PAGEREF _Toc1535 \h </w:instrText>
        </w:r>
        <w:r>
          <w:fldChar w:fldCharType="separate"/>
        </w:r>
        <w:r>
          <w:t>51</w:t>
        </w:r>
        <w:r>
          <w:fldChar w:fldCharType="end"/>
        </w:r>
      </w:hyperlink>
    </w:p>
    <w:p>
      <w:pPr>
        <w:pStyle w:val="TOC1"/>
        <w:tabs>
          <w:tab w:val="right" w:leader="dot" w:pos="8306"/>
        </w:tabs>
      </w:pPr>
      <w:hyperlink w:anchor="_Toc4825" w:history="1">
        <w:r>
          <w:rPr>
            <w:rFonts w:ascii="仿宋" w:eastAsia="仿宋" w:hAnsi="仿宋" w:cs="仿宋" w:hint="eastAsia"/>
            <w:lang w:eastAsia="zh-CN"/>
          </w:rPr>
          <w:t>九、客户关系管理与市场拓展</w:t>
        </w:r>
        <w:r>
          <w:tab/>
        </w:r>
        <w:r>
          <w:fldChar w:fldCharType="begin"/>
        </w:r>
        <w:r>
          <w:instrText xml:space="preserve"> PAGEREF _Toc4825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47" w:history="1">
        <w:r>
          <w:rPr>
            <w:rFonts w:ascii="仿宋" w:eastAsia="仿宋" w:hAnsi="仿宋" w:cs="仿宋" w:hint="eastAsia"/>
            <w:lang w:eastAsia="zh-CN"/>
          </w:rPr>
          <w:t>(一)、客户关系管理策略</w:t>
        </w:r>
        <w:r>
          <w:tab/>
        </w:r>
        <w:r>
          <w:fldChar w:fldCharType="begin"/>
        </w:r>
        <w:r>
          <w:instrText xml:space="preserve"> PAGEREF _Toc5647 \h </w:instrText>
        </w:r>
        <w:r>
          <w:fldChar w:fldCharType="separate"/>
        </w:r>
        <w:r>
          <w:t>53</w:t>
        </w:r>
        <w:r>
          <w:fldChar w:fldCharType="end"/>
        </w:r>
      </w:hyperlink>
    </w:p>
    <w:p>
      <w:pPr>
        <w:pStyle w:val="TOC2"/>
        <w:tabs>
          <w:tab w:val="right" w:leader="dot" w:pos="8306"/>
        </w:tabs>
      </w:pPr>
      <w:hyperlink w:anchor="_Toc16657" w:history="1">
        <w:r>
          <w:rPr>
            <w:rFonts w:ascii="仿宋" w:eastAsia="仿宋" w:hAnsi="仿宋" w:cs="仿宋" w:hint="eastAsia"/>
            <w:lang w:eastAsia="zh-CN"/>
          </w:rPr>
          <w:t>(二)、市场拓展方案</w:t>
        </w:r>
        <w:r>
          <w:tab/>
        </w:r>
        <w:r>
          <w:fldChar w:fldCharType="begin"/>
        </w:r>
        <w:r>
          <w:instrText xml:space="preserve"> PAGEREF _Toc16657 \h </w:instrText>
        </w:r>
        <w:r>
          <w:fldChar w:fldCharType="separate"/>
        </w:r>
        <w:r>
          <w:t>54</w:t>
        </w:r>
        <w:r>
          <w:fldChar w:fldCharType="end"/>
        </w:r>
      </w:hyperlink>
    </w:p>
    <w:p>
      <w:pPr>
        <w:pStyle w:val="TOC1"/>
        <w:tabs>
          <w:tab w:val="right" w:leader="dot" w:pos="8306"/>
        </w:tabs>
      </w:pPr>
      <w:hyperlink w:anchor="_Toc19533" w:history="1">
        <w:r>
          <w:rPr>
            <w:rFonts w:ascii="仿宋" w:eastAsia="仿宋" w:hAnsi="仿宋" w:cs="仿宋" w:hint="eastAsia"/>
            <w:lang w:eastAsia="zh-CN"/>
          </w:rPr>
          <w:t>十、技术创新与产业升级</w:t>
        </w:r>
        <w:r>
          <w:tab/>
        </w:r>
        <w:r>
          <w:fldChar w:fldCharType="begin"/>
        </w:r>
        <w:r>
          <w:instrText xml:space="preserve"> PAGEREF _Toc19533 \h </w:instrText>
        </w:r>
        <w:r>
          <w:fldChar w:fldCharType="separate"/>
        </w:r>
        <w:r>
          <w:t>55</w:t>
        </w:r>
        <w:r>
          <w:fldChar w:fldCharType="end"/>
        </w:r>
      </w:hyperlink>
    </w:p>
    <w:p>
      <w:pPr>
        <w:pStyle w:val="TOC2"/>
        <w:tabs>
          <w:tab w:val="right" w:leader="dot" w:pos="8306"/>
        </w:tabs>
      </w:pPr>
      <w:hyperlink w:anchor="_Toc18242" w:history="1">
        <w:r>
          <w:rPr>
            <w:rFonts w:ascii="仿宋" w:eastAsia="仿宋" w:hAnsi="仿宋" w:cs="仿宋" w:hint="eastAsia"/>
            <w:lang w:eastAsia="zh-CN"/>
          </w:rPr>
          <w:t>(一)、技术创新方向与目标</w:t>
        </w:r>
        <w:r>
          <w:tab/>
        </w:r>
        <w:r>
          <w:fldChar w:fldCharType="begin"/>
        </w:r>
        <w:r>
          <w:instrText xml:space="preserve"> PAGEREF _Toc18242 \h </w:instrText>
        </w:r>
        <w:r>
          <w:fldChar w:fldCharType="separate"/>
        </w:r>
        <w:r>
          <w:t>55</w:t>
        </w:r>
        <w:r>
          <w:fldChar w:fldCharType="end"/>
        </w:r>
      </w:hyperlink>
    </w:p>
    <w:p>
      <w:pPr>
        <w:pStyle w:val="TOC2"/>
        <w:tabs>
          <w:tab w:val="right" w:leader="dot" w:pos="8306"/>
        </w:tabs>
      </w:pPr>
      <w:hyperlink w:anchor="_Toc31763" w:history="1">
        <w:r>
          <w:rPr>
            <w:rFonts w:ascii="仿宋" w:eastAsia="仿宋" w:hAnsi="仿宋" w:cs="仿宋" w:hint="eastAsia"/>
            <w:lang w:eastAsia="zh-CN"/>
          </w:rPr>
          <w:t>(二)、产业升级路径与措施</w:t>
        </w:r>
        <w:r>
          <w:tab/>
        </w:r>
        <w:r>
          <w:fldChar w:fldCharType="begin"/>
        </w:r>
        <w:r>
          <w:instrText xml:space="preserve"> PAGEREF _Toc31763 \h </w:instrText>
        </w:r>
        <w:r>
          <w:fldChar w:fldCharType="separate"/>
        </w:r>
        <w:r>
          <w:t>57</w:t>
        </w:r>
        <w:r>
          <w:fldChar w:fldCharType="end"/>
        </w:r>
      </w:hyperlink>
    </w:p>
    <w:p>
      <w:pPr>
        <w:pStyle w:val="TOC1"/>
        <w:tabs>
          <w:tab w:val="right" w:leader="dot" w:pos="8306"/>
        </w:tabs>
      </w:pPr>
      <w:hyperlink w:anchor="_Toc14723" w:history="1">
        <w:r>
          <w:rPr>
            <w:rFonts w:ascii="仿宋" w:eastAsia="仿宋" w:hAnsi="仿宋" w:cs="仿宋" w:hint="eastAsia"/>
            <w:lang w:eastAsia="zh-CN"/>
          </w:rPr>
          <w:t>十一、项目变更管理</w:t>
        </w:r>
        <w:r>
          <w:tab/>
        </w:r>
        <w:r>
          <w:fldChar w:fldCharType="begin"/>
        </w:r>
        <w:r>
          <w:instrText xml:space="preserve"> PAGEREF _Toc14723 \h </w:instrText>
        </w:r>
        <w:r>
          <w:fldChar w:fldCharType="separate"/>
        </w:r>
        <w:r>
          <w:t>58</w:t>
        </w:r>
        <w:r>
          <w:fldChar w:fldCharType="end"/>
        </w:r>
      </w:hyperlink>
    </w:p>
    <w:p>
      <w:pPr>
        <w:pStyle w:val="TOC2"/>
        <w:tabs>
          <w:tab w:val="right" w:leader="dot" w:pos="8306"/>
        </w:tabs>
      </w:pPr>
      <w:hyperlink w:anchor="_Toc18103" w:history="1">
        <w:r>
          <w:rPr>
            <w:rFonts w:ascii="仿宋" w:eastAsia="仿宋" w:hAnsi="仿宋" w:cs="仿宋" w:hint="eastAsia"/>
            <w:lang w:eastAsia="zh-CN"/>
          </w:rPr>
          <w:t>(一)、变更控制流程</w:t>
        </w:r>
        <w:r>
          <w:tab/>
        </w:r>
        <w:r>
          <w:fldChar w:fldCharType="begin"/>
        </w:r>
        <w:r>
          <w:instrText xml:space="preserve"> PAGEREF _Toc18103 \h </w:instrText>
        </w:r>
        <w:r>
          <w:fldChar w:fldCharType="separate"/>
        </w:r>
        <w:r>
          <w:t>58</w:t>
        </w:r>
        <w:r>
          <w:fldChar w:fldCharType="end"/>
        </w:r>
      </w:hyperlink>
    </w:p>
    <w:p>
      <w:pPr>
        <w:pStyle w:val="TOC2"/>
        <w:tabs>
          <w:tab w:val="right" w:leader="dot" w:pos="8306"/>
        </w:tabs>
      </w:pPr>
      <w:hyperlink w:anchor="_Toc771" w:history="1">
        <w:r>
          <w:rPr>
            <w:rFonts w:ascii="仿宋" w:eastAsia="仿宋" w:hAnsi="仿宋" w:cs="仿宋" w:hint="eastAsia"/>
            <w:lang w:eastAsia="zh-CN"/>
          </w:rPr>
          <w:t>(二)、影响评估与处理</w:t>
        </w:r>
        <w:r>
          <w:tab/>
        </w:r>
        <w:r>
          <w:fldChar w:fldCharType="begin"/>
        </w:r>
        <w:r>
          <w:instrText xml:space="preserve"> PAGEREF _Toc771 \h </w:instrText>
        </w:r>
        <w:r>
          <w:fldChar w:fldCharType="separate"/>
        </w:r>
        <w:r>
          <w:t>59</w:t>
        </w:r>
        <w:r>
          <w:fldChar w:fldCharType="end"/>
        </w:r>
      </w:hyperlink>
    </w:p>
    <w:p>
      <w:pPr>
        <w:pStyle w:val="TOC2"/>
        <w:tabs>
          <w:tab w:val="right" w:leader="dot" w:pos="8306"/>
        </w:tabs>
      </w:pPr>
      <w:hyperlink w:anchor="_Toc17683" w:history="1">
        <w:r>
          <w:rPr>
            <w:rFonts w:ascii="仿宋" w:eastAsia="仿宋" w:hAnsi="仿宋" w:cs="仿宋" w:hint="eastAsia"/>
            <w:lang w:eastAsia="zh-CN"/>
          </w:rPr>
          <w:t>(三)、变更记录与追踪</w:t>
        </w:r>
        <w:r>
          <w:tab/>
        </w:r>
        <w:r>
          <w:fldChar w:fldCharType="begin"/>
        </w:r>
        <w:r>
          <w:instrText xml:space="preserve"> PAGEREF _Toc17683 \h </w:instrText>
        </w:r>
        <w:r>
          <w:fldChar w:fldCharType="separate"/>
        </w:r>
        <w:r>
          <w:t>60</w:t>
        </w:r>
        <w:r>
          <w:fldChar w:fldCharType="end"/>
        </w:r>
      </w:hyperlink>
    </w:p>
    <w:p>
      <w:pPr>
        <w:pStyle w:val="TOC2"/>
        <w:tabs>
          <w:tab w:val="right" w:leader="dot" w:pos="8306"/>
        </w:tabs>
      </w:pPr>
      <w:hyperlink w:anchor="_Toc29172" w:history="1">
        <w:r>
          <w:rPr>
            <w:rFonts w:ascii="仿宋" w:eastAsia="仿宋" w:hAnsi="仿宋" w:cs="仿宋" w:hint="eastAsia"/>
            <w:lang w:eastAsia="zh-CN"/>
          </w:rPr>
          <w:t>(四)、变更管理策略</w:t>
        </w:r>
        <w:r>
          <w:tab/>
        </w:r>
        <w:r>
          <w:fldChar w:fldCharType="begin"/>
        </w:r>
        <w:r>
          <w:instrText xml:space="preserve"> PAGEREF _Toc29172 \h </w:instrText>
        </w:r>
        <w:r>
          <w:fldChar w:fldCharType="separate"/>
        </w:r>
        <w:r>
          <w:t>62</w:t>
        </w:r>
        <w:r>
          <w:fldChar w:fldCharType="end"/>
        </w:r>
      </w:hyperlink>
    </w:p>
    <w:p>
      <w:pPr>
        <w:pStyle w:val="TOC1"/>
        <w:tabs>
          <w:tab w:val="right" w:leader="dot" w:pos="8306"/>
        </w:tabs>
      </w:pPr>
      <w:hyperlink w:anchor="_Toc19026" w:history="1">
        <w:r>
          <w:rPr>
            <w:rFonts w:ascii="仿宋" w:eastAsia="仿宋" w:hAnsi="仿宋" w:cs="仿宋" w:hint="eastAsia"/>
            <w:lang w:eastAsia="zh-CN"/>
          </w:rPr>
          <w:t>十二、经济效益与社会效益优化</w:t>
        </w:r>
        <w:r>
          <w:tab/>
        </w:r>
        <w:r>
          <w:fldChar w:fldCharType="begin"/>
        </w:r>
        <w:r>
          <w:instrText xml:space="preserve"> PAGEREF _Toc19026 \h </w:instrText>
        </w:r>
        <w:r>
          <w:fldChar w:fldCharType="separate"/>
        </w:r>
        <w:r>
          <w:t>64</w:t>
        </w:r>
        <w:r>
          <w:fldChar w:fldCharType="end"/>
        </w:r>
      </w:hyperlink>
    </w:p>
    <w:p>
      <w:pPr>
        <w:pStyle w:val="TOC2"/>
        <w:tabs>
          <w:tab w:val="right" w:leader="dot" w:pos="8306"/>
        </w:tabs>
      </w:pPr>
      <w:hyperlink w:anchor="_Toc15273" w:history="1">
        <w:r>
          <w:rPr>
            <w:rFonts w:ascii="仿宋" w:eastAsia="仿宋" w:hAnsi="仿宋" w:cs="仿宋" w:hint="eastAsia"/>
            <w:lang w:eastAsia="zh-CN"/>
          </w:rPr>
          <w:t>(一)、经济效益提升策略</w:t>
        </w:r>
        <w:r>
          <w:tab/>
        </w:r>
        <w:r>
          <w:fldChar w:fldCharType="begin"/>
        </w:r>
        <w:r>
          <w:instrText xml:space="preserve"> PAGEREF _Toc15273 \h </w:instrText>
        </w:r>
        <w:r>
          <w:fldChar w:fldCharType="separate"/>
        </w:r>
        <w:r>
          <w:t>64</w:t>
        </w:r>
        <w:r>
          <w:fldChar w:fldCharType="end"/>
        </w:r>
      </w:hyperlink>
    </w:p>
    <w:p>
      <w:pPr>
        <w:pStyle w:val="TOC2"/>
        <w:tabs>
          <w:tab w:val="right" w:leader="dot" w:pos="8306"/>
        </w:tabs>
      </w:pPr>
      <w:hyperlink w:anchor="_Toc29182" w:history="1">
        <w:r>
          <w:rPr>
            <w:rFonts w:ascii="仿宋" w:eastAsia="仿宋" w:hAnsi="仿宋" w:cs="仿宋" w:hint="eastAsia"/>
            <w:lang w:eastAsia="zh-CN"/>
          </w:rPr>
          <w:t>(二)、社会效益增强方案</w:t>
        </w:r>
        <w:r>
          <w:tab/>
        </w:r>
        <w:r>
          <w:fldChar w:fldCharType="begin"/>
        </w:r>
        <w:r>
          <w:instrText xml:space="preserve"> PAGEREF _Toc29182 \h </w:instrText>
        </w:r>
        <w:r>
          <w:fldChar w:fldCharType="separate"/>
        </w:r>
        <w:r>
          <w:t>65</w:t>
        </w:r>
        <w:r>
          <w:fldChar w:fldCharType="end"/>
        </w:r>
      </w:hyperlink>
    </w:p>
    <w:p>
      <w:pPr>
        <w:pStyle w:val="TOC1"/>
        <w:tabs>
          <w:tab w:val="right" w:leader="dot" w:pos="8306"/>
        </w:tabs>
      </w:pPr>
      <w:hyperlink w:anchor="_Toc743" w:history="1">
        <w:r>
          <w:rPr>
            <w:rFonts w:ascii="仿宋" w:eastAsia="仿宋" w:hAnsi="仿宋" w:cs="仿宋" w:hint="eastAsia"/>
            <w:lang w:eastAsia="zh-CN"/>
          </w:rPr>
          <w:t>十三、创新驱动与持续发展</w:t>
        </w:r>
        <w:r>
          <w:tab/>
        </w:r>
        <w:r>
          <w:fldChar w:fldCharType="begin"/>
        </w:r>
        <w:r>
          <w:instrText xml:space="preserve"> PAGEREF _Toc743 \h </w:instrText>
        </w:r>
        <w:r>
          <w:fldChar w:fldCharType="separate"/>
        </w:r>
        <w:r>
          <w:t>66</w:t>
        </w:r>
        <w:r>
          <w:fldChar w:fldCharType="end"/>
        </w:r>
      </w:hyperlink>
    </w:p>
    <w:p>
      <w:pPr>
        <w:pStyle w:val="TOC2"/>
        <w:tabs>
          <w:tab w:val="right" w:leader="dot" w:pos="8306"/>
        </w:tabs>
      </w:pPr>
      <w:hyperlink w:anchor="_Toc31651" w:history="1">
        <w:r>
          <w:rPr>
            <w:rFonts w:ascii="仿宋" w:eastAsia="仿宋" w:hAnsi="仿宋" w:cs="仿宋" w:hint="eastAsia"/>
            <w:lang w:eastAsia="zh-CN"/>
          </w:rPr>
          <w:t>(一)、创新驱动战略实施</w:t>
        </w:r>
        <w:r>
          <w:tab/>
        </w:r>
        <w:r>
          <w:fldChar w:fldCharType="begin"/>
        </w:r>
        <w:r>
          <w:instrText xml:space="preserve"> PAGEREF _Toc31651 \h </w:instrText>
        </w:r>
        <w:r>
          <w:fldChar w:fldCharType="separate"/>
        </w:r>
        <w:r>
          <w:t>66</w:t>
        </w:r>
        <w:r>
          <w:fldChar w:fldCharType="end"/>
        </w:r>
      </w:hyperlink>
    </w:p>
    <w:p>
      <w:pPr>
        <w:pStyle w:val="TOC2"/>
        <w:tabs>
          <w:tab w:val="right" w:leader="dot" w:pos="8306"/>
        </w:tabs>
      </w:pPr>
      <w:hyperlink w:anchor="_Toc31096" w:history="1">
        <w:r>
          <w:rPr>
            <w:rFonts w:ascii="仿宋" w:eastAsia="仿宋" w:hAnsi="仿宋" w:cs="仿宋" w:hint="eastAsia"/>
            <w:lang w:eastAsia="zh-CN"/>
          </w:rPr>
          <w:t>(二)、持续发展路径探索</w:t>
        </w:r>
        <w:r>
          <w:tab/>
        </w:r>
        <w:r>
          <w:fldChar w:fldCharType="begin"/>
        </w:r>
        <w:r>
          <w:instrText xml:space="preserve"> PAGEREF _Toc31096 \h </w:instrText>
        </w:r>
        <w:r>
          <w:fldChar w:fldCharType="separate"/>
        </w:r>
        <w:r>
          <w:t>67</w:t>
        </w:r>
        <w:r>
          <w:fldChar w:fldCharType="end"/>
        </w:r>
      </w:hyperlink>
    </w:p>
    <w:p>
      <w:pPr>
        <w:pStyle w:val="TOC1"/>
        <w:tabs>
          <w:tab w:val="right" w:leader="dot" w:pos="8306"/>
        </w:tabs>
      </w:pPr>
      <w:hyperlink w:anchor="_Toc18575" w:history="1">
        <w:r>
          <w:rPr>
            <w:rFonts w:ascii="仿宋" w:eastAsia="仿宋" w:hAnsi="仿宋" w:cs="仿宋" w:hint="eastAsia"/>
            <w:lang w:eastAsia="zh-CN"/>
          </w:rPr>
          <w:t>十四、质量管理与控制</w:t>
        </w:r>
        <w:r>
          <w:tab/>
        </w:r>
        <w:r>
          <w:fldChar w:fldCharType="begin"/>
        </w:r>
        <w:r>
          <w:instrText xml:space="preserve"> PAGEREF _Toc18575 \h </w:instrText>
        </w:r>
        <w:r>
          <w:fldChar w:fldCharType="separate"/>
        </w:r>
        <w:r>
          <w:t>71</w:t>
        </w:r>
        <w:r>
          <w:fldChar w:fldCharType="end"/>
        </w:r>
      </w:hyperlink>
    </w:p>
    <w:p>
      <w:pPr>
        <w:pStyle w:val="TOC2"/>
        <w:tabs>
          <w:tab w:val="right" w:leader="dot" w:pos="8306"/>
        </w:tabs>
      </w:pPr>
      <w:hyperlink w:anchor="_Toc16247" w:history="1">
        <w:r>
          <w:rPr>
            <w:rFonts w:ascii="仿宋" w:eastAsia="仿宋" w:hAnsi="仿宋" w:cs="仿宋" w:hint="eastAsia"/>
            <w:lang w:eastAsia="zh-CN"/>
          </w:rPr>
          <w:t>(一)、质量管理体系建设</w:t>
        </w:r>
        <w:r>
          <w:tab/>
        </w:r>
        <w:r>
          <w:fldChar w:fldCharType="begin"/>
        </w:r>
        <w:r>
          <w:instrText xml:space="preserve"> PAGEREF _Toc16247 \h </w:instrText>
        </w:r>
        <w:r>
          <w:fldChar w:fldCharType="separate"/>
        </w:r>
        <w:r>
          <w:t>71</w:t>
        </w:r>
        <w:r>
          <w:fldChar w:fldCharType="end"/>
        </w:r>
      </w:hyperlink>
    </w:p>
    <w:p>
      <w:pPr>
        <w:pStyle w:val="TOC2"/>
        <w:tabs>
          <w:tab w:val="right" w:leader="dot" w:pos="8306"/>
        </w:tabs>
      </w:pPr>
      <w:hyperlink w:anchor="_Toc13419" w:history="1">
        <w:r>
          <w:rPr>
            <w:rFonts w:ascii="仿宋" w:eastAsia="仿宋" w:hAnsi="仿宋" w:cs="仿宋" w:hint="eastAsia"/>
            <w:lang w:eastAsia="zh-CN"/>
          </w:rPr>
          <w:t>(二)、质量控制措施</w:t>
        </w:r>
        <w:r>
          <w:tab/>
        </w:r>
        <w:r>
          <w:fldChar w:fldCharType="begin"/>
        </w:r>
        <w:r>
          <w:instrText xml:space="preserve"> PAGEREF _Toc13419 \h </w:instrText>
        </w:r>
        <w:r>
          <w:fldChar w:fldCharType="separate"/>
        </w:r>
        <w:r>
          <w:t>73</w:t>
        </w:r>
        <w:r>
          <w:fldChar w:fldCharType="end"/>
        </w:r>
      </w:hyperlink>
    </w:p>
    <w:p>
      <w:pPr>
        <w:pStyle w:val="TOC1"/>
        <w:tabs>
          <w:tab w:val="right" w:leader="dot" w:pos="8306"/>
        </w:tabs>
      </w:pPr>
      <w:hyperlink w:anchor="_Toc30199" w:history="1">
        <w:r>
          <w:rPr>
            <w:rFonts w:ascii="仿宋" w:eastAsia="仿宋" w:hAnsi="仿宋" w:cs="仿宋" w:hint="eastAsia"/>
            <w:lang w:eastAsia="zh-CN"/>
          </w:rPr>
          <w:t>十五、设施与设备管理</w:t>
        </w:r>
        <w:r>
          <w:tab/>
        </w:r>
        <w:r>
          <w:fldChar w:fldCharType="begin"/>
        </w:r>
        <w:r>
          <w:instrText xml:space="preserve"> PAGEREF _Toc30199 \h </w:instrText>
        </w:r>
        <w:r>
          <w:fldChar w:fldCharType="separate"/>
        </w:r>
        <w:r>
          <w:t>74</w:t>
        </w:r>
        <w:r>
          <w:fldChar w:fldCharType="end"/>
        </w:r>
      </w:hyperlink>
    </w:p>
    <w:p>
      <w:pPr>
        <w:pStyle w:val="TOC2"/>
        <w:tabs>
          <w:tab w:val="right" w:leader="dot" w:pos="8306"/>
        </w:tabs>
      </w:pPr>
      <w:hyperlink w:anchor="_Toc1990" w:history="1">
        <w:r>
          <w:rPr>
            <w:rFonts w:ascii="仿宋" w:eastAsia="仿宋" w:hAnsi="仿宋" w:cs="仿宋" w:hint="eastAsia"/>
            <w:lang w:eastAsia="zh-CN"/>
          </w:rPr>
          <w:t>(一)、设施规划与配置</w:t>
        </w:r>
        <w:r>
          <w:tab/>
        </w:r>
        <w:r>
          <w:fldChar w:fldCharType="begin"/>
        </w:r>
        <w:r>
          <w:instrText xml:space="preserve"> PAGEREF _Toc1990 \h </w:instrText>
        </w:r>
        <w:r>
          <w:fldChar w:fldCharType="separate"/>
        </w:r>
        <w:r>
          <w:t>74</w:t>
        </w:r>
        <w:r>
          <w:fldChar w:fldCharType="end"/>
        </w:r>
      </w:hyperlink>
    </w:p>
    <w:p>
      <w:pPr>
        <w:pStyle w:val="TOC2"/>
        <w:tabs>
          <w:tab w:val="right" w:leader="dot" w:pos="8306"/>
        </w:tabs>
      </w:pPr>
      <w:hyperlink w:anchor="_Toc26613" w:history="1">
        <w:r>
          <w:rPr>
            <w:rFonts w:ascii="仿宋" w:eastAsia="仿宋" w:hAnsi="仿宋" w:cs="仿宋" w:hint="eastAsia"/>
            <w:lang w:eastAsia="zh-CN"/>
          </w:rPr>
          <w:t>(二)、设备采购与维护管理</w:t>
        </w:r>
        <w:r>
          <w:tab/>
        </w:r>
        <w:r>
          <w:fldChar w:fldCharType="begin"/>
        </w:r>
        <w:r>
          <w:instrText xml:space="preserve"> PAGEREF _Toc26613 \h </w:instrText>
        </w:r>
        <w:r>
          <w:fldChar w:fldCharType="separate"/>
        </w:r>
        <w:r>
          <w:t>75</w:t>
        </w:r>
        <w:r>
          <w:fldChar w:fldCharType="end"/>
        </w:r>
      </w:hyperlink>
    </w:p>
    <w:p>
      <w:pPr>
        <w:pStyle w:val="TOC2"/>
        <w:tabs>
          <w:tab w:val="right" w:leader="dot" w:pos="8306"/>
        </w:tabs>
      </w:pPr>
      <w:hyperlink w:anchor="_Toc31684" w:history="1">
        <w:r>
          <w:rPr>
            <w:rFonts w:ascii="仿宋" w:eastAsia="仿宋" w:hAnsi="仿宋" w:cs="仿宋" w:hint="eastAsia"/>
            <w:lang w:eastAsia="zh-CN"/>
          </w:rPr>
          <w:t>(三)、设施设备升级策略</w:t>
        </w:r>
        <w:r>
          <w:tab/>
        </w:r>
        <w:r>
          <w:fldChar w:fldCharType="begin"/>
        </w:r>
        <w:r>
          <w:instrText xml:space="preserve"> PAGEREF _Toc31684 \h </w:instrText>
        </w:r>
        <w:r>
          <w:fldChar w:fldCharType="separate"/>
        </w:r>
        <w:r>
          <w:t>75</w:t>
        </w:r>
        <w:r>
          <w:fldChar w:fldCharType="end"/>
        </w:r>
      </w:hyperlink>
    </w:p>
    <w:p>
      <w:pPr>
        <w:pStyle w:val="TOC1"/>
        <w:tabs>
          <w:tab w:val="right" w:leader="dot" w:pos="8306"/>
        </w:tabs>
      </w:pPr>
      <w:hyperlink w:anchor="_Toc943" w:history="1">
        <w:r>
          <w:rPr>
            <w:rFonts w:ascii="仿宋" w:eastAsia="仿宋" w:hAnsi="仿宋" w:cs="仿宋" w:hint="eastAsia"/>
            <w:lang w:eastAsia="zh-CN"/>
          </w:rPr>
          <w:t>十六、成果转化与推广应用</w:t>
        </w:r>
        <w:r>
          <w:tab/>
        </w:r>
        <w:r>
          <w:fldChar w:fldCharType="begin"/>
        </w:r>
        <w:r>
          <w:instrText xml:space="preserve"> PAGEREF _Toc943 \h </w:instrText>
        </w:r>
        <w:r>
          <w:fldChar w:fldCharType="separate"/>
        </w:r>
        <w:r>
          <w:t>76</w:t>
        </w:r>
        <w:r>
          <w:fldChar w:fldCharType="end"/>
        </w:r>
      </w:hyperlink>
    </w:p>
    <w:p>
      <w:pPr>
        <w:pStyle w:val="TOC2"/>
        <w:tabs>
          <w:tab w:val="right" w:leader="dot" w:pos="8306"/>
        </w:tabs>
      </w:pPr>
      <w:hyperlink w:anchor="_Toc16536" w:history="1">
        <w:r>
          <w:rPr>
            <w:rFonts w:ascii="仿宋" w:eastAsia="仿宋" w:hAnsi="仿宋" w:cs="仿宋" w:hint="eastAsia"/>
            <w:lang w:eastAsia="zh-CN"/>
          </w:rPr>
          <w:t>(一)、成果转化策略制定</w:t>
        </w:r>
        <w:r>
          <w:tab/>
        </w:r>
        <w:r>
          <w:fldChar w:fldCharType="begin"/>
        </w:r>
        <w:r>
          <w:instrText xml:space="preserve"> PAGEREF _Toc16536 \h </w:instrText>
        </w:r>
        <w:r>
          <w:fldChar w:fldCharType="separate"/>
        </w:r>
        <w:r>
          <w:t>76</w:t>
        </w:r>
        <w:r>
          <w:fldChar w:fldCharType="end"/>
        </w:r>
      </w:hyperlink>
    </w:p>
    <w:p>
      <w:pPr>
        <w:pStyle w:val="TOC2"/>
        <w:tabs>
          <w:tab w:val="right" w:leader="dot" w:pos="8306"/>
        </w:tabs>
      </w:pPr>
      <w:hyperlink w:anchor="_Toc28627" w:history="1">
        <w:r>
          <w:rPr>
            <w:rFonts w:ascii="仿宋" w:eastAsia="仿宋" w:hAnsi="仿宋" w:cs="仿宋" w:hint="eastAsia"/>
            <w:lang w:eastAsia="zh-CN"/>
          </w:rPr>
          <w:t>(二)、成果推广应用方案</w:t>
        </w:r>
        <w:r>
          <w:tab/>
        </w:r>
        <w:r>
          <w:fldChar w:fldCharType="begin"/>
        </w:r>
        <w:r>
          <w:instrText xml:space="preserve"> PAGEREF _Toc28627 \h </w:instrText>
        </w:r>
        <w:r>
          <w:fldChar w:fldCharType="separate"/>
        </w:r>
        <w:r>
          <w:t>77</w:t>
        </w:r>
        <w:r>
          <w:fldChar w:fldCharType="end"/>
        </w:r>
      </w:hyperlink>
    </w:p>
    <w:p>
      <w:pPr>
        <w:pStyle w:val="TOC1"/>
        <w:tabs>
          <w:tab w:val="right" w:leader="dot" w:pos="8306"/>
        </w:tabs>
      </w:pPr>
      <w:hyperlink w:anchor="_Toc17517" w:history="1">
        <w:r>
          <w:rPr>
            <w:rFonts w:ascii="仿宋" w:eastAsia="仿宋" w:hAnsi="仿宋" w:cs="仿宋" w:hint="eastAsia"/>
            <w:lang w:eastAsia="zh-CN"/>
          </w:rPr>
          <w:t>十七、知识产权管理与保护</w:t>
        </w:r>
        <w:r>
          <w:tab/>
        </w:r>
        <w:r>
          <w:fldChar w:fldCharType="begin"/>
        </w:r>
        <w:r>
          <w:instrText xml:space="preserve"> PAGEREF _Toc17517 \h </w:instrText>
        </w:r>
        <w:r>
          <w:fldChar w:fldCharType="separate"/>
        </w:r>
        <w:r>
          <w:t>79</w:t>
        </w:r>
        <w:r>
          <w:fldChar w:fldCharType="end"/>
        </w:r>
      </w:hyperlink>
    </w:p>
    <w:p>
      <w:pPr>
        <w:pStyle w:val="TOC2"/>
        <w:tabs>
          <w:tab w:val="right" w:leader="dot" w:pos="8306"/>
        </w:tabs>
      </w:pPr>
      <w:hyperlink w:anchor="_Toc9007" w:history="1">
        <w:r>
          <w:rPr>
            <w:rFonts w:ascii="仿宋" w:eastAsia="仿宋" w:hAnsi="仿宋" w:cs="仿宋" w:hint="eastAsia"/>
            <w:lang w:eastAsia="zh-CN"/>
          </w:rPr>
          <w:t>(一)、知识产权管理体系建设</w:t>
        </w:r>
        <w:r>
          <w:tab/>
        </w:r>
        <w:r>
          <w:fldChar w:fldCharType="begin"/>
        </w:r>
        <w:r>
          <w:instrText xml:space="preserve"> PAGEREF _Toc9007 \h </w:instrText>
        </w:r>
        <w:r>
          <w:fldChar w:fldCharType="separate"/>
        </w:r>
        <w:r>
          <w:t>79</w:t>
        </w:r>
        <w:r>
          <w:fldChar w:fldCharType="end"/>
        </w:r>
      </w:hyperlink>
    </w:p>
    <w:p>
      <w:pPr>
        <w:pStyle w:val="TOC2"/>
        <w:tabs>
          <w:tab w:val="right" w:leader="dot" w:pos="8306"/>
        </w:tabs>
      </w:pPr>
      <w:hyperlink w:anchor="_Toc9958" w:history="1">
        <w:r>
          <w:rPr>
            <w:rFonts w:ascii="仿宋" w:eastAsia="仿宋" w:hAnsi="仿宋" w:cs="仿宋" w:hint="eastAsia"/>
            <w:lang w:eastAsia="zh-CN"/>
          </w:rPr>
          <w:t>(二)、知识产权保护措施</w:t>
        </w:r>
        <w:r>
          <w:tab/>
        </w:r>
        <w:r>
          <w:fldChar w:fldCharType="begin"/>
        </w:r>
        <w:r>
          <w:instrText xml:space="preserve"> PAGEREF _Toc9958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94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直接收益：假设冠心病用药项目的产品或服务年销售收入为XX万元。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85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若冠心病用药项目成功推广新型环保产品，比如采用可回收材料的包装，可能会激发消费者对可持续产品的需求。这种需求的增长可能迫使整个行业转向更环保的产品设计和生产方法。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04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27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冠心病用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冠心病用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冠心病用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冠心病用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487"/>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4919"/>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5560"/>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https://d.book118.com/265000311300011043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冠心病用药项目可行性建设方案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834C30"/>
    <w:rsid w:val="1D834C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5000311300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2024-01-15T15:16:00Z</dcterms:created>
  <dcterms:modified xsi:type="dcterms:W3CDTF">2024-01-15T15:16:37Z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47E8CD91378C4CBB81C6703E5C2B87DB_11</vt:lpwstr>
  </property>
  <property fmtid="{D5CDD505-2E9C-101B-9397-08002B2CF9AE}" pid="3" name="KSOProductBuildVer">
    <vt:lpwstr>2052-12.1.0.16120</vt:lpwstr>
  </property>
</Properties>
</file>