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41" w:history="1">
        <w:r>
          <w:rPr>
            <w:rFonts w:ascii="仿宋" w:eastAsia="仿宋" w:hAnsi="仿宋" w:cs="仿宋" w:hint="eastAsia"/>
            <w:lang w:eastAsia="zh-CN"/>
          </w:rPr>
          <w:t>前言</w:t>
        </w:r>
        <w:r>
          <w:tab/>
        </w:r>
        <w:r>
          <w:fldChar w:fldCharType="begin"/>
        </w:r>
        <w:r>
          <w:instrText xml:space="preserve"> PAGEREF _Toc31841 \h </w:instrText>
        </w:r>
        <w:r>
          <w:fldChar w:fldCharType="separate"/>
        </w:r>
        <w:r>
          <w:t>3</w:t>
        </w:r>
        <w:r>
          <w:fldChar w:fldCharType="end"/>
        </w:r>
      </w:hyperlink>
    </w:p>
    <w:p>
      <w:pPr>
        <w:pStyle w:val="TOC1"/>
        <w:tabs>
          <w:tab w:val="right" w:leader="dot" w:pos="8306"/>
        </w:tabs>
      </w:pPr>
      <w:hyperlink w:anchor="_Toc4779" w:history="1">
        <w:r>
          <w:rPr>
            <w:rFonts w:ascii="仿宋" w:eastAsia="仿宋" w:hAnsi="仿宋" w:cs="仿宋" w:hint="eastAsia"/>
            <w:lang w:eastAsia="zh-CN"/>
          </w:rPr>
          <w:t>一、项目监理与质量保证</w:t>
        </w:r>
        <w:r>
          <w:tab/>
        </w:r>
        <w:r>
          <w:fldChar w:fldCharType="begin"/>
        </w:r>
        <w:r>
          <w:instrText xml:space="preserve"> PAGEREF _Toc4779 \h </w:instrText>
        </w:r>
        <w:r>
          <w:fldChar w:fldCharType="separate"/>
        </w:r>
        <w:r>
          <w:t>3</w:t>
        </w:r>
        <w:r>
          <w:fldChar w:fldCharType="end"/>
        </w:r>
      </w:hyperlink>
    </w:p>
    <w:p>
      <w:pPr>
        <w:pStyle w:val="TOC2"/>
        <w:tabs>
          <w:tab w:val="right" w:leader="dot" w:pos="8306"/>
        </w:tabs>
      </w:pPr>
      <w:hyperlink w:anchor="_Toc27273" w:history="1">
        <w:r>
          <w:rPr>
            <w:rFonts w:ascii="仿宋" w:eastAsia="仿宋" w:hAnsi="仿宋" w:cs="仿宋" w:hint="eastAsia"/>
            <w:lang w:eastAsia="zh-CN"/>
          </w:rPr>
          <w:t>(一)、监理体系构建</w:t>
        </w:r>
        <w:r>
          <w:tab/>
        </w:r>
        <w:r>
          <w:fldChar w:fldCharType="begin"/>
        </w:r>
        <w:r>
          <w:instrText xml:space="preserve"> PAGEREF _Toc27273 \h </w:instrText>
        </w:r>
        <w:r>
          <w:fldChar w:fldCharType="separate"/>
        </w:r>
        <w:r>
          <w:t>3</w:t>
        </w:r>
        <w:r>
          <w:fldChar w:fldCharType="end"/>
        </w:r>
      </w:hyperlink>
    </w:p>
    <w:p>
      <w:pPr>
        <w:pStyle w:val="TOC2"/>
        <w:tabs>
          <w:tab w:val="right" w:leader="dot" w:pos="8306"/>
        </w:tabs>
      </w:pPr>
      <w:hyperlink w:anchor="_Toc20778" w:history="1">
        <w:r>
          <w:rPr>
            <w:rFonts w:ascii="仿宋" w:eastAsia="仿宋" w:hAnsi="仿宋" w:cs="仿宋" w:hint="eastAsia"/>
            <w:lang w:eastAsia="zh-CN"/>
          </w:rPr>
          <w:t>(二)、质量保证体系实施</w:t>
        </w:r>
        <w:r>
          <w:tab/>
        </w:r>
        <w:r>
          <w:fldChar w:fldCharType="begin"/>
        </w:r>
        <w:r>
          <w:instrText xml:space="preserve"> PAGEREF _Toc20778 \h </w:instrText>
        </w:r>
        <w:r>
          <w:fldChar w:fldCharType="separate"/>
        </w:r>
        <w:r>
          <w:t>4</w:t>
        </w:r>
        <w:r>
          <w:fldChar w:fldCharType="end"/>
        </w:r>
      </w:hyperlink>
    </w:p>
    <w:p>
      <w:pPr>
        <w:pStyle w:val="TOC2"/>
        <w:tabs>
          <w:tab w:val="right" w:leader="dot" w:pos="8306"/>
        </w:tabs>
      </w:pPr>
      <w:hyperlink w:anchor="_Toc22347" w:history="1">
        <w:r>
          <w:rPr>
            <w:rFonts w:ascii="仿宋" w:eastAsia="仿宋" w:hAnsi="仿宋" w:cs="仿宋" w:hint="eastAsia"/>
            <w:lang w:eastAsia="zh-CN"/>
          </w:rPr>
          <w:t>(三)、监理与质量控制流程</w:t>
        </w:r>
        <w:r>
          <w:tab/>
        </w:r>
        <w:r>
          <w:fldChar w:fldCharType="begin"/>
        </w:r>
        <w:r>
          <w:instrText xml:space="preserve"> PAGEREF _Toc22347 \h </w:instrText>
        </w:r>
        <w:r>
          <w:fldChar w:fldCharType="separate"/>
        </w:r>
        <w:r>
          <w:t>4</w:t>
        </w:r>
        <w:r>
          <w:fldChar w:fldCharType="end"/>
        </w:r>
      </w:hyperlink>
    </w:p>
    <w:p>
      <w:pPr>
        <w:pStyle w:val="TOC1"/>
        <w:tabs>
          <w:tab w:val="right" w:leader="dot" w:pos="8306"/>
        </w:tabs>
      </w:pPr>
      <w:hyperlink w:anchor="_Toc18636" w:history="1">
        <w:r>
          <w:rPr>
            <w:rFonts w:ascii="仿宋" w:eastAsia="仿宋" w:hAnsi="仿宋" w:cs="仿宋" w:hint="eastAsia"/>
            <w:lang w:eastAsia="zh-CN"/>
          </w:rPr>
          <w:t>二、资源开发及综合利用分析</w:t>
        </w:r>
        <w:r>
          <w:tab/>
        </w:r>
        <w:r>
          <w:fldChar w:fldCharType="begin"/>
        </w:r>
        <w:r>
          <w:instrText xml:space="preserve"> PAGEREF _Toc18636 \h </w:instrText>
        </w:r>
        <w:r>
          <w:fldChar w:fldCharType="separate"/>
        </w:r>
        <w:r>
          <w:t>5</w:t>
        </w:r>
        <w:r>
          <w:fldChar w:fldCharType="end"/>
        </w:r>
      </w:hyperlink>
    </w:p>
    <w:p>
      <w:pPr>
        <w:pStyle w:val="TOC2"/>
        <w:tabs>
          <w:tab w:val="right" w:leader="dot" w:pos="8306"/>
        </w:tabs>
      </w:pPr>
      <w:hyperlink w:anchor="_Toc4810" w:history="1">
        <w:r>
          <w:rPr>
            <w:rFonts w:ascii="仿宋" w:eastAsia="仿宋" w:hAnsi="仿宋" w:cs="仿宋" w:hint="eastAsia"/>
            <w:lang w:eastAsia="zh-CN"/>
          </w:rPr>
          <w:t>(一)、资源开发方案</w:t>
        </w:r>
        <w:r>
          <w:tab/>
        </w:r>
        <w:r>
          <w:fldChar w:fldCharType="begin"/>
        </w:r>
        <w:r>
          <w:instrText xml:space="preserve"> PAGEREF _Toc4810 \h </w:instrText>
        </w:r>
        <w:r>
          <w:fldChar w:fldCharType="separate"/>
        </w:r>
        <w:r>
          <w:t>5</w:t>
        </w:r>
        <w:r>
          <w:fldChar w:fldCharType="end"/>
        </w:r>
      </w:hyperlink>
    </w:p>
    <w:p>
      <w:pPr>
        <w:pStyle w:val="TOC2"/>
        <w:tabs>
          <w:tab w:val="right" w:leader="dot" w:pos="8306"/>
        </w:tabs>
      </w:pPr>
      <w:hyperlink w:anchor="_Toc6843" w:history="1">
        <w:r>
          <w:rPr>
            <w:rFonts w:ascii="仿宋" w:eastAsia="仿宋" w:hAnsi="仿宋" w:cs="仿宋" w:hint="eastAsia"/>
            <w:lang w:eastAsia="zh-CN"/>
          </w:rPr>
          <w:t>(二)、资源利用方案</w:t>
        </w:r>
        <w:r>
          <w:tab/>
        </w:r>
        <w:r>
          <w:fldChar w:fldCharType="begin"/>
        </w:r>
        <w:r>
          <w:instrText xml:space="preserve"> PAGEREF _Toc6843 \h </w:instrText>
        </w:r>
        <w:r>
          <w:fldChar w:fldCharType="separate"/>
        </w:r>
        <w:r>
          <w:t>6</w:t>
        </w:r>
        <w:r>
          <w:fldChar w:fldCharType="end"/>
        </w:r>
      </w:hyperlink>
    </w:p>
    <w:p>
      <w:pPr>
        <w:pStyle w:val="TOC2"/>
        <w:tabs>
          <w:tab w:val="right" w:leader="dot" w:pos="8306"/>
        </w:tabs>
      </w:pPr>
      <w:hyperlink w:anchor="_Toc19672" w:history="1">
        <w:r>
          <w:rPr>
            <w:rFonts w:ascii="仿宋" w:eastAsia="仿宋" w:hAnsi="仿宋" w:cs="仿宋" w:hint="eastAsia"/>
            <w:lang w:eastAsia="zh-CN"/>
          </w:rPr>
          <w:t>(三)、资源节约措施</w:t>
        </w:r>
        <w:r>
          <w:tab/>
        </w:r>
        <w:r>
          <w:fldChar w:fldCharType="begin"/>
        </w:r>
        <w:r>
          <w:instrText xml:space="preserve"> PAGEREF _Toc19672 \h </w:instrText>
        </w:r>
        <w:r>
          <w:fldChar w:fldCharType="separate"/>
        </w:r>
        <w:r>
          <w:t>7</w:t>
        </w:r>
        <w:r>
          <w:fldChar w:fldCharType="end"/>
        </w:r>
      </w:hyperlink>
    </w:p>
    <w:p>
      <w:pPr>
        <w:pStyle w:val="TOC1"/>
        <w:tabs>
          <w:tab w:val="right" w:leader="dot" w:pos="8306"/>
        </w:tabs>
      </w:pPr>
      <w:hyperlink w:anchor="_Toc9636" w:history="1">
        <w:r>
          <w:rPr>
            <w:rFonts w:ascii="仿宋" w:eastAsia="仿宋" w:hAnsi="仿宋" w:cs="仿宋" w:hint="eastAsia"/>
            <w:lang w:eastAsia="zh-CN"/>
          </w:rPr>
          <w:t>三、项目选址研究</w:t>
        </w:r>
        <w:r>
          <w:tab/>
        </w:r>
        <w:r>
          <w:fldChar w:fldCharType="begin"/>
        </w:r>
        <w:r>
          <w:instrText xml:space="preserve"> PAGEREF _Toc9636 \h </w:instrText>
        </w:r>
        <w:r>
          <w:fldChar w:fldCharType="separate"/>
        </w:r>
        <w:r>
          <w:t>8</w:t>
        </w:r>
        <w:r>
          <w:fldChar w:fldCharType="end"/>
        </w:r>
      </w:hyperlink>
    </w:p>
    <w:p>
      <w:pPr>
        <w:pStyle w:val="TOC2"/>
        <w:tabs>
          <w:tab w:val="right" w:leader="dot" w:pos="8306"/>
        </w:tabs>
      </w:pPr>
      <w:hyperlink w:anchor="_Toc9987" w:history="1">
        <w:r>
          <w:rPr>
            <w:rFonts w:ascii="仿宋" w:eastAsia="仿宋" w:hAnsi="仿宋" w:cs="仿宋" w:hint="eastAsia"/>
            <w:lang w:eastAsia="zh-CN"/>
          </w:rPr>
          <w:t>(一)、项目选址原则</w:t>
        </w:r>
        <w:r>
          <w:tab/>
        </w:r>
        <w:r>
          <w:fldChar w:fldCharType="begin"/>
        </w:r>
        <w:r>
          <w:instrText xml:space="preserve"> PAGEREF _Toc9987 \h </w:instrText>
        </w:r>
        <w:r>
          <w:fldChar w:fldCharType="separate"/>
        </w:r>
        <w:r>
          <w:t>8</w:t>
        </w:r>
        <w:r>
          <w:fldChar w:fldCharType="end"/>
        </w:r>
      </w:hyperlink>
    </w:p>
    <w:p>
      <w:pPr>
        <w:pStyle w:val="TOC2"/>
        <w:tabs>
          <w:tab w:val="right" w:leader="dot" w:pos="8306"/>
        </w:tabs>
      </w:pPr>
      <w:hyperlink w:anchor="_Toc13328" w:history="1">
        <w:r>
          <w:rPr>
            <w:rFonts w:ascii="仿宋" w:eastAsia="仿宋" w:hAnsi="仿宋" w:cs="仿宋" w:hint="eastAsia"/>
            <w:lang w:eastAsia="zh-CN"/>
          </w:rPr>
          <w:t>(二)、项目选址</w:t>
        </w:r>
        <w:r>
          <w:tab/>
        </w:r>
        <w:r>
          <w:fldChar w:fldCharType="begin"/>
        </w:r>
        <w:r>
          <w:instrText xml:space="preserve"> PAGEREF _Toc13328 \h </w:instrText>
        </w:r>
        <w:r>
          <w:fldChar w:fldCharType="separate"/>
        </w:r>
        <w:r>
          <w:t>12</w:t>
        </w:r>
        <w:r>
          <w:fldChar w:fldCharType="end"/>
        </w:r>
      </w:hyperlink>
    </w:p>
    <w:p>
      <w:pPr>
        <w:pStyle w:val="TOC2"/>
        <w:tabs>
          <w:tab w:val="right" w:leader="dot" w:pos="8306"/>
        </w:tabs>
      </w:pPr>
      <w:hyperlink w:anchor="_Toc31773" w:history="1">
        <w:r>
          <w:rPr>
            <w:rFonts w:ascii="仿宋" w:eastAsia="仿宋" w:hAnsi="仿宋" w:cs="仿宋" w:hint="eastAsia"/>
            <w:lang w:eastAsia="zh-CN"/>
          </w:rPr>
          <w:t>(三)、建设条件分析</w:t>
        </w:r>
        <w:r>
          <w:tab/>
        </w:r>
        <w:r>
          <w:fldChar w:fldCharType="begin"/>
        </w:r>
        <w:r>
          <w:instrText xml:space="preserve"> PAGEREF _Toc31773 \h </w:instrText>
        </w:r>
        <w:r>
          <w:fldChar w:fldCharType="separate"/>
        </w:r>
        <w:r>
          <w:t>14</w:t>
        </w:r>
        <w:r>
          <w:fldChar w:fldCharType="end"/>
        </w:r>
      </w:hyperlink>
    </w:p>
    <w:p>
      <w:pPr>
        <w:pStyle w:val="TOC2"/>
        <w:tabs>
          <w:tab w:val="right" w:leader="dot" w:pos="8306"/>
        </w:tabs>
      </w:pPr>
      <w:hyperlink w:anchor="_Toc11847" w:history="1">
        <w:r>
          <w:rPr>
            <w:rFonts w:ascii="仿宋" w:eastAsia="仿宋" w:hAnsi="仿宋" w:cs="仿宋" w:hint="eastAsia"/>
            <w:lang w:eastAsia="zh-CN"/>
          </w:rPr>
          <w:t>(四)、用地控制指标</w:t>
        </w:r>
        <w:r>
          <w:tab/>
        </w:r>
        <w:r>
          <w:fldChar w:fldCharType="begin"/>
        </w:r>
        <w:r>
          <w:instrText xml:space="preserve"> PAGEREF _Toc11847 \h </w:instrText>
        </w:r>
        <w:r>
          <w:fldChar w:fldCharType="separate"/>
        </w:r>
        <w:r>
          <w:t>15</w:t>
        </w:r>
        <w:r>
          <w:fldChar w:fldCharType="end"/>
        </w:r>
      </w:hyperlink>
    </w:p>
    <w:p>
      <w:pPr>
        <w:pStyle w:val="TOC2"/>
        <w:tabs>
          <w:tab w:val="right" w:leader="dot" w:pos="8306"/>
        </w:tabs>
      </w:pPr>
      <w:hyperlink w:anchor="_Toc12553" w:history="1">
        <w:r>
          <w:rPr>
            <w:rFonts w:ascii="仿宋" w:eastAsia="仿宋" w:hAnsi="仿宋" w:cs="仿宋" w:hint="eastAsia"/>
            <w:lang w:eastAsia="zh-CN"/>
          </w:rPr>
          <w:t>(五)、地总体要求</w:t>
        </w:r>
        <w:r>
          <w:tab/>
        </w:r>
        <w:r>
          <w:fldChar w:fldCharType="begin"/>
        </w:r>
        <w:r>
          <w:instrText xml:space="preserve"> PAGEREF _Toc12553 \h </w:instrText>
        </w:r>
        <w:r>
          <w:fldChar w:fldCharType="separate"/>
        </w:r>
        <w:r>
          <w:t>16</w:t>
        </w:r>
        <w:r>
          <w:fldChar w:fldCharType="end"/>
        </w:r>
      </w:hyperlink>
    </w:p>
    <w:p>
      <w:pPr>
        <w:pStyle w:val="TOC2"/>
        <w:tabs>
          <w:tab w:val="right" w:leader="dot" w:pos="8306"/>
        </w:tabs>
      </w:pPr>
      <w:hyperlink w:anchor="_Toc29813" w:history="1">
        <w:r>
          <w:rPr>
            <w:rFonts w:ascii="仿宋" w:eastAsia="仿宋" w:hAnsi="仿宋" w:cs="仿宋" w:hint="eastAsia"/>
            <w:lang w:eastAsia="zh-CN"/>
          </w:rPr>
          <w:t>(六)、节约用地措施</w:t>
        </w:r>
        <w:r>
          <w:tab/>
        </w:r>
        <w:r>
          <w:fldChar w:fldCharType="begin"/>
        </w:r>
        <w:r>
          <w:instrText xml:space="preserve"> PAGEREF _Toc29813 \h </w:instrText>
        </w:r>
        <w:r>
          <w:fldChar w:fldCharType="separate"/>
        </w:r>
        <w:r>
          <w:t>18</w:t>
        </w:r>
        <w:r>
          <w:fldChar w:fldCharType="end"/>
        </w:r>
      </w:hyperlink>
    </w:p>
    <w:p>
      <w:pPr>
        <w:pStyle w:val="TOC2"/>
        <w:tabs>
          <w:tab w:val="right" w:leader="dot" w:pos="8306"/>
        </w:tabs>
      </w:pPr>
      <w:hyperlink w:anchor="_Toc16584" w:history="1">
        <w:r>
          <w:rPr>
            <w:rFonts w:ascii="仿宋" w:eastAsia="仿宋" w:hAnsi="仿宋" w:cs="仿宋" w:hint="eastAsia"/>
            <w:lang w:eastAsia="zh-CN"/>
          </w:rPr>
          <w:t>(七)、选址综合评价</w:t>
        </w:r>
        <w:r>
          <w:tab/>
        </w:r>
        <w:r>
          <w:fldChar w:fldCharType="begin"/>
        </w:r>
        <w:r>
          <w:instrText xml:space="preserve"> PAGEREF _Toc16584 \h </w:instrText>
        </w:r>
        <w:r>
          <w:fldChar w:fldCharType="separate"/>
        </w:r>
        <w:r>
          <w:t>19</w:t>
        </w:r>
        <w:r>
          <w:fldChar w:fldCharType="end"/>
        </w:r>
      </w:hyperlink>
    </w:p>
    <w:p>
      <w:pPr>
        <w:pStyle w:val="TOC1"/>
        <w:tabs>
          <w:tab w:val="right" w:leader="dot" w:pos="8306"/>
        </w:tabs>
      </w:pPr>
      <w:hyperlink w:anchor="_Toc27384" w:history="1">
        <w:r>
          <w:rPr>
            <w:rFonts w:ascii="仿宋" w:eastAsia="仿宋" w:hAnsi="仿宋" w:cs="仿宋" w:hint="eastAsia"/>
            <w:lang w:eastAsia="zh-CN"/>
          </w:rPr>
          <w:t>四、财务管理与成本控制</w:t>
        </w:r>
        <w:r>
          <w:tab/>
        </w:r>
        <w:r>
          <w:fldChar w:fldCharType="begin"/>
        </w:r>
        <w:r>
          <w:instrText xml:space="preserve"> PAGEREF _Toc27384 \h </w:instrText>
        </w:r>
        <w:r>
          <w:fldChar w:fldCharType="separate"/>
        </w:r>
        <w:r>
          <w:t>20</w:t>
        </w:r>
        <w:r>
          <w:fldChar w:fldCharType="end"/>
        </w:r>
      </w:hyperlink>
    </w:p>
    <w:p>
      <w:pPr>
        <w:pStyle w:val="TOC2"/>
        <w:tabs>
          <w:tab w:val="right" w:leader="dot" w:pos="8306"/>
        </w:tabs>
      </w:pPr>
      <w:hyperlink w:anchor="_Toc1568" w:history="1">
        <w:r>
          <w:rPr>
            <w:rFonts w:ascii="仿宋" w:eastAsia="仿宋" w:hAnsi="仿宋" w:cs="仿宋" w:hint="eastAsia"/>
            <w:lang w:eastAsia="zh-CN"/>
          </w:rPr>
          <w:t>(一)、财务管理体系建设</w:t>
        </w:r>
        <w:r>
          <w:tab/>
        </w:r>
        <w:r>
          <w:fldChar w:fldCharType="begin"/>
        </w:r>
        <w:r>
          <w:instrText xml:space="preserve"> PAGEREF _Toc1568 \h </w:instrText>
        </w:r>
        <w:r>
          <w:fldChar w:fldCharType="separate"/>
        </w:r>
        <w:r>
          <w:t>20</w:t>
        </w:r>
        <w:r>
          <w:fldChar w:fldCharType="end"/>
        </w:r>
      </w:hyperlink>
    </w:p>
    <w:p>
      <w:pPr>
        <w:pStyle w:val="TOC2"/>
        <w:tabs>
          <w:tab w:val="right" w:leader="dot" w:pos="8306"/>
        </w:tabs>
      </w:pPr>
      <w:hyperlink w:anchor="_Toc20976" w:history="1">
        <w:r>
          <w:rPr>
            <w:rFonts w:ascii="仿宋" w:eastAsia="仿宋" w:hAnsi="仿宋" w:cs="仿宋" w:hint="eastAsia"/>
            <w:lang w:eastAsia="zh-CN"/>
          </w:rPr>
          <w:t>(二)、成本控制措施</w:t>
        </w:r>
        <w:r>
          <w:tab/>
        </w:r>
        <w:r>
          <w:fldChar w:fldCharType="begin"/>
        </w:r>
        <w:r>
          <w:instrText xml:space="preserve"> PAGEREF _Toc20976 \h </w:instrText>
        </w:r>
        <w:r>
          <w:fldChar w:fldCharType="separate"/>
        </w:r>
        <w:r>
          <w:t>21</w:t>
        </w:r>
        <w:r>
          <w:fldChar w:fldCharType="end"/>
        </w:r>
      </w:hyperlink>
    </w:p>
    <w:p>
      <w:pPr>
        <w:pStyle w:val="TOC1"/>
        <w:tabs>
          <w:tab w:val="right" w:leader="dot" w:pos="8306"/>
        </w:tabs>
      </w:pPr>
      <w:hyperlink w:anchor="_Toc5974" w:history="1">
        <w:r>
          <w:rPr>
            <w:rFonts w:ascii="仿宋" w:eastAsia="仿宋" w:hAnsi="仿宋" w:cs="仿宋" w:hint="eastAsia"/>
            <w:lang w:eastAsia="zh-CN"/>
          </w:rPr>
          <w:t>五、社会影响分析</w:t>
        </w:r>
        <w:r>
          <w:tab/>
        </w:r>
        <w:r>
          <w:fldChar w:fldCharType="begin"/>
        </w:r>
        <w:r>
          <w:instrText xml:space="preserve"> PAGEREF _Toc5974 \h </w:instrText>
        </w:r>
        <w:r>
          <w:fldChar w:fldCharType="separate"/>
        </w:r>
        <w:r>
          <w:t>22</w:t>
        </w:r>
        <w:r>
          <w:fldChar w:fldCharType="end"/>
        </w:r>
      </w:hyperlink>
    </w:p>
    <w:p>
      <w:pPr>
        <w:pStyle w:val="TOC2"/>
        <w:tabs>
          <w:tab w:val="right" w:leader="dot" w:pos="8306"/>
        </w:tabs>
      </w:pPr>
      <w:hyperlink w:anchor="_Toc2705" w:history="1">
        <w:r>
          <w:rPr>
            <w:rFonts w:ascii="仿宋" w:eastAsia="仿宋" w:hAnsi="仿宋" w:cs="仿宋" w:hint="eastAsia"/>
            <w:lang w:eastAsia="zh-CN"/>
          </w:rPr>
          <w:t>(一)、社会影响效果分析</w:t>
        </w:r>
        <w:r>
          <w:tab/>
        </w:r>
        <w:r>
          <w:fldChar w:fldCharType="begin"/>
        </w:r>
        <w:r>
          <w:instrText xml:space="preserve"> PAGEREF _Toc2705 \h </w:instrText>
        </w:r>
        <w:r>
          <w:fldChar w:fldCharType="separate"/>
        </w:r>
        <w:r>
          <w:t>22</w:t>
        </w:r>
        <w:r>
          <w:fldChar w:fldCharType="end"/>
        </w:r>
      </w:hyperlink>
    </w:p>
    <w:p>
      <w:pPr>
        <w:pStyle w:val="TOC2"/>
        <w:tabs>
          <w:tab w:val="right" w:leader="dot" w:pos="8306"/>
        </w:tabs>
      </w:pPr>
      <w:hyperlink w:anchor="_Toc27851" w:history="1">
        <w:r>
          <w:rPr>
            <w:rFonts w:ascii="仿宋" w:eastAsia="仿宋" w:hAnsi="仿宋" w:cs="仿宋" w:hint="eastAsia"/>
            <w:lang w:eastAsia="zh-CN"/>
          </w:rPr>
          <w:t>(二)、社会适应性分析</w:t>
        </w:r>
        <w:r>
          <w:tab/>
        </w:r>
        <w:r>
          <w:fldChar w:fldCharType="begin"/>
        </w:r>
        <w:r>
          <w:instrText xml:space="preserve"> PAGEREF _Toc27851 \h </w:instrText>
        </w:r>
        <w:r>
          <w:fldChar w:fldCharType="separate"/>
        </w:r>
        <w:r>
          <w:t>25</w:t>
        </w:r>
        <w:r>
          <w:fldChar w:fldCharType="end"/>
        </w:r>
      </w:hyperlink>
    </w:p>
    <w:p>
      <w:pPr>
        <w:pStyle w:val="TOC2"/>
        <w:tabs>
          <w:tab w:val="right" w:leader="dot" w:pos="8306"/>
        </w:tabs>
      </w:pPr>
      <w:hyperlink w:anchor="_Toc16327" w:history="1">
        <w:r>
          <w:rPr>
            <w:rFonts w:ascii="仿宋" w:eastAsia="仿宋" w:hAnsi="仿宋" w:cs="仿宋" w:hint="eastAsia"/>
            <w:lang w:eastAsia="zh-CN"/>
          </w:rPr>
          <w:t>(三)、社会风险及对策分析</w:t>
        </w:r>
        <w:r>
          <w:tab/>
        </w:r>
        <w:r>
          <w:fldChar w:fldCharType="begin"/>
        </w:r>
        <w:r>
          <w:instrText xml:space="preserve"> PAGEREF _Toc16327 \h </w:instrText>
        </w:r>
        <w:r>
          <w:fldChar w:fldCharType="separate"/>
        </w:r>
        <w:r>
          <w:t>26</w:t>
        </w:r>
        <w:r>
          <w:fldChar w:fldCharType="end"/>
        </w:r>
      </w:hyperlink>
    </w:p>
    <w:p>
      <w:pPr>
        <w:pStyle w:val="TOC1"/>
        <w:tabs>
          <w:tab w:val="right" w:leader="dot" w:pos="8306"/>
        </w:tabs>
      </w:pPr>
      <w:hyperlink w:anchor="_Toc4486" w:history="1">
        <w:r>
          <w:rPr>
            <w:rFonts w:ascii="仿宋" w:eastAsia="仿宋" w:hAnsi="仿宋" w:cs="仿宋" w:hint="eastAsia"/>
            <w:lang w:eastAsia="zh-CN"/>
          </w:rPr>
          <w:t>六、发展规划、产业政策和行业准入分析</w:t>
        </w:r>
        <w:r>
          <w:tab/>
        </w:r>
        <w:r>
          <w:fldChar w:fldCharType="begin"/>
        </w:r>
        <w:r>
          <w:instrText xml:space="preserve"> PAGEREF _Toc4486 \h </w:instrText>
        </w:r>
        <w:r>
          <w:fldChar w:fldCharType="separate"/>
        </w:r>
        <w:r>
          <w:t>30</w:t>
        </w:r>
        <w:r>
          <w:fldChar w:fldCharType="end"/>
        </w:r>
      </w:hyperlink>
    </w:p>
    <w:p>
      <w:pPr>
        <w:pStyle w:val="TOC2"/>
        <w:tabs>
          <w:tab w:val="right" w:leader="dot" w:pos="8306"/>
        </w:tabs>
      </w:pPr>
      <w:hyperlink w:anchor="_Toc21798" w:history="1">
        <w:r>
          <w:rPr>
            <w:rFonts w:ascii="仿宋" w:eastAsia="仿宋" w:hAnsi="仿宋" w:cs="仿宋" w:hint="eastAsia"/>
            <w:lang w:eastAsia="zh-CN"/>
          </w:rPr>
          <w:t>(一)、发展规划分析</w:t>
        </w:r>
        <w:r>
          <w:tab/>
        </w:r>
        <w:r>
          <w:fldChar w:fldCharType="begin"/>
        </w:r>
        <w:r>
          <w:instrText xml:space="preserve"> PAGEREF _Toc21798 \h </w:instrText>
        </w:r>
        <w:r>
          <w:fldChar w:fldCharType="separate"/>
        </w:r>
        <w:r>
          <w:t>30</w:t>
        </w:r>
        <w:r>
          <w:fldChar w:fldCharType="end"/>
        </w:r>
      </w:hyperlink>
    </w:p>
    <w:p>
      <w:pPr>
        <w:pStyle w:val="TOC2"/>
        <w:tabs>
          <w:tab w:val="right" w:leader="dot" w:pos="8306"/>
        </w:tabs>
      </w:pPr>
      <w:hyperlink w:anchor="_Toc21731" w:history="1">
        <w:r>
          <w:rPr>
            <w:rFonts w:ascii="仿宋" w:eastAsia="仿宋" w:hAnsi="仿宋" w:cs="仿宋" w:hint="eastAsia"/>
            <w:lang w:eastAsia="zh-CN"/>
          </w:rPr>
          <w:t>(二)、产业政策分析</w:t>
        </w:r>
        <w:r>
          <w:tab/>
        </w:r>
        <w:r>
          <w:fldChar w:fldCharType="begin"/>
        </w:r>
        <w:r>
          <w:instrText xml:space="preserve"> PAGEREF _Toc21731 \h </w:instrText>
        </w:r>
        <w:r>
          <w:fldChar w:fldCharType="separate"/>
        </w:r>
        <w:r>
          <w:t>31</w:t>
        </w:r>
        <w:r>
          <w:fldChar w:fldCharType="end"/>
        </w:r>
      </w:hyperlink>
    </w:p>
    <w:p>
      <w:pPr>
        <w:pStyle w:val="TOC2"/>
        <w:tabs>
          <w:tab w:val="right" w:leader="dot" w:pos="8306"/>
        </w:tabs>
      </w:pPr>
      <w:hyperlink w:anchor="_Toc22082" w:history="1">
        <w:r>
          <w:rPr>
            <w:rFonts w:ascii="仿宋" w:eastAsia="仿宋" w:hAnsi="仿宋" w:cs="仿宋" w:hint="eastAsia"/>
            <w:lang w:eastAsia="zh-CN"/>
          </w:rPr>
          <w:t>(三)、行业准入分析</w:t>
        </w:r>
        <w:r>
          <w:tab/>
        </w:r>
        <w:r>
          <w:fldChar w:fldCharType="begin"/>
        </w:r>
        <w:r>
          <w:instrText xml:space="preserve"> PAGEREF _Toc22082 \h </w:instrText>
        </w:r>
        <w:r>
          <w:fldChar w:fldCharType="separate"/>
        </w:r>
        <w:r>
          <w:t>33</w:t>
        </w:r>
        <w:r>
          <w:fldChar w:fldCharType="end"/>
        </w:r>
      </w:hyperlink>
    </w:p>
    <w:p>
      <w:pPr>
        <w:pStyle w:val="TOC1"/>
        <w:tabs>
          <w:tab w:val="right" w:leader="dot" w:pos="8306"/>
        </w:tabs>
      </w:pPr>
      <w:hyperlink w:anchor="_Toc28429" w:history="1">
        <w:r>
          <w:rPr>
            <w:rFonts w:ascii="仿宋" w:eastAsia="仿宋" w:hAnsi="仿宋" w:cs="仿宋" w:hint="eastAsia"/>
            <w:lang w:eastAsia="zh-CN"/>
          </w:rPr>
          <w:t>七、项目变更管理</w:t>
        </w:r>
        <w:r>
          <w:tab/>
        </w:r>
        <w:r>
          <w:fldChar w:fldCharType="begin"/>
        </w:r>
        <w:r>
          <w:instrText xml:space="preserve"> PAGEREF _Toc28429 \h </w:instrText>
        </w:r>
        <w:r>
          <w:fldChar w:fldCharType="separate"/>
        </w:r>
        <w:r>
          <w:t>34</w:t>
        </w:r>
        <w:r>
          <w:fldChar w:fldCharType="end"/>
        </w:r>
      </w:hyperlink>
    </w:p>
    <w:p>
      <w:pPr>
        <w:pStyle w:val="TOC2"/>
        <w:tabs>
          <w:tab w:val="right" w:leader="dot" w:pos="8306"/>
        </w:tabs>
      </w:pPr>
      <w:hyperlink w:anchor="_Toc12773" w:history="1">
        <w:r>
          <w:rPr>
            <w:rFonts w:ascii="仿宋" w:eastAsia="仿宋" w:hAnsi="仿宋" w:cs="仿宋" w:hint="eastAsia"/>
            <w:lang w:eastAsia="zh-CN"/>
          </w:rPr>
          <w:t>(一)、变更控制流程</w:t>
        </w:r>
        <w:r>
          <w:tab/>
        </w:r>
        <w:r>
          <w:fldChar w:fldCharType="begin"/>
        </w:r>
        <w:r>
          <w:instrText xml:space="preserve"> PAGEREF _Toc12773 \h </w:instrText>
        </w:r>
        <w:r>
          <w:fldChar w:fldCharType="separate"/>
        </w:r>
        <w:r>
          <w:t>34</w:t>
        </w:r>
        <w:r>
          <w:fldChar w:fldCharType="end"/>
        </w:r>
      </w:hyperlink>
    </w:p>
    <w:p>
      <w:pPr>
        <w:pStyle w:val="TOC2"/>
        <w:tabs>
          <w:tab w:val="right" w:leader="dot" w:pos="8306"/>
        </w:tabs>
      </w:pPr>
      <w:hyperlink w:anchor="_Toc21991" w:history="1">
        <w:r>
          <w:rPr>
            <w:rFonts w:ascii="仿宋" w:eastAsia="仿宋" w:hAnsi="仿宋" w:cs="仿宋" w:hint="eastAsia"/>
            <w:lang w:eastAsia="zh-CN"/>
          </w:rPr>
          <w:t>(二)、影响评估与处理</w:t>
        </w:r>
        <w:r>
          <w:tab/>
        </w:r>
        <w:r>
          <w:fldChar w:fldCharType="begin"/>
        </w:r>
        <w:r>
          <w:instrText xml:space="preserve"> PAGEREF _Toc21991 \h </w:instrText>
        </w:r>
        <w:r>
          <w:fldChar w:fldCharType="separate"/>
        </w:r>
        <w:r>
          <w:t>35</w:t>
        </w:r>
        <w:r>
          <w:fldChar w:fldCharType="end"/>
        </w:r>
      </w:hyperlink>
    </w:p>
    <w:p>
      <w:pPr>
        <w:pStyle w:val="TOC2"/>
        <w:tabs>
          <w:tab w:val="right" w:leader="dot" w:pos="8306"/>
        </w:tabs>
      </w:pPr>
      <w:hyperlink w:anchor="_Toc10162" w:history="1">
        <w:r>
          <w:rPr>
            <w:rFonts w:ascii="仿宋" w:eastAsia="仿宋" w:hAnsi="仿宋" w:cs="仿宋" w:hint="eastAsia"/>
            <w:lang w:eastAsia="zh-CN"/>
          </w:rPr>
          <w:t>(三)、变更记录与追踪</w:t>
        </w:r>
        <w:r>
          <w:tab/>
        </w:r>
        <w:r>
          <w:fldChar w:fldCharType="begin"/>
        </w:r>
        <w:r>
          <w:instrText xml:space="preserve"> PAGEREF _Toc10162 \h </w:instrText>
        </w:r>
        <w:r>
          <w:fldChar w:fldCharType="separate"/>
        </w:r>
        <w:r>
          <w:t>37</w:t>
        </w:r>
        <w:r>
          <w:fldChar w:fldCharType="end"/>
        </w:r>
      </w:hyperlink>
    </w:p>
    <w:p>
      <w:pPr>
        <w:pStyle w:val="TOC2"/>
        <w:tabs>
          <w:tab w:val="right" w:leader="dot" w:pos="8306"/>
        </w:tabs>
      </w:pPr>
      <w:hyperlink w:anchor="_Toc11915" w:history="1">
        <w:r>
          <w:rPr>
            <w:rFonts w:ascii="仿宋" w:eastAsia="仿宋" w:hAnsi="仿宋" w:cs="仿宋" w:hint="eastAsia"/>
            <w:lang w:eastAsia="zh-CN"/>
          </w:rPr>
          <w:t>(四)、变更管理策略</w:t>
        </w:r>
        <w:r>
          <w:tab/>
        </w:r>
        <w:r>
          <w:fldChar w:fldCharType="begin"/>
        </w:r>
        <w:r>
          <w:instrText xml:space="preserve"> PAGEREF _Toc11915 \h </w:instrText>
        </w:r>
        <w:r>
          <w:fldChar w:fldCharType="separate"/>
        </w:r>
        <w:r>
          <w:t>38</w:t>
        </w:r>
        <w:r>
          <w:fldChar w:fldCharType="end"/>
        </w:r>
      </w:hyperlink>
    </w:p>
    <w:p>
      <w:pPr>
        <w:pStyle w:val="TOC1"/>
        <w:tabs>
          <w:tab w:val="right" w:leader="dot" w:pos="8306"/>
        </w:tabs>
      </w:pPr>
      <w:hyperlink w:anchor="_Toc17472" w:history="1">
        <w:r>
          <w:rPr>
            <w:rFonts w:ascii="仿宋" w:eastAsia="仿宋" w:hAnsi="仿宋" w:cs="仿宋" w:hint="eastAsia"/>
            <w:lang w:eastAsia="zh-CN"/>
          </w:rPr>
          <w:t>八、环境保护与治理方案</w:t>
        </w:r>
        <w:r>
          <w:tab/>
        </w:r>
        <w:r>
          <w:fldChar w:fldCharType="begin"/>
        </w:r>
        <w:r>
          <w:instrText xml:space="preserve"> PAGEREF _Toc17472 \h </w:instrText>
        </w:r>
        <w:r>
          <w:fldChar w:fldCharType="separate"/>
        </w:r>
        <w:r>
          <w:t>40</w:t>
        </w:r>
        <w:r>
          <w:fldChar w:fldCharType="end"/>
        </w:r>
      </w:hyperlink>
    </w:p>
    <w:p>
      <w:pPr>
        <w:pStyle w:val="TOC2"/>
        <w:tabs>
          <w:tab w:val="right" w:leader="dot" w:pos="8306"/>
        </w:tabs>
      </w:pPr>
      <w:hyperlink w:anchor="_Toc26515" w:history="1">
        <w:r>
          <w:rPr>
            <w:rFonts w:ascii="仿宋" w:eastAsia="仿宋" w:hAnsi="仿宋" w:cs="仿宋" w:hint="eastAsia"/>
            <w:lang w:eastAsia="zh-CN"/>
          </w:rPr>
          <w:t>(一)、项目环境影响评估</w:t>
        </w:r>
        <w:r>
          <w:tab/>
        </w:r>
        <w:r>
          <w:fldChar w:fldCharType="begin"/>
        </w:r>
        <w:r>
          <w:instrText xml:space="preserve"> PAGEREF _Toc26515 \h </w:instrText>
        </w:r>
        <w:r>
          <w:fldChar w:fldCharType="separate"/>
        </w:r>
        <w:r>
          <w:t>40</w:t>
        </w:r>
        <w:r>
          <w:fldChar w:fldCharType="end"/>
        </w:r>
      </w:hyperlink>
    </w:p>
    <w:p>
      <w:pPr>
        <w:pStyle w:val="TOC2"/>
        <w:tabs>
          <w:tab w:val="right" w:leader="dot" w:pos="8306"/>
        </w:tabs>
      </w:pPr>
      <w:hyperlink w:anchor="_Toc26290" w:history="1">
        <w:r>
          <w:rPr>
            <w:rFonts w:ascii="仿宋" w:eastAsia="仿宋" w:hAnsi="仿宋" w:cs="仿宋" w:hint="eastAsia"/>
            <w:lang w:eastAsia="zh-CN"/>
          </w:rPr>
          <w:t>(二)、环境保护措施与治理方案</w:t>
        </w:r>
        <w:r>
          <w:tab/>
        </w:r>
        <w:r>
          <w:fldChar w:fldCharType="begin"/>
        </w:r>
        <w:r>
          <w:instrText xml:space="preserve"> PAGEREF _Toc26290 \h </w:instrText>
        </w:r>
        <w:r>
          <w:fldChar w:fldCharType="separate"/>
        </w:r>
        <w:r>
          <w:t>40</w:t>
        </w:r>
        <w:r>
          <w:fldChar w:fldCharType="end"/>
        </w:r>
      </w:hyperlink>
    </w:p>
    <w:p>
      <w:pPr>
        <w:pStyle w:val="TOC1"/>
        <w:tabs>
          <w:tab w:val="right" w:leader="dot" w:pos="8306"/>
        </w:tabs>
      </w:pPr>
      <w:hyperlink w:anchor="_Toc10942" w:history="1">
        <w:r>
          <w:rPr>
            <w:rFonts w:ascii="仿宋" w:eastAsia="仿宋" w:hAnsi="仿宋" w:cs="仿宋" w:hint="eastAsia"/>
            <w:lang w:eastAsia="zh-CN"/>
          </w:rPr>
          <w:t>九、经济效益与社会效益优化</w:t>
        </w:r>
        <w:r>
          <w:tab/>
        </w:r>
        <w:r>
          <w:fldChar w:fldCharType="begin"/>
        </w:r>
        <w:r>
          <w:instrText xml:space="preserve"> PAGEREF _Toc10942 \h </w:instrText>
        </w:r>
        <w:r>
          <w:fldChar w:fldCharType="separate"/>
        </w:r>
        <w:r>
          <w:t>41</w:t>
        </w:r>
        <w:r>
          <w:fldChar w:fldCharType="end"/>
        </w:r>
      </w:hyperlink>
    </w:p>
    <w:p>
      <w:pPr>
        <w:pStyle w:val="TOC2"/>
        <w:tabs>
          <w:tab w:val="right" w:leader="dot" w:pos="8306"/>
        </w:tabs>
      </w:pPr>
      <w:hyperlink w:anchor="_Toc25679" w:history="1">
        <w:r>
          <w:rPr>
            <w:rFonts w:ascii="仿宋" w:eastAsia="仿宋" w:hAnsi="仿宋" w:cs="仿宋" w:hint="eastAsia"/>
            <w:lang w:eastAsia="zh-CN"/>
          </w:rPr>
          <w:t>(一)、经济效益提升策略</w:t>
        </w:r>
        <w:r>
          <w:tab/>
        </w:r>
        <w:r>
          <w:fldChar w:fldCharType="begin"/>
        </w:r>
        <w:r>
          <w:instrText xml:space="preserve"> PAGEREF _Toc25679 \h </w:instrText>
        </w:r>
        <w:r>
          <w:fldChar w:fldCharType="separate"/>
        </w:r>
        <w:r>
          <w:t>41</w:t>
        </w:r>
        <w:r>
          <w:fldChar w:fldCharType="end"/>
        </w:r>
      </w:hyperlink>
    </w:p>
    <w:p>
      <w:pPr>
        <w:pStyle w:val="TOC2"/>
        <w:tabs>
          <w:tab w:val="right" w:leader="dot" w:pos="8306"/>
        </w:tabs>
      </w:pPr>
      <w:hyperlink w:anchor="_Toc2228" w:history="1">
        <w:r>
          <w:rPr>
            <w:rFonts w:ascii="仿宋" w:eastAsia="仿宋" w:hAnsi="仿宋" w:cs="仿宋" w:hint="eastAsia"/>
            <w:lang w:eastAsia="zh-CN"/>
          </w:rPr>
          <w:t>(二)、社会效益增强方案</w:t>
        </w:r>
        <w:r>
          <w:tab/>
        </w:r>
        <w:r>
          <w:fldChar w:fldCharType="begin"/>
        </w:r>
        <w:r>
          <w:instrText xml:space="preserve"> PAGEREF _Toc2228 \h </w:instrText>
        </w:r>
        <w:r>
          <w:fldChar w:fldCharType="separate"/>
        </w:r>
        <w:r>
          <w:t>42</w:t>
        </w:r>
        <w:r>
          <w:fldChar w:fldCharType="end"/>
        </w:r>
      </w:hyperlink>
    </w:p>
    <w:p>
      <w:pPr>
        <w:pStyle w:val="TOC1"/>
        <w:tabs>
          <w:tab w:val="right" w:leader="dot" w:pos="8306"/>
        </w:tabs>
      </w:pPr>
      <w:hyperlink w:anchor="_Toc16813" w:history="1">
        <w:r>
          <w:rPr>
            <w:rFonts w:ascii="仿宋" w:eastAsia="仿宋" w:hAnsi="仿宋" w:cs="仿宋" w:hint="eastAsia"/>
            <w:lang w:eastAsia="zh-CN"/>
          </w:rPr>
          <w:t>十、项目进度计划</w:t>
        </w:r>
        <w:r>
          <w:tab/>
        </w:r>
        <w:r>
          <w:fldChar w:fldCharType="begin"/>
        </w:r>
        <w:r>
          <w:instrText xml:space="preserve"> PAGEREF _Toc16813 \h </w:instrText>
        </w:r>
        <w:r>
          <w:fldChar w:fldCharType="separate"/>
        </w:r>
        <w:r>
          <w:t>43</w:t>
        </w:r>
        <w:r>
          <w:fldChar w:fldCharType="end"/>
        </w:r>
      </w:hyperlink>
    </w:p>
    <w:p>
      <w:pPr>
        <w:pStyle w:val="TOC2"/>
        <w:tabs>
          <w:tab w:val="right" w:leader="dot" w:pos="8306"/>
        </w:tabs>
      </w:pPr>
      <w:hyperlink w:anchor="_Toc6133" w:history="1">
        <w:r>
          <w:rPr>
            <w:rFonts w:ascii="仿宋" w:eastAsia="仿宋" w:hAnsi="仿宋" w:cs="仿宋" w:hint="eastAsia"/>
            <w:lang w:eastAsia="zh-CN"/>
          </w:rPr>
          <w:t>(一)、建设周期</w:t>
        </w:r>
        <w:r>
          <w:tab/>
        </w:r>
        <w:r>
          <w:fldChar w:fldCharType="begin"/>
        </w:r>
        <w:r>
          <w:instrText xml:space="preserve"> PAGEREF _Toc6133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9" w:history="1">
        <w:r>
          <w:rPr>
            <w:rFonts w:ascii="仿宋" w:eastAsia="仿宋" w:hAnsi="仿宋" w:cs="仿宋" w:hint="eastAsia"/>
            <w:lang w:eastAsia="zh-CN"/>
          </w:rPr>
          <w:t>(二)、建设进度</w:t>
        </w:r>
        <w:r>
          <w:tab/>
        </w:r>
        <w:r>
          <w:fldChar w:fldCharType="begin"/>
        </w:r>
        <w:r>
          <w:instrText xml:space="preserve"> PAGEREF _Toc30319 \h </w:instrText>
        </w:r>
        <w:r>
          <w:fldChar w:fldCharType="separate"/>
        </w:r>
        <w:r>
          <w:t>43</w:t>
        </w:r>
        <w:r>
          <w:fldChar w:fldCharType="end"/>
        </w:r>
      </w:hyperlink>
    </w:p>
    <w:p>
      <w:pPr>
        <w:pStyle w:val="TOC2"/>
        <w:tabs>
          <w:tab w:val="right" w:leader="dot" w:pos="8306"/>
        </w:tabs>
      </w:pPr>
      <w:hyperlink w:anchor="_Toc18490" w:history="1">
        <w:r>
          <w:rPr>
            <w:rFonts w:ascii="仿宋" w:eastAsia="仿宋" w:hAnsi="仿宋" w:cs="仿宋" w:hint="eastAsia"/>
            <w:lang w:eastAsia="zh-CN"/>
          </w:rPr>
          <w:t>(三)、进度安排注意事项</w:t>
        </w:r>
        <w:r>
          <w:tab/>
        </w:r>
        <w:r>
          <w:fldChar w:fldCharType="begin"/>
        </w:r>
        <w:r>
          <w:instrText xml:space="preserve"> PAGEREF _Toc18490 \h </w:instrText>
        </w:r>
        <w:r>
          <w:fldChar w:fldCharType="separate"/>
        </w:r>
        <w:r>
          <w:t>45</w:t>
        </w:r>
        <w:r>
          <w:fldChar w:fldCharType="end"/>
        </w:r>
      </w:hyperlink>
    </w:p>
    <w:p>
      <w:pPr>
        <w:pStyle w:val="TOC2"/>
        <w:tabs>
          <w:tab w:val="right" w:leader="dot" w:pos="8306"/>
        </w:tabs>
      </w:pPr>
      <w:hyperlink w:anchor="_Toc6049" w:history="1">
        <w:r>
          <w:rPr>
            <w:rFonts w:ascii="仿宋" w:eastAsia="仿宋" w:hAnsi="仿宋" w:cs="仿宋" w:hint="eastAsia"/>
            <w:lang w:eastAsia="zh-CN"/>
          </w:rPr>
          <w:t>(四)、人力资源配置</w:t>
        </w:r>
        <w:r>
          <w:tab/>
        </w:r>
        <w:r>
          <w:fldChar w:fldCharType="begin"/>
        </w:r>
        <w:r>
          <w:instrText xml:space="preserve"> PAGEREF _Toc6049 \h </w:instrText>
        </w:r>
        <w:r>
          <w:fldChar w:fldCharType="separate"/>
        </w:r>
        <w:r>
          <w:t>46</w:t>
        </w:r>
        <w:r>
          <w:fldChar w:fldCharType="end"/>
        </w:r>
      </w:hyperlink>
    </w:p>
    <w:p>
      <w:pPr>
        <w:pStyle w:val="TOC2"/>
        <w:tabs>
          <w:tab w:val="right" w:leader="dot" w:pos="8306"/>
        </w:tabs>
      </w:pPr>
      <w:hyperlink w:anchor="_Toc30152" w:history="1">
        <w:r>
          <w:rPr>
            <w:rFonts w:ascii="仿宋" w:eastAsia="仿宋" w:hAnsi="仿宋" w:cs="仿宋" w:hint="eastAsia"/>
            <w:lang w:eastAsia="zh-CN"/>
          </w:rPr>
          <w:t>(五)、员工培训</w:t>
        </w:r>
        <w:r>
          <w:tab/>
        </w:r>
        <w:r>
          <w:fldChar w:fldCharType="begin"/>
        </w:r>
        <w:r>
          <w:instrText xml:space="preserve"> PAGEREF _Toc30152 \h </w:instrText>
        </w:r>
        <w:r>
          <w:fldChar w:fldCharType="separate"/>
        </w:r>
        <w:r>
          <w:t>48</w:t>
        </w:r>
        <w:r>
          <w:fldChar w:fldCharType="end"/>
        </w:r>
      </w:hyperlink>
    </w:p>
    <w:p>
      <w:pPr>
        <w:pStyle w:val="TOC2"/>
        <w:tabs>
          <w:tab w:val="right" w:leader="dot" w:pos="8306"/>
        </w:tabs>
      </w:pPr>
      <w:hyperlink w:anchor="_Toc26160" w:history="1">
        <w:r>
          <w:rPr>
            <w:rFonts w:ascii="仿宋" w:eastAsia="仿宋" w:hAnsi="仿宋" w:cs="仿宋" w:hint="eastAsia"/>
            <w:lang w:eastAsia="zh-CN"/>
          </w:rPr>
          <w:t>(六)、项目实施保障</w:t>
        </w:r>
        <w:r>
          <w:tab/>
        </w:r>
        <w:r>
          <w:fldChar w:fldCharType="begin"/>
        </w:r>
        <w:r>
          <w:instrText xml:space="preserve"> PAGEREF _Toc26160 \h </w:instrText>
        </w:r>
        <w:r>
          <w:fldChar w:fldCharType="separate"/>
        </w:r>
        <w:r>
          <w:t>49</w:t>
        </w:r>
        <w:r>
          <w:fldChar w:fldCharType="end"/>
        </w:r>
      </w:hyperlink>
    </w:p>
    <w:p>
      <w:pPr>
        <w:pStyle w:val="TOC2"/>
        <w:tabs>
          <w:tab w:val="right" w:leader="dot" w:pos="8306"/>
        </w:tabs>
      </w:pPr>
      <w:hyperlink w:anchor="_Toc25743" w:history="1">
        <w:r>
          <w:rPr>
            <w:rFonts w:ascii="仿宋" w:eastAsia="仿宋" w:hAnsi="仿宋" w:cs="仿宋" w:hint="eastAsia"/>
            <w:lang w:eastAsia="zh-CN"/>
          </w:rPr>
          <w:t>(七)、安全规范管理</w:t>
        </w:r>
        <w:r>
          <w:tab/>
        </w:r>
        <w:r>
          <w:fldChar w:fldCharType="begin"/>
        </w:r>
        <w:r>
          <w:instrText xml:space="preserve"> PAGEREF _Toc25743 \h </w:instrText>
        </w:r>
        <w:r>
          <w:fldChar w:fldCharType="separate"/>
        </w:r>
        <w:r>
          <w:t>49</w:t>
        </w:r>
        <w:r>
          <w:fldChar w:fldCharType="end"/>
        </w:r>
      </w:hyperlink>
    </w:p>
    <w:p>
      <w:pPr>
        <w:pStyle w:val="TOC1"/>
        <w:tabs>
          <w:tab w:val="right" w:leader="dot" w:pos="8306"/>
        </w:tabs>
      </w:pPr>
      <w:hyperlink w:anchor="_Toc27170" w:history="1">
        <w:r>
          <w:rPr>
            <w:rFonts w:ascii="仿宋" w:eastAsia="仿宋" w:hAnsi="仿宋" w:cs="仿宋" w:hint="eastAsia"/>
            <w:lang w:eastAsia="zh-CN"/>
          </w:rPr>
          <w:t>十一、技术创新与产业升级</w:t>
        </w:r>
        <w:r>
          <w:tab/>
        </w:r>
        <w:r>
          <w:fldChar w:fldCharType="begin"/>
        </w:r>
        <w:r>
          <w:instrText xml:space="preserve"> PAGEREF _Toc27170 \h </w:instrText>
        </w:r>
        <w:r>
          <w:fldChar w:fldCharType="separate"/>
        </w:r>
        <w:r>
          <w:t>51</w:t>
        </w:r>
        <w:r>
          <w:fldChar w:fldCharType="end"/>
        </w:r>
      </w:hyperlink>
    </w:p>
    <w:p>
      <w:pPr>
        <w:pStyle w:val="TOC2"/>
        <w:tabs>
          <w:tab w:val="right" w:leader="dot" w:pos="8306"/>
        </w:tabs>
      </w:pPr>
      <w:hyperlink w:anchor="_Toc18695" w:history="1">
        <w:r>
          <w:rPr>
            <w:rFonts w:ascii="仿宋" w:eastAsia="仿宋" w:hAnsi="仿宋" w:cs="仿宋" w:hint="eastAsia"/>
            <w:lang w:eastAsia="zh-CN"/>
          </w:rPr>
          <w:t>(一)、技术创新方向与目标</w:t>
        </w:r>
        <w:r>
          <w:tab/>
        </w:r>
        <w:r>
          <w:fldChar w:fldCharType="begin"/>
        </w:r>
        <w:r>
          <w:instrText xml:space="preserve"> PAGEREF _Toc18695 \h </w:instrText>
        </w:r>
        <w:r>
          <w:fldChar w:fldCharType="separate"/>
        </w:r>
        <w:r>
          <w:t>51</w:t>
        </w:r>
        <w:r>
          <w:fldChar w:fldCharType="end"/>
        </w:r>
      </w:hyperlink>
    </w:p>
    <w:p>
      <w:pPr>
        <w:pStyle w:val="TOC2"/>
        <w:tabs>
          <w:tab w:val="right" w:leader="dot" w:pos="8306"/>
        </w:tabs>
      </w:pPr>
      <w:hyperlink w:anchor="_Toc18542" w:history="1">
        <w:r>
          <w:rPr>
            <w:rFonts w:ascii="仿宋" w:eastAsia="仿宋" w:hAnsi="仿宋" w:cs="仿宋" w:hint="eastAsia"/>
            <w:lang w:eastAsia="zh-CN"/>
          </w:rPr>
          <w:t>(二)、产业升级路径与措施</w:t>
        </w:r>
        <w:r>
          <w:tab/>
        </w:r>
        <w:r>
          <w:fldChar w:fldCharType="begin"/>
        </w:r>
        <w:r>
          <w:instrText xml:space="preserve"> PAGEREF _Toc18542 \h </w:instrText>
        </w:r>
        <w:r>
          <w:fldChar w:fldCharType="separate"/>
        </w:r>
        <w:r>
          <w:t>52</w:t>
        </w:r>
        <w:r>
          <w:fldChar w:fldCharType="end"/>
        </w:r>
      </w:hyperlink>
    </w:p>
    <w:p>
      <w:pPr>
        <w:pStyle w:val="TOC1"/>
        <w:tabs>
          <w:tab w:val="right" w:leader="dot" w:pos="8306"/>
        </w:tabs>
      </w:pPr>
      <w:hyperlink w:anchor="_Toc29991" w:history="1">
        <w:r>
          <w:rPr>
            <w:rFonts w:ascii="仿宋" w:eastAsia="仿宋" w:hAnsi="仿宋" w:cs="仿宋" w:hint="eastAsia"/>
            <w:lang w:eastAsia="zh-CN"/>
          </w:rPr>
          <w:t>十二、土地利用与规划方案</w:t>
        </w:r>
        <w:r>
          <w:tab/>
        </w:r>
        <w:r>
          <w:fldChar w:fldCharType="begin"/>
        </w:r>
        <w:r>
          <w:instrText xml:space="preserve"> PAGEREF _Toc29991 \h </w:instrText>
        </w:r>
        <w:r>
          <w:fldChar w:fldCharType="separate"/>
        </w:r>
        <w:r>
          <w:t>53</w:t>
        </w:r>
        <w:r>
          <w:fldChar w:fldCharType="end"/>
        </w:r>
      </w:hyperlink>
    </w:p>
    <w:p>
      <w:pPr>
        <w:pStyle w:val="TOC2"/>
        <w:tabs>
          <w:tab w:val="right" w:leader="dot" w:pos="8306"/>
        </w:tabs>
      </w:pPr>
      <w:hyperlink w:anchor="_Toc12449" w:history="1">
        <w:r>
          <w:rPr>
            <w:rFonts w:ascii="仿宋" w:eastAsia="仿宋" w:hAnsi="仿宋" w:cs="仿宋" w:hint="eastAsia"/>
            <w:lang w:eastAsia="zh-CN"/>
          </w:rPr>
          <w:t>(一)、项目用地情况分析</w:t>
        </w:r>
        <w:r>
          <w:tab/>
        </w:r>
        <w:r>
          <w:fldChar w:fldCharType="begin"/>
        </w:r>
        <w:r>
          <w:instrText xml:space="preserve"> PAGEREF _Toc12449 \h </w:instrText>
        </w:r>
        <w:r>
          <w:fldChar w:fldCharType="separate"/>
        </w:r>
        <w:r>
          <w:t>53</w:t>
        </w:r>
        <w:r>
          <w:fldChar w:fldCharType="end"/>
        </w:r>
      </w:hyperlink>
    </w:p>
    <w:p>
      <w:pPr>
        <w:pStyle w:val="TOC2"/>
        <w:tabs>
          <w:tab w:val="right" w:leader="dot" w:pos="8306"/>
        </w:tabs>
      </w:pPr>
      <w:hyperlink w:anchor="_Toc12784" w:history="1">
        <w:r>
          <w:rPr>
            <w:rFonts w:ascii="仿宋" w:eastAsia="仿宋" w:hAnsi="仿宋" w:cs="仿宋" w:hint="eastAsia"/>
            <w:lang w:eastAsia="zh-CN"/>
          </w:rPr>
          <w:t>(二)、土地利用规划方案</w:t>
        </w:r>
        <w:r>
          <w:tab/>
        </w:r>
        <w:r>
          <w:fldChar w:fldCharType="begin"/>
        </w:r>
        <w:r>
          <w:instrText xml:space="preserve"> PAGEREF _Toc12784 \h </w:instrText>
        </w:r>
        <w:r>
          <w:fldChar w:fldCharType="separate"/>
        </w:r>
        <w:r>
          <w:t>54</w:t>
        </w:r>
        <w:r>
          <w:fldChar w:fldCharType="end"/>
        </w:r>
      </w:hyperlink>
    </w:p>
    <w:p>
      <w:pPr>
        <w:pStyle w:val="TOC1"/>
        <w:tabs>
          <w:tab w:val="right" w:leader="dot" w:pos="8306"/>
        </w:tabs>
      </w:pPr>
      <w:hyperlink w:anchor="_Toc26813" w:history="1">
        <w:r>
          <w:rPr>
            <w:rFonts w:ascii="仿宋" w:eastAsia="仿宋" w:hAnsi="仿宋" w:cs="仿宋" w:hint="eastAsia"/>
            <w:lang w:eastAsia="zh-CN"/>
          </w:rPr>
          <w:t>十三、项目施工方案</w:t>
        </w:r>
        <w:r>
          <w:tab/>
        </w:r>
        <w:r>
          <w:fldChar w:fldCharType="begin"/>
        </w:r>
        <w:r>
          <w:instrText xml:space="preserve"> PAGEREF _Toc26813 \h </w:instrText>
        </w:r>
        <w:r>
          <w:fldChar w:fldCharType="separate"/>
        </w:r>
        <w:r>
          <w:t>55</w:t>
        </w:r>
        <w:r>
          <w:fldChar w:fldCharType="end"/>
        </w:r>
      </w:hyperlink>
    </w:p>
    <w:p>
      <w:pPr>
        <w:pStyle w:val="TOC2"/>
        <w:tabs>
          <w:tab w:val="right" w:leader="dot" w:pos="8306"/>
        </w:tabs>
      </w:pPr>
      <w:hyperlink w:anchor="_Toc21081" w:history="1">
        <w:r>
          <w:rPr>
            <w:rFonts w:ascii="仿宋" w:eastAsia="仿宋" w:hAnsi="仿宋" w:cs="仿宋" w:hint="eastAsia"/>
            <w:lang w:eastAsia="zh-CN"/>
          </w:rPr>
          <w:t>(一)、施工组织设计</w:t>
        </w:r>
        <w:r>
          <w:tab/>
        </w:r>
        <w:r>
          <w:fldChar w:fldCharType="begin"/>
        </w:r>
        <w:r>
          <w:instrText xml:space="preserve"> PAGEREF _Toc21081 \h </w:instrText>
        </w:r>
        <w:r>
          <w:fldChar w:fldCharType="separate"/>
        </w:r>
        <w:r>
          <w:t>55</w:t>
        </w:r>
        <w:r>
          <w:fldChar w:fldCharType="end"/>
        </w:r>
      </w:hyperlink>
    </w:p>
    <w:p>
      <w:pPr>
        <w:pStyle w:val="TOC2"/>
        <w:tabs>
          <w:tab w:val="right" w:leader="dot" w:pos="8306"/>
        </w:tabs>
      </w:pPr>
      <w:hyperlink w:anchor="_Toc28910" w:history="1">
        <w:r>
          <w:rPr>
            <w:rFonts w:ascii="仿宋" w:eastAsia="仿宋" w:hAnsi="仿宋" w:cs="仿宋" w:hint="eastAsia"/>
            <w:lang w:eastAsia="zh-CN"/>
          </w:rPr>
          <w:t>(二)、施工工艺与技术路线</w:t>
        </w:r>
        <w:r>
          <w:tab/>
        </w:r>
        <w:r>
          <w:fldChar w:fldCharType="begin"/>
        </w:r>
        <w:r>
          <w:instrText xml:space="preserve"> PAGEREF _Toc28910 \h </w:instrText>
        </w:r>
        <w:r>
          <w:fldChar w:fldCharType="separate"/>
        </w:r>
        <w:r>
          <w:t>57</w:t>
        </w:r>
        <w:r>
          <w:fldChar w:fldCharType="end"/>
        </w:r>
      </w:hyperlink>
    </w:p>
    <w:p>
      <w:pPr>
        <w:pStyle w:val="TOC2"/>
        <w:tabs>
          <w:tab w:val="right" w:leader="dot" w:pos="8306"/>
        </w:tabs>
      </w:pPr>
      <w:hyperlink w:anchor="_Toc12965" w:history="1">
        <w:r>
          <w:rPr>
            <w:rFonts w:ascii="仿宋" w:eastAsia="仿宋" w:hAnsi="仿宋" w:cs="仿宋" w:hint="eastAsia"/>
            <w:lang w:eastAsia="zh-CN"/>
          </w:rPr>
          <w:t>(三)、关键节点施工计划</w:t>
        </w:r>
        <w:r>
          <w:tab/>
        </w:r>
        <w:r>
          <w:fldChar w:fldCharType="begin"/>
        </w:r>
        <w:r>
          <w:instrText xml:space="preserve"> PAGEREF _Toc12965 \h </w:instrText>
        </w:r>
        <w:r>
          <w:fldChar w:fldCharType="separate"/>
        </w:r>
        <w:r>
          <w:t>58</w:t>
        </w:r>
        <w:r>
          <w:fldChar w:fldCharType="end"/>
        </w:r>
      </w:hyperlink>
    </w:p>
    <w:p>
      <w:pPr>
        <w:pStyle w:val="TOC2"/>
        <w:tabs>
          <w:tab w:val="right" w:leader="dot" w:pos="8306"/>
        </w:tabs>
      </w:pPr>
      <w:hyperlink w:anchor="_Toc17931" w:history="1">
        <w:r>
          <w:rPr>
            <w:rFonts w:ascii="仿宋" w:eastAsia="仿宋" w:hAnsi="仿宋" w:cs="仿宋" w:hint="eastAsia"/>
            <w:lang w:eastAsia="zh-CN"/>
          </w:rPr>
          <w:t>(四)、施工现场管理</w:t>
        </w:r>
        <w:r>
          <w:tab/>
        </w:r>
        <w:r>
          <w:fldChar w:fldCharType="begin"/>
        </w:r>
        <w:r>
          <w:instrText xml:space="preserve"> PAGEREF _Toc17931 \h </w:instrText>
        </w:r>
        <w:r>
          <w:fldChar w:fldCharType="separate"/>
        </w:r>
        <w:r>
          <w:t>60</w:t>
        </w:r>
        <w:r>
          <w:fldChar w:fldCharType="end"/>
        </w:r>
      </w:hyperlink>
    </w:p>
    <w:p>
      <w:pPr>
        <w:pStyle w:val="TOC1"/>
        <w:tabs>
          <w:tab w:val="right" w:leader="dot" w:pos="8306"/>
        </w:tabs>
      </w:pPr>
      <w:hyperlink w:anchor="_Toc12141" w:history="1">
        <w:r>
          <w:rPr>
            <w:rFonts w:ascii="仿宋" w:eastAsia="仿宋" w:hAnsi="仿宋" w:cs="仿宋" w:hint="eastAsia"/>
            <w:lang w:eastAsia="zh-CN"/>
          </w:rPr>
          <w:t>十四、法律法规与政策遵循</w:t>
        </w:r>
        <w:r>
          <w:tab/>
        </w:r>
        <w:r>
          <w:fldChar w:fldCharType="begin"/>
        </w:r>
        <w:r>
          <w:instrText xml:space="preserve"> PAGEREF _Toc12141 \h </w:instrText>
        </w:r>
        <w:r>
          <w:fldChar w:fldCharType="separate"/>
        </w:r>
        <w:r>
          <w:t>62</w:t>
        </w:r>
        <w:r>
          <w:fldChar w:fldCharType="end"/>
        </w:r>
      </w:hyperlink>
    </w:p>
    <w:p>
      <w:pPr>
        <w:pStyle w:val="TOC2"/>
        <w:tabs>
          <w:tab w:val="right" w:leader="dot" w:pos="8306"/>
        </w:tabs>
      </w:pPr>
      <w:hyperlink w:anchor="_Toc16636" w:history="1">
        <w:r>
          <w:rPr>
            <w:rFonts w:ascii="仿宋" w:eastAsia="仿宋" w:hAnsi="仿宋" w:cs="仿宋" w:hint="eastAsia"/>
            <w:lang w:eastAsia="zh-CN"/>
          </w:rPr>
          <w:t>(一)、法律法规遵守</w:t>
        </w:r>
        <w:r>
          <w:tab/>
        </w:r>
        <w:r>
          <w:fldChar w:fldCharType="begin"/>
        </w:r>
        <w:r>
          <w:instrText xml:space="preserve"> PAGEREF _Toc16636 \h </w:instrText>
        </w:r>
        <w:r>
          <w:fldChar w:fldCharType="separate"/>
        </w:r>
        <w:r>
          <w:t>62</w:t>
        </w:r>
        <w:r>
          <w:fldChar w:fldCharType="end"/>
        </w:r>
      </w:hyperlink>
    </w:p>
    <w:p>
      <w:pPr>
        <w:pStyle w:val="TOC2"/>
        <w:tabs>
          <w:tab w:val="right" w:leader="dot" w:pos="8306"/>
        </w:tabs>
      </w:pPr>
      <w:hyperlink w:anchor="_Toc14813" w:history="1">
        <w:r>
          <w:rPr>
            <w:rFonts w:ascii="仿宋" w:eastAsia="仿宋" w:hAnsi="仿宋" w:cs="仿宋" w:hint="eastAsia"/>
            <w:lang w:eastAsia="zh-CN"/>
          </w:rPr>
          <w:t>(二)、政策导向与利用</w:t>
        </w:r>
        <w:r>
          <w:tab/>
        </w:r>
        <w:r>
          <w:fldChar w:fldCharType="begin"/>
        </w:r>
        <w:r>
          <w:instrText xml:space="preserve"> PAGEREF _Toc14813 \h </w:instrText>
        </w:r>
        <w:r>
          <w:fldChar w:fldCharType="separate"/>
        </w:r>
        <w:r>
          <w:t>63</w:t>
        </w:r>
        <w:r>
          <w:fldChar w:fldCharType="end"/>
        </w:r>
      </w:hyperlink>
    </w:p>
    <w:p>
      <w:pPr>
        <w:pStyle w:val="TOC1"/>
        <w:tabs>
          <w:tab w:val="right" w:leader="dot" w:pos="8306"/>
        </w:tabs>
      </w:pPr>
      <w:hyperlink w:anchor="_Toc17024" w:history="1">
        <w:r>
          <w:rPr>
            <w:rFonts w:ascii="仿宋" w:eastAsia="仿宋" w:hAnsi="仿宋" w:cs="仿宋" w:hint="eastAsia"/>
            <w:lang w:eastAsia="zh-CN"/>
          </w:rPr>
          <w:t>十五、人力资源管理与开发</w:t>
        </w:r>
        <w:r>
          <w:tab/>
        </w:r>
        <w:r>
          <w:fldChar w:fldCharType="begin"/>
        </w:r>
        <w:r>
          <w:instrText xml:space="preserve"> PAGEREF _Toc17024 \h </w:instrText>
        </w:r>
        <w:r>
          <w:fldChar w:fldCharType="separate"/>
        </w:r>
        <w:r>
          <w:t>64</w:t>
        </w:r>
        <w:r>
          <w:fldChar w:fldCharType="end"/>
        </w:r>
      </w:hyperlink>
    </w:p>
    <w:p>
      <w:pPr>
        <w:pStyle w:val="TOC2"/>
        <w:tabs>
          <w:tab w:val="right" w:leader="dot" w:pos="8306"/>
        </w:tabs>
      </w:pPr>
      <w:hyperlink w:anchor="_Toc6902" w:history="1">
        <w:r>
          <w:rPr>
            <w:rFonts w:ascii="仿宋" w:eastAsia="仿宋" w:hAnsi="仿宋" w:cs="仿宋" w:hint="eastAsia"/>
            <w:lang w:eastAsia="zh-CN"/>
          </w:rPr>
          <w:t>(一)、人力资源规划</w:t>
        </w:r>
        <w:r>
          <w:tab/>
        </w:r>
        <w:r>
          <w:fldChar w:fldCharType="begin"/>
        </w:r>
        <w:r>
          <w:instrText xml:space="preserve"> PAGEREF _Toc6902 \h </w:instrText>
        </w:r>
        <w:r>
          <w:fldChar w:fldCharType="separate"/>
        </w:r>
        <w:r>
          <w:t>64</w:t>
        </w:r>
        <w:r>
          <w:fldChar w:fldCharType="end"/>
        </w:r>
      </w:hyperlink>
    </w:p>
    <w:p>
      <w:pPr>
        <w:pStyle w:val="TOC2"/>
        <w:tabs>
          <w:tab w:val="right" w:leader="dot" w:pos="8306"/>
        </w:tabs>
      </w:pPr>
      <w:hyperlink w:anchor="_Toc5605" w:history="1">
        <w:r>
          <w:rPr>
            <w:rFonts w:ascii="仿宋" w:eastAsia="仿宋" w:hAnsi="仿宋" w:cs="仿宋" w:hint="eastAsia"/>
            <w:lang w:eastAsia="zh-CN"/>
          </w:rPr>
          <w:t>(二)、人力资源开发与培训</w:t>
        </w:r>
        <w:r>
          <w:tab/>
        </w:r>
        <w:r>
          <w:fldChar w:fldCharType="begin"/>
        </w:r>
        <w:r>
          <w:instrText xml:space="preserve"> PAGEREF _Toc5605 \h </w:instrText>
        </w:r>
        <w:r>
          <w:fldChar w:fldCharType="separate"/>
        </w:r>
        <w:r>
          <w:t>65</w:t>
        </w:r>
        <w:r>
          <w:fldChar w:fldCharType="end"/>
        </w:r>
      </w:hyperlink>
    </w:p>
    <w:p>
      <w:pPr>
        <w:pStyle w:val="TOC1"/>
        <w:tabs>
          <w:tab w:val="right" w:leader="dot" w:pos="8306"/>
        </w:tabs>
      </w:pPr>
      <w:hyperlink w:anchor="_Toc17881" w:history="1">
        <w:r>
          <w:rPr>
            <w:rFonts w:ascii="仿宋" w:eastAsia="仿宋" w:hAnsi="仿宋" w:cs="仿宋" w:hint="eastAsia"/>
            <w:lang w:eastAsia="zh-CN"/>
          </w:rPr>
          <w:t>十六、创新驱动与持续发展</w:t>
        </w:r>
        <w:r>
          <w:tab/>
        </w:r>
        <w:r>
          <w:fldChar w:fldCharType="begin"/>
        </w:r>
        <w:r>
          <w:instrText xml:space="preserve"> PAGEREF _Toc17881 \h </w:instrText>
        </w:r>
        <w:r>
          <w:fldChar w:fldCharType="separate"/>
        </w:r>
        <w:r>
          <w:t>68</w:t>
        </w:r>
        <w:r>
          <w:fldChar w:fldCharType="end"/>
        </w:r>
      </w:hyperlink>
    </w:p>
    <w:p>
      <w:pPr>
        <w:pStyle w:val="TOC2"/>
        <w:tabs>
          <w:tab w:val="right" w:leader="dot" w:pos="8306"/>
        </w:tabs>
      </w:pPr>
      <w:hyperlink w:anchor="_Toc2729" w:history="1">
        <w:r>
          <w:rPr>
            <w:rFonts w:ascii="仿宋" w:eastAsia="仿宋" w:hAnsi="仿宋" w:cs="仿宋" w:hint="eastAsia"/>
            <w:lang w:eastAsia="zh-CN"/>
          </w:rPr>
          <w:t>(一)、创新驱动战略实施</w:t>
        </w:r>
        <w:r>
          <w:tab/>
        </w:r>
        <w:r>
          <w:fldChar w:fldCharType="begin"/>
        </w:r>
        <w:r>
          <w:instrText xml:space="preserve"> PAGEREF _Toc2729 \h </w:instrText>
        </w:r>
        <w:r>
          <w:fldChar w:fldCharType="separate"/>
        </w:r>
        <w:r>
          <w:t>68</w:t>
        </w:r>
        <w:r>
          <w:fldChar w:fldCharType="end"/>
        </w:r>
      </w:hyperlink>
    </w:p>
    <w:p>
      <w:pPr>
        <w:pStyle w:val="TOC2"/>
        <w:tabs>
          <w:tab w:val="right" w:leader="dot" w:pos="8306"/>
        </w:tabs>
      </w:pPr>
      <w:hyperlink w:anchor="_Toc22882" w:history="1">
        <w:r>
          <w:rPr>
            <w:rFonts w:ascii="仿宋" w:eastAsia="仿宋" w:hAnsi="仿宋" w:cs="仿宋" w:hint="eastAsia"/>
            <w:lang w:eastAsia="zh-CN"/>
          </w:rPr>
          <w:t>(二)、持续发展路径探索</w:t>
        </w:r>
        <w:r>
          <w:tab/>
        </w:r>
        <w:r>
          <w:fldChar w:fldCharType="begin"/>
        </w:r>
        <w:r>
          <w:instrText xml:space="preserve"> PAGEREF _Toc22882 \h </w:instrText>
        </w:r>
        <w:r>
          <w:fldChar w:fldCharType="separate"/>
        </w:r>
        <w:r>
          <w:t>69</w:t>
        </w:r>
        <w:r>
          <w:fldChar w:fldCharType="end"/>
        </w:r>
      </w:hyperlink>
    </w:p>
    <w:p>
      <w:pPr>
        <w:pStyle w:val="TOC1"/>
        <w:tabs>
          <w:tab w:val="right" w:leader="dot" w:pos="8306"/>
        </w:tabs>
      </w:pPr>
      <w:hyperlink w:anchor="_Toc1069" w:history="1">
        <w:r>
          <w:rPr>
            <w:rFonts w:ascii="仿宋" w:eastAsia="仿宋" w:hAnsi="仿宋" w:cs="仿宋" w:hint="eastAsia"/>
            <w:lang w:eastAsia="zh-CN"/>
          </w:rPr>
          <w:t>十七、产业协同与集群发展</w:t>
        </w:r>
        <w:r>
          <w:tab/>
        </w:r>
        <w:r>
          <w:fldChar w:fldCharType="begin"/>
        </w:r>
        <w:r>
          <w:instrText xml:space="preserve"> PAGEREF _Toc1069 \h </w:instrText>
        </w:r>
        <w:r>
          <w:fldChar w:fldCharType="separate"/>
        </w:r>
        <w:r>
          <w:t>74</w:t>
        </w:r>
        <w:r>
          <w:fldChar w:fldCharType="end"/>
        </w:r>
      </w:hyperlink>
    </w:p>
    <w:p>
      <w:pPr>
        <w:pStyle w:val="TOC2"/>
        <w:tabs>
          <w:tab w:val="right" w:leader="dot" w:pos="8306"/>
        </w:tabs>
      </w:pPr>
      <w:hyperlink w:anchor="_Toc13210" w:history="1">
        <w:r>
          <w:rPr>
            <w:rFonts w:ascii="仿宋" w:eastAsia="仿宋" w:hAnsi="仿宋" w:cs="仿宋" w:hint="eastAsia"/>
            <w:lang w:eastAsia="zh-CN"/>
          </w:rPr>
          <w:t>(一)、产业协同机制建设</w:t>
        </w:r>
        <w:r>
          <w:tab/>
        </w:r>
        <w:r>
          <w:fldChar w:fldCharType="begin"/>
        </w:r>
        <w:r>
          <w:instrText xml:space="preserve"> PAGEREF _Toc13210 \h </w:instrText>
        </w:r>
        <w:r>
          <w:fldChar w:fldCharType="separate"/>
        </w:r>
        <w:r>
          <w:t>74</w:t>
        </w:r>
        <w:r>
          <w:fldChar w:fldCharType="end"/>
        </w:r>
      </w:hyperlink>
    </w:p>
    <w:p>
      <w:pPr>
        <w:pStyle w:val="TOC2"/>
        <w:tabs>
          <w:tab w:val="right" w:leader="dot" w:pos="8306"/>
        </w:tabs>
      </w:pPr>
      <w:hyperlink w:anchor="_Toc30678" w:history="1">
        <w:r>
          <w:rPr>
            <w:rFonts w:ascii="仿宋" w:eastAsia="仿宋" w:hAnsi="仿宋" w:cs="仿宋" w:hint="eastAsia"/>
            <w:lang w:eastAsia="zh-CN"/>
          </w:rPr>
          <w:t>(二)、产业集群培育与发展</w:t>
        </w:r>
        <w:r>
          <w:tab/>
        </w:r>
        <w:r>
          <w:fldChar w:fldCharType="begin"/>
        </w:r>
        <w:r>
          <w:instrText xml:space="preserve"> PAGEREF _Toc30678 \h </w:instrText>
        </w:r>
        <w:r>
          <w:fldChar w:fldCharType="separate"/>
        </w:r>
        <w:r>
          <w:t>75</w:t>
        </w:r>
        <w:r>
          <w:fldChar w:fldCharType="end"/>
        </w:r>
      </w:hyperlink>
    </w:p>
    <w:p>
      <w:pPr>
        <w:pStyle w:val="TOC1"/>
        <w:tabs>
          <w:tab w:val="right" w:leader="dot" w:pos="8306"/>
        </w:tabs>
      </w:pPr>
      <w:hyperlink w:anchor="_Toc19919" w:history="1">
        <w:r>
          <w:rPr>
            <w:rFonts w:ascii="仿宋" w:eastAsia="仿宋" w:hAnsi="仿宋" w:cs="仿宋" w:hint="eastAsia"/>
            <w:lang w:eastAsia="zh-CN"/>
          </w:rPr>
          <w:t>十八、知识产权管理与保护</w:t>
        </w:r>
        <w:r>
          <w:tab/>
        </w:r>
        <w:r>
          <w:fldChar w:fldCharType="begin"/>
        </w:r>
        <w:r>
          <w:instrText xml:space="preserve"> PAGEREF _Toc19919 \h </w:instrText>
        </w:r>
        <w:r>
          <w:fldChar w:fldCharType="separate"/>
        </w:r>
        <w:r>
          <w:t>76</w:t>
        </w:r>
        <w:r>
          <w:fldChar w:fldCharType="end"/>
        </w:r>
      </w:hyperlink>
    </w:p>
    <w:p>
      <w:pPr>
        <w:pStyle w:val="TOC2"/>
        <w:tabs>
          <w:tab w:val="right" w:leader="dot" w:pos="8306"/>
        </w:tabs>
      </w:pPr>
      <w:hyperlink w:anchor="_Toc21835" w:history="1">
        <w:r>
          <w:rPr>
            <w:rFonts w:ascii="仿宋" w:eastAsia="仿宋" w:hAnsi="仿宋" w:cs="仿宋" w:hint="eastAsia"/>
            <w:lang w:eastAsia="zh-CN"/>
          </w:rPr>
          <w:t>(一)、知识产权管理体系建设</w:t>
        </w:r>
        <w:r>
          <w:tab/>
        </w:r>
        <w:r>
          <w:fldChar w:fldCharType="begin"/>
        </w:r>
        <w:r>
          <w:instrText xml:space="preserve"> PAGEREF _Toc21835 \h </w:instrText>
        </w:r>
        <w:r>
          <w:fldChar w:fldCharType="separate"/>
        </w:r>
        <w:r>
          <w:t>76</w:t>
        </w:r>
        <w:r>
          <w:fldChar w:fldCharType="end"/>
        </w:r>
      </w:hyperlink>
    </w:p>
    <w:p>
      <w:pPr>
        <w:pStyle w:val="TOC2"/>
        <w:tabs>
          <w:tab w:val="right" w:leader="dot" w:pos="8306"/>
        </w:tabs>
      </w:pPr>
      <w:hyperlink w:anchor="_Toc3665" w:history="1">
        <w:r>
          <w:rPr>
            <w:rFonts w:ascii="仿宋" w:eastAsia="仿宋" w:hAnsi="仿宋" w:cs="仿宋" w:hint="eastAsia"/>
            <w:lang w:eastAsia="zh-CN"/>
          </w:rPr>
          <w:t>(二)、知识产权保护措施</w:t>
        </w:r>
        <w:r>
          <w:tab/>
        </w:r>
        <w:r>
          <w:fldChar w:fldCharType="begin"/>
        </w:r>
        <w:r>
          <w:instrText xml:space="preserve"> PAGEREF _Toc3665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7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27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77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3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63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81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一、畜牧设备项目的技术资源开发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二、畜牧设备项目的人力资源管理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畜牧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三、畜牧设备项目的资金资源筹措与优化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畜牧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84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畜牧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畜牧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畜牧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967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畜牧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畜牧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智能技术的应用：畜牧设备项目将利用智能技术，如物联网（IoT）和大数据分析，来监控和优化资源使用。通过实时数据分析，项目可以更有效地管理能源消耗、减少原材料浪费，并提高生产过程的整体效率。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963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998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https://d.book118.com/265001221314011034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77B1A"/>
    <w:rsid w:val="4EE77B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00122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2023-12-25T22:26:00Z</dcterms:created>
  <dcterms:modified xsi:type="dcterms:W3CDTF">2023-12-25T22:26:32Z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B5E22A201CBA41DE8ED4BD27652ADEC8_11</vt:lpwstr>
  </property>
  <property fmtid="{D5CDD505-2E9C-101B-9397-08002B2CF9AE}" pid="3" name="KSOProductBuildVer">
    <vt:lpwstr>2052-12.1.0.16120</vt:lpwstr>
  </property>
</Properties>
</file>