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吸附剂项目规划设计方案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5" w:history="1">
        <w:r>
          <w:rPr>
            <w:rFonts w:ascii="仿宋" w:eastAsia="仿宋" w:hAnsi="仿宋" w:cs="仿宋" w:hint="eastAsia"/>
            <w:lang w:eastAsia="zh-CN"/>
          </w:rPr>
          <w:t>概论</w:t>
        </w:r>
        <w:r>
          <w:tab/>
        </w:r>
        <w:r>
          <w:fldChar w:fldCharType="begin"/>
        </w:r>
        <w:r>
          <w:instrText xml:space="preserve"> PAGEREF _Toc29065 \h </w:instrText>
        </w:r>
        <w:r>
          <w:fldChar w:fldCharType="separate"/>
        </w:r>
        <w:r>
          <w:t>3</w:t>
        </w:r>
        <w:r>
          <w:fldChar w:fldCharType="end"/>
        </w:r>
      </w:hyperlink>
    </w:p>
    <w:p>
      <w:pPr>
        <w:pStyle w:val="TOC1"/>
        <w:tabs>
          <w:tab w:val="right" w:leader="dot" w:pos="8306"/>
        </w:tabs>
      </w:pPr>
      <w:hyperlink w:anchor="_Toc16662" w:history="1">
        <w:r>
          <w:rPr>
            <w:rFonts w:ascii="仿宋" w:eastAsia="仿宋" w:hAnsi="仿宋" w:cs="仿宋" w:hint="eastAsia"/>
            <w:lang w:eastAsia="zh-CN"/>
          </w:rPr>
          <w:t>一、工艺说明</w:t>
        </w:r>
        <w:r>
          <w:tab/>
        </w:r>
        <w:r>
          <w:fldChar w:fldCharType="begin"/>
        </w:r>
        <w:r>
          <w:instrText xml:space="preserve"> PAGEREF _Toc16662 \h </w:instrText>
        </w:r>
        <w:r>
          <w:fldChar w:fldCharType="separate"/>
        </w:r>
        <w:r>
          <w:t>3</w:t>
        </w:r>
        <w:r>
          <w:fldChar w:fldCharType="end"/>
        </w:r>
      </w:hyperlink>
    </w:p>
    <w:p>
      <w:pPr>
        <w:pStyle w:val="TOC2"/>
        <w:tabs>
          <w:tab w:val="right" w:leader="dot" w:pos="8306"/>
        </w:tabs>
      </w:pPr>
      <w:hyperlink w:anchor="_Toc25824" w:history="1">
        <w:r>
          <w:rPr>
            <w:rFonts w:ascii="仿宋" w:eastAsia="仿宋" w:hAnsi="仿宋" w:cs="仿宋" w:hint="eastAsia"/>
            <w:lang w:eastAsia="zh-CN"/>
          </w:rPr>
          <w:t>(一)、技术管理特点</w:t>
        </w:r>
        <w:r>
          <w:tab/>
        </w:r>
        <w:r>
          <w:fldChar w:fldCharType="begin"/>
        </w:r>
        <w:r>
          <w:instrText xml:space="preserve"> PAGEREF _Toc25824 \h </w:instrText>
        </w:r>
        <w:r>
          <w:fldChar w:fldCharType="separate"/>
        </w:r>
        <w:r>
          <w:t>3</w:t>
        </w:r>
        <w:r>
          <w:fldChar w:fldCharType="end"/>
        </w:r>
      </w:hyperlink>
    </w:p>
    <w:p>
      <w:pPr>
        <w:pStyle w:val="TOC2"/>
        <w:tabs>
          <w:tab w:val="right" w:leader="dot" w:pos="8306"/>
        </w:tabs>
      </w:pPr>
      <w:hyperlink w:anchor="_Toc17310" w:history="1">
        <w:r>
          <w:rPr>
            <w:rFonts w:ascii="仿宋" w:eastAsia="仿宋" w:hAnsi="仿宋" w:cs="仿宋" w:hint="eastAsia"/>
            <w:lang w:eastAsia="zh-CN"/>
          </w:rPr>
          <w:t>(二)、吸附剂项目工艺技术设计方案</w:t>
        </w:r>
        <w:r>
          <w:tab/>
        </w:r>
        <w:r>
          <w:fldChar w:fldCharType="begin"/>
        </w:r>
        <w:r>
          <w:instrText xml:space="preserve"> PAGEREF _Toc17310 \h </w:instrText>
        </w:r>
        <w:r>
          <w:fldChar w:fldCharType="separate"/>
        </w:r>
        <w:r>
          <w:t>4</w:t>
        </w:r>
        <w:r>
          <w:fldChar w:fldCharType="end"/>
        </w:r>
      </w:hyperlink>
    </w:p>
    <w:p>
      <w:pPr>
        <w:pStyle w:val="TOC2"/>
        <w:tabs>
          <w:tab w:val="right" w:leader="dot" w:pos="8306"/>
        </w:tabs>
      </w:pPr>
      <w:hyperlink w:anchor="_Toc1218" w:history="1">
        <w:r>
          <w:rPr>
            <w:rFonts w:ascii="仿宋" w:eastAsia="仿宋" w:hAnsi="仿宋" w:cs="仿宋" w:hint="eastAsia"/>
            <w:lang w:eastAsia="zh-CN"/>
          </w:rPr>
          <w:t>(三)、设备选型方案</w:t>
        </w:r>
        <w:r>
          <w:tab/>
        </w:r>
        <w:r>
          <w:fldChar w:fldCharType="begin"/>
        </w:r>
        <w:r>
          <w:instrText xml:space="preserve"> PAGEREF _Toc1218 \h </w:instrText>
        </w:r>
        <w:r>
          <w:fldChar w:fldCharType="separate"/>
        </w:r>
        <w:r>
          <w:t>5</w:t>
        </w:r>
        <w:r>
          <w:fldChar w:fldCharType="end"/>
        </w:r>
      </w:hyperlink>
    </w:p>
    <w:p>
      <w:pPr>
        <w:pStyle w:val="TOC1"/>
        <w:tabs>
          <w:tab w:val="right" w:leader="dot" w:pos="8306"/>
        </w:tabs>
      </w:pPr>
      <w:hyperlink w:anchor="_Toc13869" w:history="1">
        <w:r>
          <w:rPr>
            <w:rFonts w:ascii="仿宋" w:eastAsia="仿宋" w:hAnsi="仿宋" w:cs="仿宋" w:hint="eastAsia"/>
            <w:lang w:eastAsia="zh-CN"/>
          </w:rPr>
          <w:t>二、吸附剂项目文档管理</w:t>
        </w:r>
        <w:r>
          <w:tab/>
        </w:r>
        <w:r>
          <w:fldChar w:fldCharType="begin"/>
        </w:r>
        <w:r>
          <w:instrText xml:space="preserve"> PAGEREF _Toc13869 \h </w:instrText>
        </w:r>
        <w:r>
          <w:fldChar w:fldCharType="separate"/>
        </w:r>
        <w:r>
          <w:t>7</w:t>
        </w:r>
        <w:r>
          <w:fldChar w:fldCharType="end"/>
        </w:r>
      </w:hyperlink>
    </w:p>
    <w:p>
      <w:pPr>
        <w:pStyle w:val="TOC2"/>
        <w:tabs>
          <w:tab w:val="right" w:leader="dot" w:pos="8306"/>
        </w:tabs>
      </w:pPr>
      <w:hyperlink w:anchor="_Toc23710" w:history="1">
        <w:r>
          <w:rPr>
            <w:rFonts w:ascii="仿宋" w:eastAsia="仿宋" w:hAnsi="仿宋" w:cs="仿宋" w:hint="eastAsia"/>
            <w:lang w:eastAsia="zh-CN"/>
          </w:rPr>
          <w:t>(一)、文档编制与审查</w:t>
        </w:r>
        <w:r>
          <w:tab/>
        </w:r>
        <w:r>
          <w:fldChar w:fldCharType="begin"/>
        </w:r>
        <w:r>
          <w:instrText xml:space="preserve"> PAGEREF _Toc23710 \h </w:instrText>
        </w:r>
        <w:r>
          <w:fldChar w:fldCharType="separate"/>
        </w:r>
        <w:r>
          <w:t>7</w:t>
        </w:r>
        <w:r>
          <w:fldChar w:fldCharType="end"/>
        </w:r>
      </w:hyperlink>
    </w:p>
    <w:p>
      <w:pPr>
        <w:pStyle w:val="TOC2"/>
        <w:tabs>
          <w:tab w:val="right" w:leader="dot" w:pos="8306"/>
        </w:tabs>
      </w:pPr>
      <w:hyperlink w:anchor="_Toc11682" w:history="1">
        <w:r>
          <w:rPr>
            <w:rFonts w:ascii="仿宋" w:eastAsia="仿宋" w:hAnsi="仿宋" w:cs="仿宋" w:hint="eastAsia"/>
            <w:lang w:eastAsia="zh-CN"/>
          </w:rPr>
          <w:t>(二)、文档发布与分发</w:t>
        </w:r>
        <w:r>
          <w:tab/>
        </w:r>
        <w:r>
          <w:fldChar w:fldCharType="begin"/>
        </w:r>
        <w:r>
          <w:instrText xml:space="preserve"> PAGEREF _Toc11682 \h </w:instrText>
        </w:r>
        <w:r>
          <w:fldChar w:fldCharType="separate"/>
        </w:r>
        <w:r>
          <w:t>8</w:t>
        </w:r>
        <w:r>
          <w:fldChar w:fldCharType="end"/>
        </w:r>
      </w:hyperlink>
    </w:p>
    <w:p>
      <w:pPr>
        <w:pStyle w:val="TOC2"/>
        <w:tabs>
          <w:tab w:val="right" w:leader="dot" w:pos="8306"/>
        </w:tabs>
      </w:pPr>
      <w:hyperlink w:anchor="_Toc20539" w:history="1">
        <w:r>
          <w:rPr>
            <w:rFonts w:ascii="仿宋" w:eastAsia="仿宋" w:hAnsi="仿宋" w:cs="仿宋" w:hint="eastAsia"/>
            <w:lang w:eastAsia="zh-CN"/>
          </w:rPr>
          <w:t>(三)、文档存档与归档</w:t>
        </w:r>
        <w:r>
          <w:tab/>
        </w:r>
        <w:r>
          <w:fldChar w:fldCharType="begin"/>
        </w:r>
        <w:r>
          <w:instrText xml:space="preserve"> PAGEREF _Toc20539 \h </w:instrText>
        </w:r>
        <w:r>
          <w:fldChar w:fldCharType="separate"/>
        </w:r>
        <w:r>
          <w:t>9</w:t>
        </w:r>
        <w:r>
          <w:fldChar w:fldCharType="end"/>
        </w:r>
      </w:hyperlink>
    </w:p>
    <w:p>
      <w:pPr>
        <w:pStyle w:val="TOC1"/>
        <w:tabs>
          <w:tab w:val="right" w:leader="dot" w:pos="8306"/>
        </w:tabs>
      </w:pPr>
      <w:hyperlink w:anchor="_Toc16242" w:history="1">
        <w:r>
          <w:rPr>
            <w:rFonts w:ascii="仿宋" w:eastAsia="仿宋" w:hAnsi="仿宋" w:cs="仿宋" w:hint="eastAsia"/>
            <w:lang w:eastAsia="zh-CN"/>
          </w:rPr>
          <w:t>三、吸附剂项目危机管理</w:t>
        </w:r>
        <w:r>
          <w:tab/>
        </w:r>
        <w:r>
          <w:fldChar w:fldCharType="begin"/>
        </w:r>
        <w:r>
          <w:instrText xml:space="preserve"> PAGEREF _Toc16242 \h </w:instrText>
        </w:r>
        <w:r>
          <w:fldChar w:fldCharType="separate"/>
        </w:r>
        <w:r>
          <w:t>10</w:t>
        </w:r>
        <w:r>
          <w:fldChar w:fldCharType="end"/>
        </w:r>
      </w:hyperlink>
    </w:p>
    <w:p>
      <w:pPr>
        <w:pStyle w:val="TOC2"/>
        <w:tabs>
          <w:tab w:val="right" w:leader="dot" w:pos="8306"/>
        </w:tabs>
      </w:pPr>
      <w:hyperlink w:anchor="_Toc25851" w:history="1">
        <w:r>
          <w:rPr>
            <w:rFonts w:ascii="仿宋" w:eastAsia="仿宋" w:hAnsi="仿宋" w:cs="仿宋" w:hint="eastAsia"/>
            <w:lang w:eastAsia="zh-CN"/>
          </w:rPr>
          <w:t>(一)、危机预警与识别</w:t>
        </w:r>
        <w:r>
          <w:tab/>
        </w:r>
        <w:r>
          <w:fldChar w:fldCharType="begin"/>
        </w:r>
        <w:r>
          <w:instrText xml:space="preserve"> PAGEREF _Toc25851 \h </w:instrText>
        </w:r>
        <w:r>
          <w:fldChar w:fldCharType="separate"/>
        </w:r>
        <w:r>
          <w:t>10</w:t>
        </w:r>
        <w:r>
          <w:fldChar w:fldCharType="end"/>
        </w:r>
      </w:hyperlink>
    </w:p>
    <w:p>
      <w:pPr>
        <w:pStyle w:val="TOC2"/>
        <w:tabs>
          <w:tab w:val="right" w:leader="dot" w:pos="8306"/>
        </w:tabs>
      </w:pPr>
      <w:hyperlink w:anchor="_Toc29251" w:history="1">
        <w:r>
          <w:rPr>
            <w:rFonts w:ascii="仿宋" w:eastAsia="仿宋" w:hAnsi="仿宋" w:cs="仿宋" w:hint="eastAsia"/>
            <w:lang w:eastAsia="zh-CN"/>
          </w:rPr>
          <w:t>(二)、危机应对与恢复</w:t>
        </w:r>
        <w:r>
          <w:tab/>
        </w:r>
        <w:r>
          <w:fldChar w:fldCharType="begin"/>
        </w:r>
        <w:r>
          <w:instrText xml:space="preserve"> PAGEREF _Toc29251 \h </w:instrText>
        </w:r>
        <w:r>
          <w:fldChar w:fldCharType="separate"/>
        </w:r>
        <w:r>
          <w:t>11</w:t>
        </w:r>
        <w:r>
          <w:fldChar w:fldCharType="end"/>
        </w:r>
      </w:hyperlink>
    </w:p>
    <w:p>
      <w:pPr>
        <w:pStyle w:val="TOC1"/>
        <w:tabs>
          <w:tab w:val="right" w:leader="dot" w:pos="8306"/>
        </w:tabs>
      </w:pPr>
      <w:hyperlink w:anchor="_Toc2675" w:history="1">
        <w:r>
          <w:rPr>
            <w:rFonts w:ascii="仿宋" w:eastAsia="仿宋" w:hAnsi="仿宋" w:cs="仿宋" w:hint="eastAsia"/>
            <w:lang w:eastAsia="zh-CN"/>
          </w:rPr>
          <w:t>四、市场分析、调研</w:t>
        </w:r>
        <w:r>
          <w:tab/>
        </w:r>
        <w:r>
          <w:fldChar w:fldCharType="begin"/>
        </w:r>
        <w:r>
          <w:instrText xml:space="preserve"> PAGEREF _Toc2675 \h </w:instrText>
        </w:r>
        <w:r>
          <w:fldChar w:fldCharType="separate"/>
        </w:r>
        <w:r>
          <w:t>12</w:t>
        </w:r>
        <w:r>
          <w:fldChar w:fldCharType="end"/>
        </w:r>
      </w:hyperlink>
    </w:p>
    <w:p>
      <w:pPr>
        <w:pStyle w:val="TOC2"/>
        <w:tabs>
          <w:tab w:val="right" w:leader="dot" w:pos="8306"/>
        </w:tabs>
      </w:pPr>
      <w:hyperlink w:anchor="_Toc5307" w:history="1">
        <w:r>
          <w:rPr>
            <w:rFonts w:ascii="仿宋" w:eastAsia="仿宋" w:hAnsi="仿宋" w:cs="仿宋" w:hint="eastAsia"/>
            <w:lang w:eastAsia="zh-CN"/>
          </w:rPr>
          <w:t>(一)、吸附剂行业分析</w:t>
        </w:r>
        <w:r>
          <w:tab/>
        </w:r>
        <w:r>
          <w:fldChar w:fldCharType="begin"/>
        </w:r>
        <w:r>
          <w:instrText xml:space="preserve"> PAGEREF _Toc5307 \h </w:instrText>
        </w:r>
        <w:r>
          <w:fldChar w:fldCharType="separate"/>
        </w:r>
        <w:r>
          <w:t>12</w:t>
        </w:r>
        <w:r>
          <w:fldChar w:fldCharType="end"/>
        </w:r>
      </w:hyperlink>
    </w:p>
    <w:p>
      <w:pPr>
        <w:pStyle w:val="TOC2"/>
        <w:tabs>
          <w:tab w:val="right" w:leader="dot" w:pos="8306"/>
        </w:tabs>
      </w:pPr>
      <w:hyperlink w:anchor="_Toc1162" w:history="1">
        <w:r>
          <w:rPr>
            <w:rFonts w:ascii="仿宋" w:eastAsia="仿宋" w:hAnsi="仿宋" w:cs="仿宋" w:hint="eastAsia"/>
            <w:lang w:eastAsia="zh-CN"/>
          </w:rPr>
          <w:t>(二)、吸附剂市场分析预测</w:t>
        </w:r>
        <w:r>
          <w:tab/>
        </w:r>
        <w:r>
          <w:fldChar w:fldCharType="begin"/>
        </w:r>
        <w:r>
          <w:instrText xml:space="preserve"> PAGEREF _Toc1162 \h </w:instrText>
        </w:r>
        <w:r>
          <w:fldChar w:fldCharType="separate"/>
        </w:r>
        <w:r>
          <w:t>13</w:t>
        </w:r>
        <w:r>
          <w:fldChar w:fldCharType="end"/>
        </w:r>
      </w:hyperlink>
    </w:p>
    <w:p>
      <w:pPr>
        <w:pStyle w:val="TOC1"/>
        <w:tabs>
          <w:tab w:val="right" w:leader="dot" w:pos="8306"/>
        </w:tabs>
      </w:pPr>
      <w:hyperlink w:anchor="_Toc13207" w:history="1">
        <w:r>
          <w:rPr>
            <w:rFonts w:ascii="仿宋" w:eastAsia="仿宋" w:hAnsi="仿宋" w:cs="仿宋" w:hint="eastAsia"/>
            <w:lang w:eastAsia="zh-CN"/>
          </w:rPr>
          <w:t>五、吸附剂项目选址可行性分析</w:t>
        </w:r>
        <w:r>
          <w:tab/>
        </w:r>
        <w:r>
          <w:fldChar w:fldCharType="begin"/>
        </w:r>
        <w:r>
          <w:instrText xml:space="preserve"> PAGEREF _Toc13207 \h </w:instrText>
        </w:r>
        <w:r>
          <w:fldChar w:fldCharType="separate"/>
        </w:r>
        <w:r>
          <w:t>14</w:t>
        </w:r>
        <w:r>
          <w:fldChar w:fldCharType="end"/>
        </w:r>
      </w:hyperlink>
    </w:p>
    <w:p>
      <w:pPr>
        <w:pStyle w:val="TOC2"/>
        <w:tabs>
          <w:tab w:val="right" w:leader="dot" w:pos="8306"/>
        </w:tabs>
      </w:pPr>
      <w:hyperlink w:anchor="_Toc27575" w:history="1">
        <w:r>
          <w:rPr>
            <w:rFonts w:ascii="仿宋" w:eastAsia="仿宋" w:hAnsi="仿宋" w:cs="仿宋" w:hint="eastAsia"/>
            <w:lang w:eastAsia="zh-CN"/>
          </w:rPr>
          <w:t>(一)、吸附剂项目选址</w:t>
        </w:r>
        <w:r>
          <w:tab/>
        </w:r>
        <w:r>
          <w:fldChar w:fldCharType="begin"/>
        </w:r>
        <w:r>
          <w:instrText xml:space="preserve"> PAGEREF _Toc27575 \h </w:instrText>
        </w:r>
        <w:r>
          <w:fldChar w:fldCharType="separate"/>
        </w:r>
        <w:r>
          <w:t>14</w:t>
        </w:r>
        <w:r>
          <w:fldChar w:fldCharType="end"/>
        </w:r>
      </w:hyperlink>
    </w:p>
    <w:p>
      <w:pPr>
        <w:pStyle w:val="TOC2"/>
        <w:tabs>
          <w:tab w:val="right" w:leader="dot" w:pos="8306"/>
        </w:tabs>
      </w:pPr>
      <w:hyperlink w:anchor="_Toc29042" w:history="1">
        <w:r>
          <w:rPr>
            <w:rFonts w:ascii="仿宋" w:eastAsia="仿宋" w:hAnsi="仿宋" w:cs="仿宋" w:hint="eastAsia"/>
            <w:lang w:eastAsia="zh-CN"/>
          </w:rPr>
          <w:t>(二)、用地控制指标</w:t>
        </w:r>
        <w:r>
          <w:tab/>
        </w:r>
        <w:r>
          <w:fldChar w:fldCharType="begin"/>
        </w:r>
        <w:r>
          <w:instrText xml:space="preserve"> PAGEREF _Toc29042 \h </w:instrText>
        </w:r>
        <w:r>
          <w:fldChar w:fldCharType="separate"/>
        </w:r>
        <w:r>
          <w:t>14</w:t>
        </w:r>
        <w:r>
          <w:fldChar w:fldCharType="end"/>
        </w:r>
      </w:hyperlink>
    </w:p>
    <w:p>
      <w:pPr>
        <w:pStyle w:val="TOC2"/>
        <w:tabs>
          <w:tab w:val="right" w:leader="dot" w:pos="8306"/>
        </w:tabs>
      </w:pPr>
      <w:hyperlink w:anchor="_Toc7198" w:history="1">
        <w:r>
          <w:rPr>
            <w:rFonts w:ascii="仿宋" w:eastAsia="仿宋" w:hAnsi="仿宋" w:cs="仿宋" w:hint="eastAsia"/>
            <w:lang w:eastAsia="zh-CN"/>
          </w:rPr>
          <w:t>(三)、节约用地措施</w:t>
        </w:r>
        <w:r>
          <w:tab/>
        </w:r>
        <w:r>
          <w:fldChar w:fldCharType="begin"/>
        </w:r>
        <w:r>
          <w:instrText xml:space="preserve"> PAGEREF _Toc7198 \h </w:instrText>
        </w:r>
        <w:r>
          <w:fldChar w:fldCharType="separate"/>
        </w:r>
        <w:r>
          <w:t>16</w:t>
        </w:r>
        <w:r>
          <w:fldChar w:fldCharType="end"/>
        </w:r>
      </w:hyperlink>
    </w:p>
    <w:p>
      <w:pPr>
        <w:pStyle w:val="TOC2"/>
        <w:tabs>
          <w:tab w:val="right" w:leader="dot" w:pos="8306"/>
        </w:tabs>
      </w:pPr>
      <w:hyperlink w:anchor="_Toc22003" w:history="1">
        <w:r>
          <w:rPr>
            <w:rFonts w:ascii="仿宋" w:eastAsia="仿宋" w:hAnsi="仿宋" w:cs="仿宋" w:hint="eastAsia"/>
            <w:lang w:eastAsia="zh-CN"/>
          </w:rPr>
          <w:t>(四)、总图布置方案</w:t>
        </w:r>
        <w:r>
          <w:tab/>
        </w:r>
        <w:r>
          <w:fldChar w:fldCharType="begin"/>
        </w:r>
        <w:r>
          <w:instrText xml:space="preserve"> PAGEREF _Toc22003 \h </w:instrText>
        </w:r>
        <w:r>
          <w:fldChar w:fldCharType="separate"/>
        </w:r>
        <w:r>
          <w:t>17</w:t>
        </w:r>
        <w:r>
          <w:fldChar w:fldCharType="end"/>
        </w:r>
      </w:hyperlink>
    </w:p>
    <w:p>
      <w:pPr>
        <w:pStyle w:val="TOC2"/>
        <w:tabs>
          <w:tab w:val="right" w:leader="dot" w:pos="8306"/>
        </w:tabs>
      </w:pPr>
      <w:hyperlink w:anchor="_Toc29334" w:history="1">
        <w:r>
          <w:rPr>
            <w:rFonts w:ascii="仿宋" w:eastAsia="仿宋" w:hAnsi="仿宋" w:cs="仿宋" w:hint="eastAsia"/>
            <w:lang w:eastAsia="zh-CN"/>
          </w:rPr>
          <w:t>(五)、选址综合评价</w:t>
        </w:r>
        <w:r>
          <w:tab/>
        </w:r>
        <w:r>
          <w:fldChar w:fldCharType="begin"/>
        </w:r>
        <w:r>
          <w:instrText xml:space="preserve"> PAGEREF _Toc29334 \h </w:instrText>
        </w:r>
        <w:r>
          <w:fldChar w:fldCharType="separate"/>
        </w:r>
        <w:r>
          <w:t>18</w:t>
        </w:r>
        <w:r>
          <w:fldChar w:fldCharType="end"/>
        </w:r>
      </w:hyperlink>
    </w:p>
    <w:p>
      <w:pPr>
        <w:pStyle w:val="TOC1"/>
        <w:tabs>
          <w:tab w:val="right" w:leader="dot" w:pos="8306"/>
        </w:tabs>
      </w:pPr>
      <w:hyperlink w:anchor="_Toc5944" w:history="1">
        <w:r>
          <w:rPr>
            <w:rFonts w:ascii="仿宋" w:eastAsia="仿宋" w:hAnsi="仿宋" w:cs="仿宋" w:hint="eastAsia"/>
            <w:lang w:eastAsia="zh-CN"/>
          </w:rPr>
          <w:t>六、吸附剂项目建设单位说明</w:t>
        </w:r>
        <w:r>
          <w:tab/>
        </w:r>
        <w:r>
          <w:fldChar w:fldCharType="begin"/>
        </w:r>
        <w:r>
          <w:instrText xml:space="preserve"> PAGEREF _Toc5944 \h </w:instrText>
        </w:r>
        <w:r>
          <w:fldChar w:fldCharType="separate"/>
        </w:r>
        <w:r>
          <w:t>19</w:t>
        </w:r>
        <w:r>
          <w:fldChar w:fldCharType="end"/>
        </w:r>
      </w:hyperlink>
    </w:p>
    <w:p>
      <w:pPr>
        <w:pStyle w:val="TOC2"/>
        <w:tabs>
          <w:tab w:val="right" w:leader="dot" w:pos="8306"/>
        </w:tabs>
      </w:pPr>
      <w:hyperlink w:anchor="_Toc28384" w:history="1">
        <w:r>
          <w:rPr>
            <w:rFonts w:ascii="仿宋" w:eastAsia="仿宋" w:hAnsi="仿宋" w:cs="仿宋" w:hint="eastAsia"/>
            <w:lang w:eastAsia="zh-CN"/>
          </w:rPr>
          <w:t>(一)、吸附剂项目承办单位基本情况</w:t>
        </w:r>
        <w:r>
          <w:tab/>
        </w:r>
        <w:r>
          <w:fldChar w:fldCharType="begin"/>
        </w:r>
        <w:r>
          <w:instrText xml:space="preserve"> PAGEREF _Toc28384 \h </w:instrText>
        </w:r>
        <w:r>
          <w:fldChar w:fldCharType="separate"/>
        </w:r>
        <w:r>
          <w:t>19</w:t>
        </w:r>
        <w:r>
          <w:fldChar w:fldCharType="end"/>
        </w:r>
      </w:hyperlink>
    </w:p>
    <w:p>
      <w:pPr>
        <w:pStyle w:val="TOC2"/>
        <w:tabs>
          <w:tab w:val="right" w:leader="dot" w:pos="8306"/>
        </w:tabs>
      </w:pPr>
      <w:hyperlink w:anchor="_Toc14257" w:history="1">
        <w:r>
          <w:rPr>
            <w:rFonts w:ascii="仿宋" w:eastAsia="仿宋" w:hAnsi="仿宋" w:cs="仿宋" w:hint="eastAsia"/>
            <w:lang w:eastAsia="zh-CN"/>
          </w:rPr>
          <w:t>(二)、公司经济效益分析</w:t>
        </w:r>
        <w:r>
          <w:tab/>
        </w:r>
        <w:r>
          <w:fldChar w:fldCharType="begin"/>
        </w:r>
        <w:r>
          <w:instrText xml:space="preserve"> PAGEREF _Toc14257 \h </w:instrText>
        </w:r>
        <w:r>
          <w:fldChar w:fldCharType="separate"/>
        </w:r>
        <w:r>
          <w:t>20</w:t>
        </w:r>
        <w:r>
          <w:fldChar w:fldCharType="end"/>
        </w:r>
      </w:hyperlink>
    </w:p>
    <w:p>
      <w:pPr>
        <w:pStyle w:val="TOC1"/>
        <w:tabs>
          <w:tab w:val="right" w:leader="dot" w:pos="8306"/>
        </w:tabs>
      </w:pPr>
      <w:hyperlink w:anchor="_Toc19606" w:history="1">
        <w:r>
          <w:rPr>
            <w:rFonts w:ascii="仿宋" w:eastAsia="仿宋" w:hAnsi="仿宋" w:cs="仿宋" w:hint="eastAsia"/>
            <w:lang w:eastAsia="zh-CN"/>
          </w:rPr>
          <w:t>七、吸附剂项目投资规划</w:t>
        </w:r>
        <w:r>
          <w:tab/>
        </w:r>
        <w:r>
          <w:fldChar w:fldCharType="begin"/>
        </w:r>
        <w:r>
          <w:instrText xml:space="preserve"> PAGEREF _Toc19606 \h </w:instrText>
        </w:r>
        <w:r>
          <w:fldChar w:fldCharType="separate"/>
        </w:r>
        <w:r>
          <w:t>21</w:t>
        </w:r>
        <w:r>
          <w:fldChar w:fldCharType="end"/>
        </w:r>
      </w:hyperlink>
    </w:p>
    <w:p>
      <w:pPr>
        <w:pStyle w:val="TOC2"/>
        <w:tabs>
          <w:tab w:val="right" w:leader="dot" w:pos="8306"/>
        </w:tabs>
      </w:pPr>
      <w:hyperlink w:anchor="_Toc25550" w:history="1">
        <w:r>
          <w:rPr>
            <w:rFonts w:ascii="仿宋" w:eastAsia="仿宋" w:hAnsi="仿宋" w:cs="仿宋" w:hint="eastAsia"/>
            <w:lang w:eastAsia="zh-CN"/>
          </w:rPr>
          <w:t>(一)、吸附剂项目总投资估算</w:t>
        </w:r>
        <w:r>
          <w:tab/>
        </w:r>
        <w:r>
          <w:fldChar w:fldCharType="begin"/>
        </w:r>
        <w:r>
          <w:instrText xml:space="preserve"> PAGEREF _Toc25550 \h </w:instrText>
        </w:r>
        <w:r>
          <w:fldChar w:fldCharType="separate"/>
        </w:r>
        <w:r>
          <w:t>21</w:t>
        </w:r>
        <w:r>
          <w:fldChar w:fldCharType="end"/>
        </w:r>
      </w:hyperlink>
    </w:p>
    <w:p>
      <w:pPr>
        <w:pStyle w:val="TOC2"/>
        <w:tabs>
          <w:tab w:val="right" w:leader="dot" w:pos="8306"/>
        </w:tabs>
      </w:pPr>
      <w:hyperlink w:anchor="_Toc28830" w:history="1">
        <w:r>
          <w:rPr>
            <w:rFonts w:ascii="仿宋" w:eastAsia="仿宋" w:hAnsi="仿宋" w:cs="仿宋" w:hint="eastAsia"/>
            <w:lang w:eastAsia="zh-CN"/>
          </w:rPr>
          <w:t>(二)、资金筹措</w:t>
        </w:r>
        <w:r>
          <w:tab/>
        </w:r>
        <w:r>
          <w:fldChar w:fldCharType="begin"/>
        </w:r>
        <w:r>
          <w:instrText xml:space="preserve"> PAGEREF _Toc28830 \h </w:instrText>
        </w:r>
        <w:r>
          <w:fldChar w:fldCharType="separate"/>
        </w:r>
        <w:r>
          <w:t>22</w:t>
        </w:r>
        <w:r>
          <w:fldChar w:fldCharType="end"/>
        </w:r>
      </w:hyperlink>
    </w:p>
    <w:p>
      <w:pPr>
        <w:pStyle w:val="TOC1"/>
        <w:tabs>
          <w:tab w:val="right" w:leader="dot" w:pos="8306"/>
        </w:tabs>
      </w:pPr>
      <w:hyperlink w:anchor="_Toc5680" w:history="1">
        <w:r>
          <w:rPr>
            <w:rFonts w:ascii="仿宋" w:eastAsia="仿宋" w:hAnsi="仿宋" w:cs="仿宋" w:hint="eastAsia"/>
            <w:lang w:eastAsia="zh-CN"/>
          </w:rPr>
          <w:t>八、吸附剂项目环境影响分析</w:t>
        </w:r>
        <w:r>
          <w:tab/>
        </w:r>
        <w:r>
          <w:fldChar w:fldCharType="begin"/>
        </w:r>
        <w:r>
          <w:instrText xml:space="preserve"> PAGEREF _Toc5680 \h </w:instrText>
        </w:r>
        <w:r>
          <w:fldChar w:fldCharType="separate"/>
        </w:r>
        <w:r>
          <w:t>23</w:t>
        </w:r>
        <w:r>
          <w:fldChar w:fldCharType="end"/>
        </w:r>
      </w:hyperlink>
    </w:p>
    <w:p>
      <w:pPr>
        <w:pStyle w:val="TOC2"/>
        <w:tabs>
          <w:tab w:val="right" w:leader="dot" w:pos="8306"/>
        </w:tabs>
      </w:pPr>
      <w:hyperlink w:anchor="_Toc14117" w:history="1">
        <w:r>
          <w:rPr>
            <w:rFonts w:ascii="仿宋" w:eastAsia="仿宋" w:hAnsi="仿宋" w:cs="仿宋" w:hint="eastAsia"/>
            <w:lang w:eastAsia="zh-CN"/>
          </w:rPr>
          <w:t>(一)、建设区域环境质量现状</w:t>
        </w:r>
        <w:r>
          <w:tab/>
        </w:r>
        <w:r>
          <w:fldChar w:fldCharType="begin"/>
        </w:r>
        <w:r>
          <w:instrText xml:space="preserve"> PAGEREF _Toc14117 \h </w:instrText>
        </w:r>
        <w:r>
          <w:fldChar w:fldCharType="separate"/>
        </w:r>
        <w:r>
          <w:t>23</w:t>
        </w:r>
        <w:r>
          <w:fldChar w:fldCharType="end"/>
        </w:r>
      </w:hyperlink>
    </w:p>
    <w:p>
      <w:pPr>
        <w:pStyle w:val="TOC2"/>
        <w:tabs>
          <w:tab w:val="right" w:leader="dot" w:pos="8306"/>
        </w:tabs>
      </w:pPr>
      <w:hyperlink w:anchor="_Toc32310" w:history="1">
        <w:r>
          <w:rPr>
            <w:rFonts w:ascii="仿宋" w:eastAsia="仿宋" w:hAnsi="仿宋" w:cs="仿宋" w:hint="eastAsia"/>
            <w:lang w:eastAsia="zh-CN"/>
          </w:rPr>
          <w:t>(二)、建设期环境保护</w:t>
        </w:r>
        <w:r>
          <w:tab/>
        </w:r>
        <w:r>
          <w:fldChar w:fldCharType="begin"/>
        </w:r>
        <w:r>
          <w:instrText xml:space="preserve"> PAGEREF _Toc32310 \h </w:instrText>
        </w:r>
        <w:r>
          <w:fldChar w:fldCharType="separate"/>
        </w:r>
        <w:r>
          <w:t>24</w:t>
        </w:r>
        <w:r>
          <w:fldChar w:fldCharType="end"/>
        </w:r>
      </w:hyperlink>
    </w:p>
    <w:p>
      <w:pPr>
        <w:pStyle w:val="TOC2"/>
        <w:tabs>
          <w:tab w:val="right" w:leader="dot" w:pos="8306"/>
        </w:tabs>
      </w:pPr>
      <w:hyperlink w:anchor="_Toc20070" w:history="1">
        <w:r>
          <w:rPr>
            <w:rFonts w:ascii="仿宋" w:eastAsia="仿宋" w:hAnsi="仿宋" w:cs="仿宋" w:hint="eastAsia"/>
            <w:lang w:eastAsia="zh-CN"/>
          </w:rPr>
          <w:t>(三)、运营期环境保护</w:t>
        </w:r>
        <w:r>
          <w:tab/>
        </w:r>
        <w:r>
          <w:fldChar w:fldCharType="begin"/>
        </w:r>
        <w:r>
          <w:instrText xml:space="preserve"> PAGEREF _Toc20070 \h </w:instrText>
        </w:r>
        <w:r>
          <w:fldChar w:fldCharType="separate"/>
        </w:r>
        <w:r>
          <w:t>25</w:t>
        </w:r>
        <w:r>
          <w:fldChar w:fldCharType="end"/>
        </w:r>
      </w:hyperlink>
    </w:p>
    <w:p>
      <w:pPr>
        <w:pStyle w:val="TOC2"/>
        <w:tabs>
          <w:tab w:val="right" w:leader="dot" w:pos="8306"/>
        </w:tabs>
      </w:pPr>
      <w:hyperlink w:anchor="_Toc17437" w:history="1">
        <w:r>
          <w:rPr>
            <w:rFonts w:ascii="仿宋" w:eastAsia="仿宋" w:hAnsi="仿宋" w:cs="仿宋" w:hint="eastAsia"/>
            <w:lang w:eastAsia="zh-CN"/>
          </w:rPr>
          <w:t>(四)、吸附剂项目建设对区域经济的影响</w:t>
        </w:r>
        <w:r>
          <w:tab/>
        </w:r>
        <w:r>
          <w:fldChar w:fldCharType="begin"/>
        </w:r>
        <w:r>
          <w:instrText xml:space="preserve"> PAGEREF _Toc17437 \h </w:instrText>
        </w:r>
        <w:r>
          <w:fldChar w:fldCharType="separate"/>
        </w:r>
        <w:r>
          <w:t>27</w:t>
        </w:r>
        <w:r>
          <w:fldChar w:fldCharType="end"/>
        </w:r>
      </w:hyperlink>
    </w:p>
    <w:p>
      <w:pPr>
        <w:pStyle w:val="TOC2"/>
        <w:tabs>
          <w:tab w:val="right" w:leader="dot" w:pos="8306"/>
        </w:tabs>
      </w:pPr>
      <w:hyperlink w:anchor="_Toc27858" w:history="1">
        <w:r>
          <w:rPr>
            <w:rFonts w:ascii="仿宋" w:eastAsia="仿宋" w:hAnsi="仿宋" w:cs="仿宋" w:hint="eastAsia"/>
            <w:lang w:eastAsia="zh-CN"/>
          </w:rPr>
          <w:t>(五)、废弃物处理</w:t>
        </w:r>
        <w:r>
          <w:tab/>
        </w:r>
        <w:r>
          <w:fldChar w:fldCharType="begin"/>
        </w:r>
        <w:r>
          <w:instrText xml:space="preserve"> PAGEREF _Toc27858 \h </w:instrText>
        </w:r>
        <w:r>
          <w:fldChar w:fldCharType="separate"/>
        </w:r>
        <w:r>
          <w:t>28</w:t>
        </w:r>
        <w:r>
          <w:fldChar w:fldCharType="end"/>
        </w:r>
      </w:hyperlink>
    </w:p>
    <w:p>
      <w:pPr>
        <w:pStyle w:val="TOC2"/>
        <w:tabs>
          <w:tab w:val="right" w:leader="dot" w:pos="8306"/>
        </w:tabs>
      </w:pPr>
      <w:hyperlink w:anchor="_Toc24341" w:history="1">
        <w:r>
          <w:rPr>
            <w:rFonts w:ascii="仿宋" w:eastAsia="仿宋" w:hAnsi="仿宋" w:cs="仿宋" w:hint="eastAsia"/>
            <w:lang w:eastAsia="zh-CN"/>
          </w:rPr>
          <w:t>(六)、特殊环境影响分析</w:t>
        </w:r>
        <w:r>
          <w:tab/>
        </w:r>
        <w:r>
          <w:fldChar w:fldCharType="begin"/>
        </w:r>
        <w:r>
          <w:instrText xml:space="preserve"> PAGEREF _Toc24341 \h </w:instrText>
        </w:r>
        <w:r>
          <w:fldChar w:fldCharType="separate"/>
        </w:r>
        <w:r>
          <w:t>30</w:t>
        </w:r>
        <w:r>
          <w:fldChar w:fldCharType="end"/>
        </w:r>
      </w:hyperlink>
    </w:p>
    <w:p>
      <w:pPr>
        <w:pStyle w:val="TOC2"/>
        <w:tabs>
          <w:tab w:val="right" w:leader="dot" w:pos="8306"/>
        </w:tabs>
      </w:pPr>
      <w:hyperlink w:anchor="_Toc25940" w:history="1">
        <w:r>
          <w:rPr>
            <w:rFonts w:ascii="仿宋" w:eastAsia="仿宋" w:hAnsi="仿宋" w:cs="仿宋" w:hint="eastAsia"/>
            <w:lang w:eastAsia="zh-CN"/>
          </w:rPr>
          <w:t>(七)、清洁生产</w:t>
        </w:r>
        <w:r>
          <w:tab/>
        </w:r>
        <w:r>
          <w:fldChar w:fldCharType="begin"/>
        </w:r>
        <w:r>
          <w:instrText xml:space="preserve"> PAGEREF _Toc25940 \h </w:instrText>
        </w:r>
        <w:r>
          <w:fldChar w:fldCharType="separate"/>
        </w:r>
        <w:r>
          <w:t>31</w:t>
        </w:r>
        <w:r>
          <w:fldChar w:fldCharType="end"/>
        </w:r>
      </w:hyperlink>
    </w:p>
    <w:p>
      <w:pPr>
        <w:pStyle w:val="TOC2"/>
        <w:tabs>
          <w:tab w:val="right" w:leader="dot" w:pos="8306"/>
        </w:tabs>
      </w:pPr>
      <w:hyperlink w:anchor="_Toc5361" w:history="1">
        <w:r>
          <w:rPr>
            <w:rFonts w:ascii="仿宋" w:eastAsia="仿宋" w:hAnsi="仿宋" w:cs="仿宋" w:hint="eastAsia"/>
            <w:lang w:eastAsia="zh-CN"/>
          </w:rPr>
          <w:t>(八)、环境保护综合评价</w:t>
        </w:r>
        <w:r>
          <w:tab/>
        </w:r>
        <w:r>
          <w:fldChar w:fldCharType="begin"/>
        </w:r>
        <w:r>
          <w:instrText xml:space="preserve"> PAGEREF _Toc5361 \h </w:instrText>
        </w:r>
        <w:r>
          <w:fldChar w:fldCharType="separate"/>
        </w:r>
        <w:r>
          <w:t>32</w:t>
        </w:r>
        <w:r>
          <w:fldChar w:fldCharType="end"/>
        </w:r>
      </w:hyperlink>
    </w:p>
    <w:p>
      <w:pPr>
        <w:pStyle w:val="TOC1"/>
        <w:tabs>
          <w:tab w:val="right" w:leader="dot" w:pos="8306"/>
        </w:tabs>
      </w:pPr>
      <w:hyperlink w:anchor="_Toc29373" w:history="1">
        <w:r>
          <w:rPr>
            <w:rFonts w:ascii="仿宋" w:eastAsia="仿宋" w:hAnsi="仿宋" w:cs="仿宋" w:hint="eastAsia"/>
            <w:lang w:eastAsia="zh-CN"/>
          </w:rPr>
          <w:t>九、吸附剂项目财务管理</w:t>
        </w:r>
        <w:r>
          <w:tab/>
        </w:r>
        <w:r>
          <w:fldChar w:fldCharType="begin"/>
        </w:r>
        <w:r>
          <w:instrText xml:space="preserve"> PAGEREF _Toc29373 \h </w:instrText>
        </w:r>
        <w:r>
          <w:fldChar w:fldCharType="separate"/>
        </w:r>
        <w:r>
          <w:t>33</w:t>
        </w:r>
        <w:r>
          <w:fldChar w:fldCharType="end"/>
        </w:r>
      </w:hyperlink>
    </w:p>
    <w:p>
      <w:pPr>
        <w:pStyle w:val="TOC2"/>
        <w:tabs>
          <w:tab w:val="right" w:leader="dot" w:pos="8306"/>
        </w:tabs>
      </w:pPr>
      <w:hyperlink w:anchor="_Toc14428" w:history="1">
        <w:r>
          <w:rPr>
            <w:rFonts w:ascii="仿宋" w:eastAsia="仿宋" w:hAnsi="仿宋" w:cs="仿宋" w:hint="eastAsia"/>
            <w:lang w:eastAsia="zh-CN"/>
          </w:rPr>
          <w:t>(一)、资金需求大</w:t>
        </w:r>
        <w:r>
          <w:tab/>
        </w:r>
        <w:r>
          <w:fldChar w:fldCharType="begin"/>
        </w:r>
        <w:r>
          <w:instrText xml:space="preserve"> PAGEREF _Toc14428 \h </w:instrText>
        </w:r>
        <w:r>
          <w:fldChar w:fldCharType="separate"/>
        </w:r>
        <w:r>
          <w:t>33</w:t>
        </w:r>
        <w:r>
          <w:fldChar w:fldCharType="end"/>
        </w:r>
      </w:hyperlink>
    </w:p>
    <w:p>
      <w:pPr>
        <w:pStyle w:val="TOC2"/>
        <w:tabs>
          <w:tab w:val="right" w:leader="dot" w:pos="8306"/>
        </w:tabs>
      </w:pPr>
      <w:hyperlink w:anchor="_Toc7080" w:history="1">
        <w:r>
          <w:rPr>
            <w:rFonts w:ascii="仿宋" w:eastAsia="仿宋" w:hAnsi="仿宋" w:cs="仿宋" w:hint="eastAsia"/>
            <w:lang w:eastAsia="zh-CN"/>
          </w:rPr>
          <w:t>(二)、研发周期长</w:t>
        </w:r>
        <w:r>
          <w:tab/>
        </w:r>
        <w:r>
          <w:fldChar w:fldCharType="begin"/>
        </w:r>
        <w:r>
          <w:instrText xml:space="preserve"> PAGEREF _Toc7080 \h </w:instrText>
        </w:r>
        <w:r>
          <w:fldChar w:fldCharType="separate"/>
        </w:r>
        <w:r>
          <w:t>34</w:t>
        </w:r>
        <w:r>
          <w:fldChar w:fldCharType="end"/>
        </w:r>
      </w:hyperlink>
    </w:p>
    <w:p>
      <w:pPr>
        <w:pStyle w:val="TOC2"/>
        <w:tabs>
          <w:tab w:val="right" w:leader="dot" w:pos="8306"/>
        </w:tabs>
      </w:pPr>
      <w:hyperlink w:anchor="_Toc8635" w:history="1">
        <w:r>
          <w:rPr>
            <w:rFonts w:ascii="仿宋" w:eastAsia="仿宋" w:hAnsi="仿宋" w:cs="仿宋" w:hint="eastAsia"/>
            <w:lang w:eastAsia="zh-CN"/>
          </w:rPr>
          <w:t>(三)、市场风险大</w:t>
        </w:r>
        <w:r>
          <w:tab/>
        </w:r>
        <w:r>
          <w:fldChar w:fldCharType="begin"/>
        </w:r>
        <w:r>
          <w:instrText xml:space="preserve"> PAGEREF _Toc8635 \h </w:instrText>
        </w:r>
        <w:r>
          <w:fldChar w:fldCharType="separate"/>
        </w:r>
        <w:r>
          <w:t>35</w:t>
        </w:r>
        <w:r>
          <w:fldChar w:fldCharType="end"/>
        </w:r>
      </w:hyperlink>
    </w:p>
    <w:p>
      <w:pPr>
        <w:pStyle w:val="TOC2"/>
        <w:tabs>
          <w:tab w:val="right" w:leader="dot" w:pos="8306"/>
        </w:tabs>
      </w:pPr>
      <w:hyperlink w:anchor="_Toc23116" w:history="1">
        <w:r>
          <w:rPr>
            <w:rFonts w:ascii="仿宋" w:eastAsia="仿宋" w:hAnsi="仿宋" w:cs="仿宋" w:hint="eastAsia"/>
            <w:lang w:eastAsia="zh-CN"/>
          </w:rPr>
          <w:t>(四)、利润率高</w:t>
        </w:r>
        <w:r>
          <w:tab/>
        </w:r>
        <w:r>
          <w:fldChar w:fldCharType="begin"/>
        </w:r>
        <w:r>
          <w:instrText xml:space="preserve"> PAGEREF _Toc23116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 w:history="1">
        <w:r>
          <w:rPr>
            <w:rFonts w:ascii="仿宋" w:eastAsia="仿宋" w:hAnsi="仿宋" w:cs="仿宋" w:hint="eastAsia"/>
            <w:lang w:eastAsia="zh-CN"/>
          </w:rPr>
          <w:t>十、吸附剂项目风险管理</w:t>
        </w:r>
        <w:r>
          <w:tab/>
        </w:r>
        <w:r>
          <w:fldChar w:fldCharType="begin"/>
        </w:r>
        <w:r>
          <w:instrText xml:space="preserve"> PAGEREF _Toc39 \h </w:instrText>
        </w:r>
        <w:r>
          <w:fldChar w:fldCharType="separate"/>
        </w:r>
        <w:r>
          <w:t>40</w:t>
        </w:r>
        <w:r>
          <w:fldChar w:fldCharType="end"/>
        </w:r>
      </w:hyperlink>
    </w:p>
    <w:p>
      <w:pPr>
        <w:pStyle w:val="TOC2"/>
        <w:tabs>
          <w:tab w:val="right" w:leader="dot" w:pos="8306"/>
        </w:tabs>
      </w:pPr>
      <w:hyperlink w:anchor="_Toc20507" w:history="1">
        <w:r>
          <w:rPr>
            <w:rFonts w:ascii="仿宋" w:eastAsia="仿宋" w:hAnsi="仿宋" w:cs="仿宋" w:hint="eastAsia"/>
            <w:lang w:eastAsia="zh-CN"/>
          </w:rPr>
          <w:t>(一)、风险识别与评估</w:t>
        </w:r>
        <w:r>
          <w:tab/>
        </w:r>
        <w:r>
          <w:fldChar w:fldCharType="begin"/>
        </w:r>
        <w:r>
          <w:instrText xml:space="preserve"> PAGEREF _Toc20507 \h </w:instrText>
        </w:r>
        <w:r>
          <w:fldChar w:fldCharType="separate"/>
        </w:r>
        <w:r>
          <w:t>40</w:t>
        </w:r>
        <w:r>
          <w:fldChar w:fldCharType="end"/>
        </w:r>
      </w:hyperlink>
    </w:p>
    <w:p>
      <w:pPr>
        <w:pStyle w:val="TOC2"/>
        <w:tabs>
          <w:tab w:val="right" w:leader="dot" w:pos="8306"/>
        </w:tabs>
      </w:pPr>
      <w:hyperlink w:anchor="_Toc19232" w:history="1">
        <w:r>
          <w:rPr>
            <w:rFonts w:ascii="仿宋" w:eastAsia="仿宋" w:hAnsi="仿宋" w:cs="仿宋" w:hint="eastAsia"/>
            <w:lang w:eastAsia="zh-CN"/>
          </w:rPr>
          <w:t>(二)、风险应对策略</w:t>
        </w:r>
        <w:r>
          <w:tab/>
        </w:r>
        <w:r>
          <w:fldChar w:fldCharType="begin"/>
        </w:r>
        <w:r>
          <w:instrText xml:space="preserve"> PAGEREF _Toc19232 \h </w:instrText>
        </w:r>
        <w:r>
          <w:fldChar w:fldCharType="separate"/>
        </w:r>
        <w:r>
          <w:t>41</w:t>
        </w:r>
        <w:r>
          <w:fldChar w:fldCharType="end"/>
        </w:r>
      </w:hyperlink>
    </w:p>
    <w:p>
      <w:pPr>
        <w:pStyle w:val="TOC2"/>
        <w:tabs>
          <w:tab w:val="right" w:leader="dot" w:pos="8306"/>
        </w:tabs>
      </w:pPr>
      <w:hyperlink w:anchor="_Toc8934" w:history="1">
        <w:r>
          <w:rPr>
            <w:rFonts w:ascii="仿宋" w:eastAsia="仿宋" w:hAnsi="仿宋" w:cs="仿宋" w:hint="eastAsia"/>
            <w:lang w:eastAsia="zh-CN"/>
          </w:rPr>
          <w:t>(三)、风险监控与控制</w:t>
        </w:r>
        <w:r>
          <w:tab/>
        </w:r>
        <w:r>
          <w:fldChar w:fldCharType="begin"/>
        </w:r>
        <w:r>
          <w:instrText xml:space="preserve"> PAGEREF _Toc8934 \h </w:instrText>
        </w:r>
        <w:r>
          <w:fldChar w:fldCharType="separate"/>
        </w:r>
        <w:r>
          <w:t>43</w:t>
        </w:r>
        <w:r>
          <w:fldChar w:fldCharType="end"/>
        </w:r>
      </w:hyperlink>
    </w:p>
    <w:p>
      <w:pPr>
        <w:pStyle w:val="TOC1"/>
        <w:tabs>
          <w:tab w:val="right" w:leader="dot" w:pos="8306"/>
        </w:tabs>
      </w:pPr>
      <w:hyperlink w:anchor="_Toc21364" w:history="1">
        <w:r>
          <w:rPr>
            <w:rFonts w:ascii="仿宋" w:eastAsia="仿宋" w:hAnsi="仿宋" w:cs="仿宋" w:hint="eastAsia"/>
            <w:lang w:eastAsia="zh-CN"/>
          </w:rPr>
          <w:t>十一、吸附剂项目社会影响</w:t>
        </w:r>
        <w:r>
          <w:tab/>
        </w:r>
        <w:r>
          <w:fldChar w:fldCharType="begin"/>
        </w:r>
        <w:r>
          <w:instrText xml:space="preserve"> PAGEREF _Toc21364 \h </w:instrText>
        </w:r>
        <w:r>
          <w:fldChar w:fldCharType="separate"/>
        </w:r>
        <w:r>
          <w:t>44</w:t>
        </w:r>
        <w:r>
          <w:fldChar w:fldCharType="end"/>
        </w:r>
      </w:hyperlink>
    </w:p>
    <w:p>
      <w:pPr>
        <w:pStyle w:val="TOC2"/>
        <w:tabs>
          <w:tab w:val="right" w:leader="dot" w:pos="8306"/>
        </w:tabs>
      </w:pPr>
      <w:hyperlink w:anchor="_Toc7328" w:history="1">
        <w:r>
          <w:rPr>
            <w:rFonts w:ascii="仿宋" w:eastAsia="仿宋" w:hAnsi="仿宋" w:cs="仿宋" w:hint="eastAsia"/>
            <w:lang w:eastAsia="zh-CN"/>
          </w:rPr>
          <w:t>(一)、社会责任与义务</w:t>
        </w:r>
        <w:r>
          <w:tab/>
        </w:r>
        <w:r>
          <w:fldChar w:fldCharType="begin"/>
        </w:r>
        <w:r>
          <w:instrText xml:space="preserve"> PAGEREF _Toc7328 \h </w:instrText>
        </w:r>
        <w:r>
          <w:fldChar w:fldCharType="separate"/>
        </w:r>
        <w:r>
          <w:t>44</w:t>
        </w:r>
        <w:r>
          <w:fldChar w:fldCharType="end"/>
        </w:r>
      </w:hyperlink>
    </w:p>
    <w:p>
      <w:pPr>
        <w:pStyle w:val="TOC2"/>
        <w:tabs>
          <w:tab w:val="right" w:leader="dot" w:pos="8306"/>
        </w:tabs>
      </w:pPr>
      <w:hyperlink w:anchor="_Toc26952" w:history="1">
        <w:r>
          <w:rPr>
            <w:rFonts w:ascii="仿宋" w:eastAsia="仿宋" w:hAnsi="仿宋" w:cs="仿宋" w:hint="eastAsia"/>
            <w:lang w:eastAsia="zh-CN"/>
          </w:rPr>
          <w:t>(二)、社会参与与沟通</w:t>
        </w:r>
        <w:r>
          <w:tab/>
        </w:r>
        <w:r>
          <w:fldChar w:fldCharType="begin"/>
        </w:r>
        <w:r>
          <w:instrText xml:space="preserve"> PAGEREF _Toc26952 \h </w:instrText>
        </w:r>
        <w:r>
          <w:fldChar w:fldCharType="separate"/>
        </w:r>
        <w:r>
          <w:t>45</w:t>
        </w:r>
        <w:r>
          <w:fldChar w:fldCharType="end"/>
        </w:r>
      </w:hyperlink>
    </w:p>
    <w:p>
      <w:pPr>
        <w:pStyle w:val="TOC1"/>
        <w:tabs>
          <w:tab w:val="right" w:leader="dot" w:pos="8306"/>
        </w:tabs>
      </w:pPr>
      <w:hyperlink w:anchor="_Toc8378" w:history="1">
        <w:r>
          <w:rPr>
            <w:rFonts w:ascii="仿宋" w:eastAsia="仿宋" w:hAnsi="仿宋" w:cs="仿宋" w:hint="eastAsia"/>
            <w:lang w:eastAsia="zh-CN"/>
          </w:rPr>
          <w:t>十二、吸附剂项目经营效益</w:t>
        </w:r>
        <w:r>
          <w:tab/>
        </w:r>
        <w:r>
          <w:fldChar w:fldCharType="begin"/>
        </w:r>
        <w:r>
          <w:instrText xml:space="preserve"> PAGEREF _Toc8378 \h </w:instrText>
        </w:r>
        <w:r>
          <w:fldChar w:fldCharType="separate"/>
        </w:r>
        <w:r>
          <w:t>46</w:t>
        </w:r>
        <w:r>
          <w:fldChar w:fldCharType="end"/>
        </w:r>
      </w:hyperlink>
    </w:p>
    <w:p>
      <w:pPr>
        <w:pStyle w:val="TOC2"/>
        <w:tabs>
          <w:tab w:val="right" w:leader="dot" w:pos="8306"/>
        </w:tabs>
      </w:pPr>
      <w:hyperlink w:anchor="_Toc8278" w:history="1">
        <w:r>
          <w:rPr>
            <w:rFonts w:ascii="仿宋" w:eastAsia="仿宋" w:hAnsi="仿宋" w:cs="仿宋" w:hint="eastAsia"/>
            <w:lang w:eastAsia="zh-CN"/>
          </w:rPr>
          <w:t>(一)、经济评价财务测算</w:t>
        </w:r>
        <w:r>
          <w:tab/>
        </w:r>
        <w:r>
          <w:fldChar w:fldCharType="begin"/>
        </w:r>
        <w:r>
          <w:instrText xml:space="preserve"> PAGEREF _Toc8278 \h </w:instrText>
        </w:r>
        <w:r>
          <w:fldChar w:fldCharType="separate"/>
        </w:r>
        <w:r>
          <w:t>46</w:t>
        </w:r>
        <w:r>
          <w:fldChar w:fldCharType="end"/>
        </w:r>
      </w:hyperlink>
    </w:p>
    <w:p>
      <w:pPr>
        <w:pStyle w:val="TOC2"/>
        <w:tabs>
          <w:tab w:val="right" w:leader="dot" w:pos="8306"/>
        </w:tabs>
      </w:pPr>
      <w:hyperlink w:anchor="_Toc29979" w:history="1">
        <w:r>
          <w:rPr>
            <w:rFonts w:ascii="仿宋" w:eastAsia="仿宋" w:hAnsi="仿宋" w:cs="仿宋" w:hint="eastAsia"/>
            <w:lang w:eastAsia="zh-CN"/>
          </w:rPr>
          <w:t>(二)、吸附剂项目盈利能力分析</w:t>
        </w:r>
        <w:r>
          <w:tab/>
        </w:r>
        <w:r>
          <w:fldChar w:fldCharType="begin"/>
        </w:r>
        <w:r>
          <w:instrText xml:space="preserve"> PAGEREF _Toc29979 \h </w:instrText>
        </w:r>
        <w:r>
          <w:fldChar w:fldCharType="separate"/>
        </w:r>
        <w:r>
          <w:t>47</w:t>
        </w:r>
        <w:r>
          <w:fldChar w:fldCharType="end"/>
        </w:r>
      </w:hyperlink>
    </w:p>
    <w:p>
      <w:pPr>
        <w:pStyle w:val="TOC1"/>
        <w:tabs>
          <w:tab w:val="right" w:leader="dot" w:pos="8306"/>
        </w:tabs>
      </w:pPr>
      <w:hyperlink w:anchor="_Toc27572" w:history="1">
        <w:r>
          <w:rPr>
            <w:rFonts w:ascii="仿宋" w:eastAsia="仿宋" w:hAnsi="仿宋" w:cs="仿宋" w:hint="eastAsia"/>
            <w:lang w:eastAsia="zh-CN"/>
          </w:rPr>
          <w:t>十三、利益相关者分析与沟通计划</w:t>
        </w:r>
        <w:r>
          <w:tab/>
        </w:r>
        <w:r>
          <w:fldChar w:fldCharType="begin"/>
        </w:r>
        <w:r>
          <w:instrText xml:space="preserve"> PAGEREF _Toc27572 \h </w:instrText>
        </w:r>
        <w:r>
          <w:fldChar w:fldCharType="separate"/>
        </w:r>
        <w:r>
          <w:t>48</w:t>
        </w:r>
        <w:r>
          <w:fldChar w:fldCharType="end"/>
        </w:r>
      </w:hyperlink>
    </w:p>
    <w:p>
      <w:pPr>
        <w:pStyle w:val="TOC2"/>
        <w:tabs>
          <w:tab w:val="right" w:leader="dot" w:pos="8306"/>
        </w:tabs>
      </w:pPr>
      <w:hyperlink w:anchor="_Toc6690" w:history="1">
        <w:r>
          <w:rPr>
            <w:rFonts w:ascii="仿宋" w:eastAsia="仿宋" w:hAnsi="仿宋" w:cs="仿宋" w:hint="eastAsia"/>
            <w:lang w:eastAsia="zh-CN"/>
          </w:rPr>
          <w:t>(一)、利益相关者分析</w:t>
        </w:r>
        <w:r>
          <w:tab/>
        </w:r>
        <w:r>
          <w:fldChar w:fldCharType="begin"/>
        </w:r>
        <w:r>
          <w:instrText xml:space="preserve"> PAGEREF _Toc6690 \h </w:instrText>
        </w:r>
        <w:r>
          <w:fldChar w:fldCharType="separate"/>
        </w:r>
        <w:r>
          <w:t>48</w:t>
        </w:r>
        <w:r>
          <w:fldChar w:fldCharType="end"/>
        </w:r>
      </w:hyperlink>
    </w:p>
    <w:p>
      <w:pPr>
        <w:pStyle w:val="TOC2"/>
        <w:tabs>
          <w:tab w:val="right" w:leader="dot" w:pos="8306"/>
        </w:tabs>
      </w:pPr>
      <w:hyperlink w:anchor="_Toc17756" w:history="1">
        <w:r>
          <w:rPr>
            <w:rFonts w:ascii="仿宋" w:eastAsia="仿宋" w:hAnsi="仿宋" w:cs="仿宋" w:hint="eastAsia"/>
            <w:lang w:eastAsia="zh-CN"/>
          </w:rPr>
          <w:t>(二)、沟通计划</w:t>
        </w:r>
        <w:r>
          <w:tab/>
        </w:r>
        <w:r>
          <w:fldChar w:fldCharType="begin"/>
        </w:r>
        <w:r>
          <w:instrText xml:space="preserve"> PAGEREF _Toc17756 \h </w:instrText>
        </w:r>
        <w:r>
          <w:fldChar w:fldCharType="separate"/>
        </w:r>
        <w:r>
          <w:t>49</w:t>
        </w:r>
        <w:r>
          <w:fldChar w:fldCharType="end"/>
        </w:r>
      </w:hyperlink>
    </w:p>
    <w:p>
      <w:pPr>
        <w:pStyle w:val="TOC1"/>
        <w:tabs>
          <w:tab w:val="right" w:leader="dot" w:pos="8306"/>
        </w:tabs>
      </w:pPr>
      <w:hyperlink w:anchor="_Toc6291" w:history="1">
        <w:r>
          <w:rPr>
            <w:rFonts w:ascii="仿宋" w:eastAsia="仿宋" w:hAnsi="仿宋" w:cs="仿宋" w:hint="eastAsia"/>
            <w:lang w:eastAsia="zh-CN"/>
          </w:rPr>
          <w:t>十四、吸附剂项目工程方案分析</w:t>
        </w:r>
        <w:r>
          <w:tab/>
        </w:r>
        <w:r>
          <w:fldChar w:fldCharType="begin"/>
        </w:r>
        <w:r>
          <w:instrText xml:space="preserve"> PAGEREF _Toc6291 \h </w:instrText>
        </w:r>
        <w:r>
          <w:fldChar w:fldCharType="separate"/>
        </w:r>
        <w:r>
          <w:t>50</w:t>
        </w:r>
        <w:r>
          <w:fldChar w:fldCharType="end"/>
        </w:r>
      </w:hyperlink>
    </w:p>
    <w:p>
      <w:pPr>
        <w:pStyle w:val="TOC2"/>
        <w:tabs>
          <w:tab w:val="right" w:leader="dot" w:pos="8306"/>
        </w:tabs>
      </w:pPr>
      <w:hyperlink w:anchor="_Toc30444" w:history="1">
        <w:r>
          <w:rPr>
            <w:rFonts w:ascii="仿宋" w:eastAsia="仿宋" w:hAnsi="仿宋" w:cs="仿宋" w:hint="eastAsia"/>
            <w:lang w:eastAsia="zh-CN"/>
          </w:rPr>
          <w:t>(一)、建筑工程设计原则</w:t>
        </w:r>
        <w:r>
          <w:tab/>
        </w:r>
        <w:r>
          <w:fldChar w:fldCharType="begin"/>
        </w:r>
        <w:r>
          <w:instrText xml:space="preserve"> PAGEREF _Toc30444 \h </w:instrText>
        </w:r>
        <w:r>
          <w:fldChar w:fldCharType="separate"/>
        </w:r>
        <w:r>
          <w:t>50</w:t>
        </w:r>
        <w:r>
          <w:fldChar w:fldCharType="end"/>
        </w:r>
      </w:hyperlink>
    </w:p>
    <w:p>
      <w:pPr>
        <w:pStyle w:val="TOC2"/>
        <w:tabs>
          <w:tab w:val="right" w:leader="dot" w:pos="8306"/>
        </w:tabs>
      </w:pPr>
      <w:hyperlink w:anchor="_Toc4054" w:history="1">
        <w:r>
          <w:rPr>
            <w:rFonts w:ascii="仿宋" w:eastAsia="仿宋" w:hAnsi="仿宋" w:cs="仿宋" w:hint="eastAsia"/>
            <w:lang w:eastAsia="zh-CN"/>
          </w:rPr>
          <w:t>(二)、土建工程建设指标</w:t>
        </w:r>
        <w:r>
          <w:tab/>
        </w:r>
        <w:r>
          <w:fldChar w:fldCharType="begin"/>
        </w:r>
        <w:r>
          <w:instrText xml:space="preserve"> PAGEREF _Toc4054 \h </w:instrText>
        </w:r>
        <w:r>
          <w:fldChar w:fldCharType="separate"/>
        </w:r>
        <w:r>
          <w:t>53</w:t>
        </w:r>
        <w:r>
          <w:fldChar w:fldCharType="end"/>
        </w:r>
      </w:hyperlink>
    </w:p>
    <w:p>
      <w:pPr>
        <w:pStyle w:val="TOC1"/>
        <w:tabs>
          <w:tab w:val="right" w:leader="dot" w:pos="8306"/>
        </w:tabs>
      </w:pPr>
      <w:hyperlink w:anchor="_Toc13672" w:history="1">
        <w:r>
          <w:rPr>
            <w:rFonts w:ascii="仿宋" w:eastAsia="仿宋" w:hAnsi="仿宋" w:cs="仿宋" w:hint="eastAsia"/>
            <w:lang w:eastAsia="zh-CN"/>
          </w:rPr>
          <w:t>十五、吸附剂项目实施保障措施</w:t>
        </w:r>
        <w:r>
          <w:tab/>
        </w:r>
        <w:r>
          <w:fldChar w:fldCharType="begin"/>
        </w:r>
        <w:r>
          <w:instrText xml:space="preserve"> PAGEREF _Toc13672 \h </w:instrText>
        </w:r>
        <w:r>
          <w:fldChar w:fldCharType="separate"/>
        </w:r>
        <w:r>
          <w:t>55</w:t>
        </w:r>
        <w:r>
          <w:fldChar w:fldCharType="end"/>
        </w:r>
      </w:hyperlink>
    </w:p>
    <w:p>
      <w:pPr>
        <w:pStyle w:val="TOC2"/>
        <w:tabs>
          <w:tab w:val="right" w:leader="dot" w:pos="8306"/>
        </w:tabs>
      </w:pPr>
      <w:hyperlink w:anchor="_Toc3891" w:history="1">
        <w:r>
          <w:rPr>
            <w:rFonts w:ascii="仿宋" w:eastAsia="仿宋" w:hAnsi="仿宋" w:cs="仿宋" w:hint="eastAsia"/>
            <w:lang w:eastAsia="zh-CN"/>
          </w:rPr>
          <w:t>(一)、吸附剂项目实施保障机制</w:t>
        </w:r>
        <w:r>
          <w:tab/>
        </w:r>
        <w:r>
          <w:fldChar w:fldCharType="begin"/>
        </w:r>
        <w:r>
          <w:instrText xml:space="preserve"> PAGEREF _Toc3891 \h </w:instrText>
        </w:r>
        <w:r>
          <w:fldChar w:fldCharType="separate"/>
        </w:r>
        <w:r>
          <w:t>55</w:t>
        </w:r>
        <w:r>
          <w:fldChar w:fldCharType="end"/>
        </w:r>
      </w:hyperlink>
    </w:p>
    <w:p>
      <w:pPr>
        <w:pStyle w:val="TOC2"/>
        <w:tabs>
          <w:tab w:val="right" w:leader="dot" w:pos="8306"/>
        </w:tabs>
      </w:pPr>
      <w:hyperlink w:anchor="_Toc4098" w:history="1">
        <w:r>
          <w:rPr>
            <w:rFonts w:ascii="仿宋" w:eastAsia="仿宋" w:hAnsi="仿宋" w:cs="仿宋" w:hint="eastAsia"/>
            <w:lang w:eastAsia="zh-CN"/>
          </w:rPr>
          <w:t>(二)、吸附剂项目法律合规要求</w:t>
        </w:r>
        <w:r>
          <w:tab/>
        </w:r>
        <w:r>
          <w:fldChar w:fldCharType="begin"/>
        </w:r>
        <w:r>
          <w:instrText xml:space="preserve"> PAGEREF _Toc4098 \h </w:instrText>
        </w:r>
        <w:r>
          <w:fldChar w:fldCharType="separate"/>
        </w:r>
        <w:r>
          <w:t>58</w:t>
        </w:r>
        <w:r>
          <w:fldChar w:fldCharType="end"/>
        </w:r>
      </w:hyperlink>
    </w:p>
    <w:p>
      <w:pPr>
        <w:pStyle w:val="TOC2"/>
        <w:tabs>
          <w:tab w:val="right" w:leader="dot" w:pos="8306"/>
        </w:tabs>
      </w:pPr>
      <w:hyperlink w:anchor="_Toc23027" w:history="1">
        <w:r>
          <w:rPr>
            <w:rFonts w:ascii="仿宋" w:eastAsia="仿宋" w:hAnsi="仿宋" w:cs="仿宋" w:hint="eastAsia"/>
            <w:lang w:eastAsia="zh-CN"/>
          </w:rPr>
          <w:t>(三)、吸附剂项目合同管理与法律事务</w:t>
        </w:r>
        <w:r>
          <w:tab/>
        </w:r>
        <w:r>
          <w:fldChar w:fldCharType="begin"/>
        </w:r>
        <w:r>
          <w:instrText xml:space="preserve"> PAGEREF _Toc23027 \h </w:instrText>
        </w:r>
        <w:r>
          <w:fldChar w:fldCharType="separate"/>
        </w:r>
        <w:r>
          <w:t>62</w:t>
        </w:r>
        <w:r>
          <w:fldChar w:fldCharType="end"/>
        </w:r>
      </w:hyperlink>
    </w:p>
    <w:p>
      <w:pPr>
        <w:pStyle w:val="TOC2"/>
        <w:tabs>
          <w:tab w:val="right" w:leader="dot" w:pos="8306"/>
        </w:tabs>
      </w:pPr>
      <w:hyperlink w:anchor="_Toc29239" w:history="1">
        <w:r>
          <w:rPr>
            <w:rFonts w:ascii="仿宋" w:eastAsia="仿宋" w:hAnsi="仿宋" w:cs="仿宋" w:hint="eastAsia"/>
            <w:lang w:eastAsia="zh-CN"/>
          </w:rPr>
          <w:t>(四)、吸附剂项目知识产权保护策略</w:t>
        </w:r>
        <w:r>
          <w:tab/>
        </w:r>
        <w:r>
          <w:fldChar w:fldCharType="begin"/>
        </w:r>
        <w:r>
          <w:instrText xml:space="preserve"> PAGEREF _Toc29239 \h </w:instrText>
        </w:r>
        <w:r>
          <w:fldChar w:fldCharType="separate"/>
        </w:r>
        <w:r>
          <w:t>68</w:t>
        </w:r>
        <w:r>
          <w:fldChar w:fldCharType="end"/>
        </w:r>
      </w:hyperlink>
    </w:p>
    <w:p>
      <w:pPr>
        <w:pStyle w:val="TOC1"/>
        <w:tabs>
          <w:tab w:val="right" w:leader="dot" w:pos="8306"/>
        </w:tabs>
      </w:pPr>
      <w:hyperlink w:anchor="_Toc30096" w:history="1">
        <w:r>
          <w:rPr>
            <w:rFonts w:ascii="仿宋" w:eastAsia="仿宋" w:hAnsi="仿宋" w:cs="仿宋" w:hint="eastAsia"/>
            <w:lang w:eastAsia="zh-CN"/>
          </w:rPr>
          <w:t>十六、吸附剂项目变更管理</w:t>
        </w:r>
        <w:r>
          <w:tab/>
        </w:r>
        <w:r>
          <w:fldChar w:fldCharType="begin"/>
        </w:r>
        <w:r>
          <w:instrText xml:space="preserve"> PAGEREF _Toc30096 \h </w:instrText>
        </w:r>
        <w:r>
          <w:fldChar w:fldCharType="separate"/>
        </w:r>
        <w:r>
          <w:t>71</w:t>
        </w:r>
        <w:r>
          <w:fldChar w:fldCharType="end"/>
        </w:r>
      </w:hyperlink>
    </w:p>
    <w:p>
      <w:pPr>
        <w:pStyle w:val="TOC2"/>
        <w:tabs>
          <w:tab w:val="right" w:leader="dot" w:pos="8306"/>
        </w:tabs>
      </w:pPr>
      <w:hyperlink w:anchor="_Toc15300" w:history="1">
        <w:r>
          <w:rPr>
            <w:rFonts w:ascii="仿宋" w:eastAsia="仿宋" w:hAnsi="仿宋" w:cs="仿宋" w:hint="eastAsia"/>
            <w:lang w:eastAsia="zh-CN"/>
          </w:rPr>
          <w:t>(一)、变更申请与评估</w:t>
        </w:r>
        <w:r>
          <w:tab/>
        </w:r>
        <w:r>
          <w:fldChar w:fldCharType="begin"/>
        </w:r>
        <w:r>
          <w:instrText xml:space="preserve"> PAGEREF _Toc15300 \h </w:instrText>
        </w:r>
        <w:r>
          <w:fldChar w:fldCharType="separate"/>
        </w:r>
        <w:r>
          <w:t>71</w:t>
        </w:r>
        <w:r>
          <w:fldChar w:fldCharType="end"/>
        </w:r>
      </w:hyperlink>
    </w:p>
    <w:p>
      <w:pPr>
        <w:pStyle w:val="TOC2"/>
        <w:tabs>
          <w:tab w:val="right" w:leader="dot" w:pos="8306"/>
        </w:tabs>
      </w:pPr>
      <w:hyperlink w:anchor="_Toc6745" w:history="1">
        <w:r>
          <w:rPr>
            <w:rFonts w:ascii="仿宋" w:eastAsia="仿宋" w:hAnsi="仿宋" w:cs="仿宋" w:hint="eastAsia"/>
            <w:lang w:eastAsia="zh-CN"/>
          </w:rPr>
          <w:t>(二)、变更实施与控制</w:t>
        </w:r>
        <w:r>
          <w:tab/>
        </w:r>
        <w:r>
          <w:fldChar w:fldCharType="begin"/>
        </w:r>
        <w:r>
          <w:instrText xml:space="preserve"> PAGEREF _Toc6745 \h </w:instrText>
        </w:r>
        <w:r>
          <w:fldChar w:fldCharType="separate"/>
        </w:r>
        <w:r>
          <w:t>71</w:t>
        </w:r>
        <w:r>
          <w:fldChar w:fldCharType="end"/>
        </w:r>
      </w:hyperlink>
    </w:p>
    <w:p>
      <w:pPr>
        <w:pStyle w:val="TOC1"/>
        <w:tabs>
          <w:tab w:val="right" w:leader="dot" w:pos="8306"/>
        </w:tabs>
      </w:pPr>
      <w:hyperlink w:anchor="_Toc17721" w:history="1">
        <w:r>
          <w:rPr>
            <w:rFonts w:ascii="仿宋" w:eastAsia="仿宋" w:hAnsi="仿宋" w:cs="仿宋" w:hint="eastAsia"/>
            <w:lang w:eastAsia="zh-CN"/>
          </w:rPr>
          <w:t>十七、质量管理体系</w:t>
        </w:r>
        <w:r>
          <w:tab/>
        </w:r>
        <w:r>
          <w:fldChar w:fldCharType="begin"/>
        </w:r>
        <w:r>
          <w:instrText xml:space="preserve"> PAGEREF _Toc17721 \h </w:instrText>
        </w:r>
        <w:r>
          <w:fldChar w:fldCharType="separate"/>
        </w:r>
        <w:r>
          <w:t>72</w:t>
        </w:r>
        <w:r>
          <w:fldChar w:fldCharType="end"/>
        </w:r>
      </w:hyperlink>
    </w:p>
    <w:p>
      <w:pPr>
        <w:pStyle w:val="TOC2"/>
        <w:tabs>
          <w:tab w:val="right" w:leader="dot" w:pos="8306"/>
        </w:tabs>
      </w:pPr>
      <w:hyperlink w:anchor="_Toc8752" w:history="1">
        <w:r>
          <w:rPr>
            <w:rFonts w:ascii="仿宋" w:eastAsia="仿宋" w:hAnsi="仿宋" w:cs="仿宋" w:hint="eastAsia"/>
            <w:lang w:eastAsia="zh-CN"/>
          </w:rPr>
          <w:t>(一)、质量目标与方针</w:t>
        </w:r>
        <w:r>
          <w:tab/>
        </w:r>
        <w:r>
          <w:fldChar w:fldCharType="begin"/>
        </w:r>
        <w:r>
          <w:instrText xml:space="preserve"> PAGEREF _Toc8752 \h </w:instrText>
        </w:r>
        <w:r>
          <w:fldChar w:fldCharType="separate"/>
        </w:r>
        <w:r>
          <w:t>72</w:t>
        </w:r>
        <w:r>
          <w:fldChar w:fldCharType="end"/>
        </w:r>
      </w:hyperlink>
    </w:p>
    <w:p>
      <w:pPr>
        <w:pStyle w:val="TOC2"/>
        <w:tabs>
          <w:tab w:val="right" w:leader="dot" w:pos="8306"/>
        </w:tabs>
      </w:pPr>
      <w:hyperlink w:anchor="_Toc7735" w:history="1">
        <w:r>
          <w:rPr>
            <w:rFonts w:ascii="仿宋" w:eastAsia="仿宋" w:hAnsi="仿宋" w:cs="仿宋" w:hint="eastAsia"/>
            <w:lang w:eastAsia="zh-CN"/>
          </w:rPr>
          <w:t>(二)、质量管理责任</w:t>
        </w:r>
        <w:r>
          <w:tab/>
        </w:r>
        <w:r>
          <w:fldChar w:fldCharType="begin"/>
        </w:r>
        <w:r>
          <w:instrText xml:space="preserve"> PAGEREF _Toc7735 \h </w:instrText>
        </w:r>
        <w:r>
          <w:fldChar w:fldCharType="separate"/>
        </w:r>
        <w:r>
          <w:t>73</w:t>
        </w:r>
        <w:r>
          <w:fldChar w:fldCharType="end"/>
        </w:r>
      </w:hyperlink>
    </w:p>
    <w:p>
      <w:pPr>
        <w:pStyle w:val="TOC2"/>
        <w:tabs>
          <w:tab w:val="right" w:leader="dot" w:pos="8306"/>
        </w:tabs>
      </w:pPr>
      <w:hyperlink w:anchor="_Toc11857" w:history="1">
        <w:r>
          <w:rPr>
            <w:rFonts w:ascii="仿宋" w:eastAsia="仿宋" w:hAnsi="仿宋" w:cs="仿宋" w:hint="eastAsia"/>
            <w:lang w:eastAsia="zh-CN"/>
          </w:rPr>
          <w:t>(三)、质量管理体系文件</w:t>
        </w:r>
        <w:r>
          <w:tab/>
        </w:r>
        <w:r>
          <w:fldChar w:fldCharType="begin"/>
        </w:r>
        <w:r>
          <w:instrText xml:space="preserve"> PAGEREF _Toc11857 \h </w:instrText>
        </w:r>
        <w:r>
          <w:fldChar w:fldCharType="separate"/>
        </w:r>
        <w:r>
          <w:t>74</w:t>
        </w:r>
        <w:r>
          <w:fldChar w:fldCharType="end"/>
        </w:r>
      </w:hyperlink>
    </w:p>
    <w:p>
      <w:pPr>
        <w:pStyle w:val="TOC2"/>
        <w:tabs>
          <w:tab w:val="right" w:leader="dot" w:pos="8306"/>
        </w:tabs>
      </w:pPr>
      <w:hyperlink w:anchor="_Toc31392" w:history="1">
        <w:r>
          <w:rPr>
            <w:rFonts w:ascii="仿宋" w:eastAsia="仿宋" w:hAnsi="仿宋" w:cs="仿宋" w:hint="eastAsia"/>
            <w:lang w:eastAsia="zh-CN"/>
          </w:rPr>
          <w:t>(四)、质量培训与教育</w:t>
        </w:r>
        <w:r>
          <w:tab/>
        </w:r>
        <w:r>
          <w:fldChar w:fldCharType="begin"/>
        </w:r>
        <w:r>
          <w:instrText xml:space="preserve"> PAGEREF _Toc31392 \h </w:instrText>
        </w:r>
        <w:r>
          <w:fldChar w:fldCharType="separate"/>
        </w:r>
        <w:r>
          <w:t>76</w:t>
        </w:r>
        <w:r>
          <w:fldChar w:fldCharType="end"/>
        </w:r>
      </w:hyperlink>
    </w:p>
    <w:p>
      <w:pPr>
        <w:pStyle w:val="TOC2"/>
        <w:tabs>
          <w:tab w:val="right" w:leader="dot" w:pos="8306"/>
        </w:tabs>
      </w:pPr>
      <w:hyperlink w:anchor="_Toc17481" w:history="1">
        <w:r>
          <w:rPr>
            <w:rFonts w:ascii="仿宋" w:eastAsia="仿宋" w:hAnsi="仿宋" w:cs="仿宋" w:hint="eastAsia"/>
            <w:lang w:eastAsia="zh-CN"/>
          </w:rPr>
          <w:t>(五)、质量审核与评价</w:t>
        </w:r>
        <w:r>
          <w:tab/>
        </w:r>
        <w:r>
          <w:fldChar w:fldCharType="begin"/>
        </w:r>
        <w:r>
          <w:instrText xml:space="preserve"> PAGEREF _Toc17481 \h </w:instrText>
        </w:r>
        <w:r>
          <w:fldChar w:fldCharType="separate"/>
        </w:r>
        <w:r>
          <w:t>78</w:t>
        </w:r>
        <w:r>
          <w:fldChar w:fldCharType="end"/>
        </w:r>
      </w:hyperlink>
    </w:p>
    <w:p>
      <w:pPr>
        <w:pStyle w:val="TOC2"/>
        <w:tabs>
          <w:tab w:val="right" w:leader="dot" w:pos="8306"/>
        </w:tabs>
      </w:pPr>
      <w:hyperlink w:anchor="_Toc11841" w:history="1">
        <w:r>
          <w:rPr>
            <w:rFonts w:ascii="仿宋" w:eastAsia="仿宋" w:hAnsi="仿宋" w:cs="仿宋" w:hint="eastAsia"/>
            <w:lang w:eastAsia="zh-CN"/>
          </w:rPr>
          <w:t>(六)、不符合与纠正措施</w:t>
        </w:r>
        <w:r>
          <w:tab/>
        </w:r>
        <w:r>
          <w:fldChar w:fldCharType="begin"/>
        </w:r>
        <w:r>
          <w:instrText xml:space="preserve"> PAGEREF _Toc11841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8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技术管理特点体现在其创新导向。通过引入最先进的技术趋势和解决方案，吸附剂项目致力于提升科技含量、提高质量和效率水平。这意味着我们将采用最新的工具和方法，确保吸附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吸附剂项目技术管理的显著特征。通过整合不同领域的技术资源，我们实现了跨学科的协同工作。这有助于优化技术架构，提高整体效能。此外，整合性策略还促进了不同技术团队之间的紧密沟通和高效合作，确保吸附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吸附剂项目所采用的技术。通过不断优化技术方案，吸附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吸附剂项目团队将在吸附剂项目初期识别可能的技术风险，并采取相应的预防和应对措施。通过建立健全的风险评估机制，吸附剂项目能够在实施过程中及时发现并解决潜在的技术问题，保障吸附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通过这些独特的技术管理特点，我们确信在吸附剂项目中，技术将成为吸附剂项目成功的有力支持。这一深度剖析揭示了技术管理在吸附剂项目实施中的关键作用，为吸附剂项目的技术基础奠定了坚实的基础。</w:t>
      </w:r>
    </w:p>
    <w:p>
      <w:pPr>
        <w:pStyle w:val="Heading2"/>
        <w:ind w:firstLine="560" w:firstLineChars="200"/>
        <w:rPr>
          <w:rFonts w:ascii="仿宋" w:eastAsia="仿宋" w:hAnsi="仿宋" w:cs="仿宋" w:hint="eastAsia"/>
          <w:sz w:val="28"/>
          <w:lang w:eastAsia="zh-CN"/>
        </w:rPr>
      </w:pPr>
      <w:bookmarkStart w:id="4" w:name="_Toc17310"/>
      <w:r>
        <w:rPr>
          <w:rFonts w:ascii="仿宋" w:eastAsia="仿宋" w:hAnsi="仿宋" w:cs="仿宋" w:hint="eastAsia"/>
          <w:sz w:val="28"/>
          <w:lang w:eastAsia="zh-CN"/>
        </w:rPr>
        <w:t>(二)、吸附剂项目工艺技术设计方案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吸附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吸附剂项目将严格按照相关行业规范要求进行组织。通过有效控制产品质量，吸附剂项目将致力于为顾客提供优质的吸附剂项目产品和良好的服务。这体现了吸附剂项目对于生产活动合规性和质量标准的高度重视，为吸附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吸附剂项目注重生态效益和清洁生产原则。吸附剂项目建设将紧密结合地方特色经济发展，与社会经济发展规划和区域环境保护规划方案相协调一致。通过与当地区域自然生态系统的结合，吸附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吸附剂项目产品具有多样化的客户需求和个性化的特点。因此，吸附剂项目产品规格品种多样，且单批生产数量较小。为满足这一特点，吸附剂项目承办单位将建设先进的柔性制造生产线。通过广泛应用柔性制造技术，吸附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吸附剂项目采用的技术具有较高的技术含量和自动化水平，处于国内先进水平。这一技术选用不仅体现了对生产效率、质量和环境友好性的高标准要求，同时为吸附剂项目的可持续发展奠定了坚实的基础。</w:t>
      </w:r>
    </w:p>
    <w:p>
      <w:pPr>
        <w:pStyle w:val="Heading2"/>
        <w:ind w:firstLine="560" w:firstLineChars="200"/>
        <w:rPr>
          <w:rFonts w:ascii="仿宋" w:eastAsia="仿宋" w:hAnsi="仿宋" w:cs="仿宋" w:hint="eastAsia"/>
          <w:sz w:val="28"/>
          <w:lang w:eastAsia="zh-CN"/>
        </w:rPr>
      </w:pPr>
      <w:bookmarkStart w:id="5" w:name="_Toc12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为确保吸附剂项目的高效生产和技术实施，我们制定了一套精心设计的设备选型方案，以满足吸附剂项目生产、质量和环保的要求。该方案的主要特点如下：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吸附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针对吸附剂项目产品的多样性和小批量生产的特点，我们将建设柔性制造生产线。通过在设备选型中考虑柔性制造技术，可以灵活应对不同产品规格和生产需求，实现生产线的高度灵活性和适应性。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869"/>
      <w:r>
        <w:rPr>
          <w:rFonts w:ascii="仿宋" w:eastAsia="仿宋" w:hAnsi="仿宋" w:cs="仿宋" w:hint="eastAsia"/>
          <w:sz w:val="28"/>
          <w:lang w:eastAsia="zh-CN"/>
        </w:rPr>
        <w:t>二、吸附剂项目文档管理</w:t>
      </w:r>
      <w:bookmarkEnd w:id="6"/>
    </w:p>
    <w:p>
      <w:pPr>
        <w:pStyle w:val="Heading2"/>
        <w:rPr>
          <w:rFonts w:ascii="仿宋" w:eastAsia="仿宋" w:hAnsi="仿宋" w:cs="仿宋" w:hint="eastAsia"/>
          <w:lang w:eastAsia="zh-CN"/>
        </w:rPr>
      </w:pPr>
      <w:bookmarkStart w:id="7" w:name="_Toc2371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吸附剂项目高度重视文档的质量和准确性，以支持吸附剂项目的各项活动和决策。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文档的编制始于吸附剂项目计划的初期，我们制定了详细的文档编制计划，明确了每个文档的内容、格式和编写责任人。在吸附剂项目启动阶段，我们首先编制了吸附剂项目章程，明确定义了吸附剂项目的目标、范围、风险等关键要素。随后，吸附剂项目团队根据计划陆续编制了需求文档、设计文档、测试文档等各类文档，确保吸附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吸附剂项目管理中的重要环节，旨在确保吸附剂项目文档符合质量标准和吸附剂项目需求。在吸附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除了内部审查，我们还进行了外部审查，邀请吸附剂项目相关利益方和专业领域的专家对文档进行独立审查。这有助于获取更全面、客观的反馈，确保吸附剂项目文档不仅符合内部标准，也满足外部需求。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吸附剂项目在文档编制与审查方面建立了严格的管理机制，通过规范的流程和多维度的审查，确保吸附剂项目文档的质量、准确性和可靠性，为吸附剂项目的顺利推进提供了有力支持。</w:t>
      </w:r>
    </w:p>
    <w:p>
      <w:pPr>
        <w:pStyle w:val="Heading2"/>
        <w:ind w:firstLine="560" w:firstLineChars="200"/>
        <w:rPr>
          <w:rFonts w:ascii="仿宋" w:eastAsia="仿宋" w:hAnsi="仿宋" w:cs="仿宋" w:hint="eastAsia"/>
          <w:sz w:val="28"/>
          <w:lang w:eastAsia="zh-CN"/>
        </w:rPr>
      </w:pPr>
      <w:bookmarkStart w:id="8" w:name="_Toc116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我们通过多渠道发布文档，包括电子邮件、吸附剂项目管理平台、内部网站等，以满足不同团队成员的偏好和需求。多渠道发布确保了信息的全面覆盖。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我们采用了精细的权限控制，确保只有授权人员可以访问敏感信息。这种安全措施保护了吸附剂项目文档的机密性，防止了未经授权的信息泄露。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53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文档存档与归档是吸附剂项目生命周期中一个至关重要的环节，直接关系到吸附剂项目信息的长期保存和历史记录的完整性。在吸附剂项目中，我们实施了一系列有效的文档存档与归档管理策略：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242"/>
      <w:r>
        <w:rPr>
          <w:rFonts w:ascii="仿宋" w:eastAsia="仿宋" w:hAnsi="仿宋" w:cs="仿宋" w:hint="eastAsia"/>
          <w:sz w:val="28"/>
          <w:lang w:eastAsia="zh-CN"/>
        </w:rPr>
        <w:t>三、吸附剂项目危机管理</w:t>
      </w:r>
      <w:bookmarkEnd w:id="10"/>
    </w:p>
    <w:p>
      <w:pPr>
        <w:pStyle w:val="Heading2"/>
        <w:rPr>
          <w:rFonts w:ascii="仿宋" w:eastAsia="仿宋" w:hAnsi="仿宋" w:cs="仿宋" w:hint="eastAsia"/>
          <w:lang w:eastAsia="zh-CN"/>
        </w:rPr>
      </w:pPr>
      <w:bookmarkStart w:id="11" w:name="_Toc2585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危机管理中，危机预警与识别是确保吸附剂项目稳健运行的核心步骤。通过建立全面的监测机制，吸附剂项目团队旨在及时发现和理解潜在的风险和危机因素，以便采取及时的预防和应对措施，确保吸附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首先，通过深入的风险评估，吸附剂项目团队全面分析了整个吸附剂项目和各个阶段可能存在的威胁。这包括准确评估每个潜在风险的发生概率和可能影响的程度，为后续危机预警提供了有力支持。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吸附剂项目团队着重于明确定义吸附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吸附剂项目进展的持续监控，团队能够及时发现潜在问题并作出迅速反应。吸附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在这一阶段，团队的专业素养和反应速度将发挥至关重要的作用，以确保潜在危机能够在初期得到有效的处理，最大程度地减轻负面影响。通过危机预警与识别，吸附剂项目得以更有序、可控地推进。</w:t>
      </w:r>
    </w:p>
    <w:p>
      <w:pPr>
        <w:pStyle w:val="Heading2"/>
        <w:ind w:firstLine="560" w:firstLineChars="200"/>
        <w:rPr>
          <w:rFonts w:ascii="仿宋" w:eastAsia="仿宋" w:hAnsi="仿宋" w:cs="仿宋" w:hint="eastAsia"/>
          <w:sz w:val="28"/>
          <w:lang w:eastAsia="zh-CN"/>
        </w:rPr>
      </w:pPr>
      <w:bookmarkStart w:id="12" w:name="_Toc2925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在危机发生时，吸附剂项目团队立即行动，成立了应急小组。该小组的任务是迅速制定并实施紧急应对措施，以最小化潜在损失。以下是采取的主要措施：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暂停吸附剂项目进度：为遏制危机蔓延，吸附剂项目暂时停止进行，以便全面评估当前状况。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资源重新分配：重新评估吸附剂项目资源的分配，确保最大限度地减小损失。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实时沟通：与关键利益相关者建立实时沟通机制，向他们传递吸附剂项目危机的实际状况，保障吸附剂项目核心利益。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在紧急应对的同时，吸附剂项目团队强调了团队协作和有效沟通的重要性。以下是团队协作的关键举措：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信息共享机制：建立了信息共享平台，确保团队成员能够及时获取吸附剂项目危机的实时信息。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领导者沟通：吸附剂项目领导者通过定期会议和即时沟通工具，指导团队应对危机，保持团队稳定运行。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随着危机得到初步控制，吸附剂项目团队转向制定恢复计划，以确保吸附剂项目能够从中迅速恢复。主要恢复计划包括：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修复受损的进度计划：重新评估吸附剂项目进度，制定修复计划，确保吸附剂项目尽快回归正常进程。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重新调整资源分配：优化资源分配，确保吸附剂项目在有限资源下高效运转。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风险管理机制加强：对吸附剂项目风险进行全面评估，制定更强化的风险管理策略，以预防未来可能的危机。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7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307"/>
      <w:r>
        <w:rPr>
          <w:rFonts w:ascii="仿宋" w:eastAsia="仿宋" w:hAnsi="仿宋" w:cs="仿宋" w:hint="eastAsia"/>
          <w:lang w:eastAsia="zh-CN"/>
        </w:rPr>
        <w:t>(一)、吸附剂行业分析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吸附剂行业一直以来都是市场的关注焦点。行业内的发展趋势、竞争态势以及潜在机会都对吸附剂项目的推进产生深远的影响。通过深入研究行业的整体概貌，我们将更好地理解行业的核心特征，为吸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行业，技术一直是推动创新和发展的关键因素。我们将对当前技术趋势进行详尽分析，包括但不限于人工智能、大数据应用、先进制造技术等。这有助于吸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吸附剂项目成功的基础。我们将对主要竞争对手进行深入研究，包括其市场份额、产品特点、市场定位等。通过全面了解竞争对手的优势和劣势，吸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62"/>
      <w:r>
        <w:rPr>
          <w:rFonts w:ascii="仿宋" w:eastAsia="仿宋" w:hAnsi="仿宋" w:cs="仿宋" w:hint="eastAsia"/>
          <w:sz w:val="28"/>
          <w:lang w:eastAsia="zh-CN"/>
        </w:rPr>
        <w:t>(二)、吸附剂市场分析预测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通过对市场规模的深入调研，我们将预测吸附剂市场未来的增长趋势。这包括市场的整体规模、各细分领域的发展趋势等。吸附剂项目可以根据市场的扩张速度和潜在机会，制定更符合市场需求的发展策略。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了解消费者的需求是市场分析的核心。我们将通过调查研究，深入挖掘目标消费者的需求特点、购买习惯以及对产品和服务的期望。这有助于吸附剂项目更好地定位目标市场，提供更符合消费者期待的解决方案。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吸附剂项目实施过程中需要充分考虑的因素。我们将对市场风险进行全面评估，包括但不限于政策法规风险、市场竞争风险、技术变革风险等。通过对潜在风险的深入分析，吸附剂项目可以制定相应的风险缓解策略，降低不确定性对吸附剂项目的影响。</w:t>
      </w:r>
    </w:p>
    <w:p>
      <w:pPr>
        <w:pStyle w:val="Heading1"/>
        <w:ind w:firstLine="560" w:firstLineChars="200"/>
        <w:rPr>
          <w:rFonts w:ascii="仿宋" w:eastAsia="仿宋" w:hAnsi="仿宋" w:cs="仿宋" w:hint="eastAsia"/>
          <w:sz w:val="28"/>
          <w:lang w:eastAsia="zh-CN"/>
        </w:rPr>
      </w:pPr>
      <w:bookmarkStart w:id="16" w:name="_Toc13207"/>
      <w:r>
        <w:rPr>
          <w:rFonts w:ascii="仿宋" w:eastAsia="仿宋" w:hAnsi="仿宋" w:cs="仿宋" w:hint="eastAsia"/>
          <w:sz w:val="28"/>
          <w:lang w:eastAsia="zh-CN"/>
        </w:rPr>
        <w:t>五、吸附剂项目选址可行性分析</w:t>
      </w:r>
      <w:bookmarkEnd w:id="16"/>
    </w:p>
    <w:p>
      <w:pPr>
        <w:pStyle w:val="Heading2"/>
        <w:rPr>
          <w:rFonts w:ascii="仿宋" w:eastAsia="仿宋" w:hAnsi="仿宋" w:cs="仿宋" w:hint="eastAsia"/>
          <w:lang w:eastAsia="zh-CN"/>
        </w:rPr>
      </w:pPr>
      <w:bookmarkStart w:id="17" w:name="_Toc27575"/>
      <w:r>
        <w:rPr>
          <w:rFonts w:ascii="仿宋" w:eastAsia="仿宋" w:hAnsi="仿宋" w:cs="仿宋" w:hint="eastAsia"/>
          <w:lang w:eastAsia="zh-CN"/>
        </w:rPr>
        <w:t>(一)、吸附剂项目选址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该吸附剂项目选址位于XX省XX市XX区XXX街道</w:t>
      </w:r>
    </w:p>
    <w:p>
      <w:pPr>
        <w:pStyle w:val="Heading2"/>
        <w:ind w:firstLine="560" w:firstLineChars="200"/>
        <w:rPr>
          <w:rFonts w:ascii="仿宋" w:eastAsia="仿宋" w:hAnsi="仿宋" w:cs="仿宋" w:hint="eastAsia"/>
          <w:sz w:val="28"/>
          <w:lang w:eastAsia="zh-CN"/>
        </w:rPr>
      </w:pPr>
      <w:bookmarkStart w:id="18" w:name="_Toc2904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吸附剂项目的征地面积将根据吸附剂项目的实际规模和需求进行精确规划。具体面积XXX平方米，旨在确保吸附剂项目不仅能够满足当前的发展需求，还能够预留空间以适应未来的扩展。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净用地面积是在征地面积基础上去除不可利用面积后的实际可开发用地。具体面积XXX平方米，考虑到环保、交通、安全等多方面因素，以确保吸附剂项目在整体利用效率上达到最优。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吸附剂项目计划建设的建筑总规模具体面积XXX平方米。这一规模的确定综合考虑了吸附剂项目的性质、规模，以及城市规划的相关要求，确保建筑布局与周边环境协调一致。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绿地率是吸附剂项目用地中被规划为绿地的比例。具体面积XXX平方米，旨在通过合理规划绿地，改善吸附剂项目周边环境，提升居民生活质量，并符合城市整体绿化规划。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容积率是用地上可以建设的建筑总体积与用地面积之比。具体面积XXX，通过合理的容积率规划，确保吸附剂项目建筑规模与周边环境和谐共生。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确保吸附剂项目选址与当地城市规划相一致，具体面积XXX平方米。通过与城市规划部门深入沟通，确保吸附剂项目不仅符合城市的整体发展方向，还能够融入城市的发展布局，为城市的长远发展贡献力量。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充分了解并确保吸附剂项目选址符合当地产业政策，具体面积XXX平方米。这包括吸附剂项目对当地经济的促进作用，以及对相关产业的带动效应，确保吸附剂项目与地方政府的产业政策保持一致，促进共赢合作。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用地总体要求必须符合环保和可持续发展的原则，具体面积XXX平方米。通过采用绿色建筑设计、节能减排等措施，确保吸附剂项目在建设和运营过程中对环境的影响最小化，达到可持续发展的要求。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确保吸附剂项目选址具备必要的公共设施配套，具体面积XXX平方米。这包括交通便利性、教育、医疗等基础设施，以提高居民生活品质，使得吸附剂项目选址更具吸引力。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考虑用地总体要求对当地社会稳定性的影响，具体面积XXX平方米。通过深入了解当地社区反馈，确保吸附剂项目的选址和建设过程对当地社会和谐稳定产生积极作用。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吸附剂项目选址不仅符合法规和规划，还在实际操作中具有可行性。这一全面规划将为吸附剂项目的成功实施提供坚实的基础，确保吸附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19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吸附剂项目的设备规划和空间设计中，我们将采取灵活设备布局的措施。设备布局将根据实际需求进行灵活设计，避免不必要的浪费。通过合理规划设备摆放位置，我们将提高设备的利用率，减少设备间距，以确保吸附剂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https://d.book118.com/265104010244011120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A21373"/>
    <w:rsid w:val="3CA21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0401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2024-02-26T09:46:00Z</dcterms:created>
  <dcterms:modified xsi:type="dcterms:W3CDTF">2024-02-26T09:47:00Z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A71C47C6A41A46329EB87E654494FC5C_11</vt:lpwstr>
  </property>
  <property fmtid="{D5CDD505-2E9C-101B-9397-08002B2CF9AE}" pid="3" name="KSOProductBuildVer">
    <vt:lpwstr>2052-12.1.0.16388</vt:lpwstr>
  </property>
</Properties>
</file>