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8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纯净设备项目创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614685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二、纯净设备项目建设背景及必要性分析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二)、纯净设备项目技术工艺分析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纯净设备项目技术流程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纯净设备项目可行性研究报告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五、纯净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设备项目概论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)、纯净设备项目承办单位基本情况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二)、纯净设备项目概况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三)、纯净设备项目评价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纯净设备项目进度安排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)、纯净设备项目实施保障措施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3107622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)、纯净设备项目对环境的主要影响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88299432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十二、纯净设备项目管理与团队协作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)、纯净设备项目管理方法论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(二)、纯净设备项目计划与进度管理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五)、纯净设备项目风险管理与应对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旨在规范和指导纯净设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备项目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的实施过程。本方案的开展将包括纯净设备项目的目的和背景、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5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10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二、纯净设备项目建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1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2" w:line="414" w:lineRule="auto"/>
        <w:ind w:left="37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国</w:t>
      </w:r>
      <w:r>
        <w:rPr>
          <w:rFonts w:ascii="FangSong" w:eastAsia="FangSong" w:hAnsi="FangSong" w:cs="FangSong"/>
          <w:spacing w:val="-10"/>
          <w:sz w:val="28"/>
          <w:szCs w:val="28"/>
        </w:rPr>
        <w:t>际</w:t>
      </w:r>
      <w:r>
        <w:rPr>
          <w:rFonts w:ascii="FangSong" w:eastAsia="FangSong" w:hAnsi="FangSong" w:cs="FangSong"/>
          <w:spacing w:val="-8"/>
          <w:sz w:val="28"/>
          <w:szCs w:val="28"/>
        </w:rPr>
        <w:t>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9" w:line="413" w:lineRule="auto"/>
        <w:ind w:left="31" w:right="7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净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设备项目技术工艺分析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</w:p>
    <w:p>
      <w:pPr>
        <w:sectPr>
          <w:pgSz w:w="11906" w:h="16839"/>
          <w:pgMar w:top="1431" w:right="1750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1" w:right="56" w:firstLine="1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22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提供优质产品和服务。保障工艺流程能够满足纯净设备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纯净设备项目建设贯彻“三同时”的原则，注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纯净设备项目拟采用国内成熟的生产工艺，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</w:t>
      </w:r>
      <w:r>
        <w:rPr>
          <w:rFonts w:ascii="FangSong" w:eastAsia="FangSong" w:hAnsi="FangSong" w:cs="FangSong"/>
          <w:spacing w:val="-6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纯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4"/>
          <w:sz w:val="28"/>
          <w:szCs w:val="28"/>
        </w:rPr>
        <w:t>设备项目的技术保障措施从设计、施工、试运行到投产、销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以确保纯净设备项目在技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将确保纯净设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三)、纯净设备项目技术流程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在纯净设备项目运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分析工具监测和分析纯净设备项目各环节数据。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共同构建了高效、稳定的纯净设备项目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确保纯净设备项目顺利推进。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保选用的设备能够满足纯净设备项目的技术要求，例如：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选设备与纯净设备项目工艺流程相匹配，例如：</w:t>
      </w:r>
    </w:p>
    <w:p>
      <w:pPr>
        <w:spacing w:before="289" w:line="416" w:lineRule="auto"/>
        <w:ind w:left="734" w:right="74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的生产能力是否符合纯净设备项目的产能需求。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四、纯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净设备项目可行性研究报告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在纯</w:t>
      </w:r>
      <w:r>
        <w:rPr>
          <w:rFonts w:ascii="FangSong" w:eastAsia="FangSong" w:hAnsi="FangSong" w:cs="FangSong"/>
          <w:spacing w:val="-15"/>
          <w:sz w:val="28"/>
          <w:szCs w:val="28"/>
        </w:rPr>
        <w:t>净</w:t>
      </w:r>
      <w:r>
        <w:rPr>
          <w:rFonts w:ascii="FangSong" w:eastAsia="FangSong" w:hAnsi="FangSong" w:cs="FangSong"/>
          <w:spacing w:val="-8"/>
          <w:sz w:val="28"/>
          <w:szCs w:val="28"/>
        </w:rPr>
        <w:t>设备行业，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为消费者首选的纯净设备产品。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纯净设备项目总投资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建设规模旨在实现一个全面、可持续的纯净设备项目。纯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净设备项目总投资将主要用于以下几个方面：</w:t>
      </w:r>
    </w:p>
    <w:p>
      <w:pPr>
        <w:spacing w:before="289" w:line="411" w:lineRule="auto"/>
        <w:ind w:left="34" w:right="102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净设</w:t>
      </w:r>
      <w:r>
        <w:rPr>
          <w:rFonts w:ascii="FangSong" w:eastAsia="FangSong" w:hAnsi="FangSong" w:cs="FangSong"/>
          <w:spacing w:val="-5"/>
          <w:sz w:val="28"/>
          <w:szCs w:val="28"/>
        </w:rPr>
        <w:t>备</w:t>
      </w:r>
      <w:r>
        <w:rPr>
          <w:rFonts w:ascii="FangSong" w:eastAsia="FangSong" w:hAnsi="FangSong" w:cs="FangSong"/>
          <w:spacing w:val="-4"/>
          <w:sz w:val="28"/>
          <w:szCs w:val="28"/>
        </w:rPr>
        <w:t>项目的顺利进行。</w:t>
      </w:r>
    </w:p>
    <w:p>
      <w:pPr>
        <w:spacing w:before="1" w:line="411" w:lineRule="auto"/>
        <w:ind w:left="42" w:right="10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一部分资金将用于技术研发，以确保纯净设备项目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纯净设备项目规模与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我们计划在纯净设备项目建设后的第一年实现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纯</w:t>
      </w:r>
      <w:r>
        <w:rPr>
          <w:rFonts w:ascii="FangSong" w:eastAsia="FangSong" w:hAnsi="FangSong" w:cs="FangSong"/>
          <w:spacing w:val="-17"/>
          <w:sz w:val="28"/>
          <w:szCs w:val="28"/>
        </w:rPr>
        <w:t>净设备项目规模：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纯净设备项目将建设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房、办公区域、仓储设施等。这将确保纯净设备项目能够满足预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21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环保标准：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、废气处理等，以确保纯净设备项目的环保性。</w:t>
      </w:r>
    </w:p>
    <w:p>
      <w:pPr>
        <w:spacing w:before="291" w:line="411" w:lineRule="auto"/>
        <w:ind w:left="61" w:right="45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纯净设备项目总投资与用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88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该纯净设备项目总征地面积为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亩)。纯净设备项目规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纯净设备项目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。这些设备将在纯净设备项目运营中发挥关键作用，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纯净设备项目计划总投资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纯净设备项目未来的发展提供可观的经济回报。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五、纯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净设备项目概论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(一)、纯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净设备项目承办单位基本情况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(二)、纯净设备项目概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纯</w:t>
      </w:r>
      <w:r>
        <w:rPr>
          <w:rFonts w:ascii="FangSong" w:eastAsia="FangSong" w:hAnsi="FangSong" w:cs="FangSong"/>
          <w:spacing w:val="-9"/>
          <w:sz w:val="28"/>
          <w:szCs w:val="28"/>
        </w:rPr>
        <w:t>净设备项目名称：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纯净设备项目</w:t>
      </w:r>
    </w:p>
    <w:p>
      <w:pPr>
        <w:spacing w:before="289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纯</w:t>
      </w:r>
      <w:r>
        <w:rPr>
          <w:rFonts w:ascii="FangSong" w:eastAsia="FangSong" w:hAnsi="FangSong" w:cs="FangSong"/>
          <w:spacing w:val="-11"/>
          <w:sz w:val="28"/>
          <w:szCs w:val="28"/>
        </w:rPr>
        <w:t>净设备项目类型：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纯</w:t>
      </w:r>
      <w:r>
        <w:rPr>
          <w:rFonts w:ascii="FangSong" w:eastAsia="FangSong" w:hAnsi="FangSong" w:cs="FangSong"/>
          <w:spacing w:val="-16"/>
          <w:sz w:val="28"/>
          <w:szCs w:val="28"/>
        </w:rPr>
        <w:t>净设备项目地点：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righ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纯</w:t>
      </w:r>
      <w:r>
        <w:rPr>
          <w:rFonts w:ascii="FangSong" w:eastAsia="FangSong" w:hAnsi="FangSong" w:cs="FangSong"/>
          <w:spacing w:val="-26"/>
          <w:sz w:val="28"/>
          <w:szCs w:val="28"/>
        </w:rPr>
        <w:t>净设备项目规模：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纯</w:t>
      </w:r>
      <w:r>
        <w:rPr>
          <w:rFonts w:ascii="FangSong" w:eastAsia="FangSong" w:hAnsi="FangSong" w:cs="FangSong"/>
          <w:spacing w:val="-14"/>
          <w:sz w:val="28"/>
          <w:szCs w:val="28"/>
        </w:rPr>
        <w:t>净设备项目周期：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1" w:right="103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纯净设</w:t>
      </w:r>
      <w:r>
        <w:rPr>
          <w:rFonts w:ascii="FangSong" w:eastAsia="FangSong" w:hAnsi="FangSong" w:cs="FangSong"/>
          <w:spacing w:val="-13"/>
          <w:sz w:val="28"/>
          <w:szCs w:val="28"/>
        </w:rPr>
        <w:t>备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纯净设备项目的建设旨在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(三)、纯净设备项目评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该纯净设备项目处于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净设</w:t>
      </w:r>
      <w:r>
        <w:rPr>
          <w:rFonts w:ascii="FangSong" w:eastAsia="FangSong" w:hAnsi="FangSong" w:cs="FangSong"/>
          <w:spacing w:val="-4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资源配置是确保纯净设备项目成功实施的核心要素之一。在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6" w:line="411" w:lineRule="auto"/>
        <w:ind w:left="37" w:right="56" w:firstLine="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位设置和人员配备方面，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我们根据纯净设备项目规模和复杂性制定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了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成</w:t>
      </w: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以提高工作效率和质量。强调团队协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作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12"/>
          <w:sz w:val="28"/>
          <w:szCs w:val="28"/>
        </w:rPr>
        <w:t>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确保团队内部的信息流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畅顺。</w:t>
      </w:r>
    </w:p>
    <w:p>
      <w:pPr>
        <w:spacing w:before="10" w:line="412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员具备应对纯净设备项</w:t>
      </w:r>
      <w:r>
        <w:rPr>
          <w:rFonts w:ascii="FangSong" w:eastAsia="FangSong" w:hAnsi="FangSong" w:cs="FangSong"/>
          <w:spacing w:val="-2"/>
          <w:sz w:val="28"/>
          <w:szCs w:val="28"/>
        </w:rPr>
        <w:t>目挑战的能力。通过这些人力资源配置策略，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为纯净设备项目的顺利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实</w:t>
      </w:r>
      <w:r>
        <w:rPr>
          <w:rFonts w:ascii="FangSong" w:eastAsia="FangSong" w:hAnsi="FangSong" w:cs="FangSong"/>
          <w:spacing w:val="-5"/>
          <w:sz w:val="28"/>
          <w:szCs w:val="28"/>
        </w:rPr>
        <w:t>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8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确保纯净设备项目团队的协调运作和高效执行，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源</w:t>
      </w:r>
      <w:r>
        <w:rPr>
          <w:rFonts w:ascii="FangSong" w:eastAsia="FangSong" w:hAnsi="FangSong" w:cs="FangSong"/>
          <w:spacing w:val="-2"/>
          <w:sz w:val="28"/>
          <w:szCs w:val="28"/>
        </w:rPr>
        <w:t>配置分为不同层面，并采用灵活的策略来满足纯净设备项目需求。</w:t>
      </w:r>
    </w:p>
    <w:p>
      <w:pPr>
        <w:spacing w:before="4" w:line="413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保招募到最适合纯净设备项目的人才。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7" w:right="102" w:firstLine="55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岗位分工：明确纯净设备项目各个岗位的职责和任务，根据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团队成员的专业特长和兴趣分配适当的工作职责。充分发挥每位团</w:t>
      </w:r>
      <w:r>
        <w:rPr>
          <w:rFonts w:ascii="FangSong" w:eastAsia="FangSong" w:hAnsi="FangSong" w:cs="FangSong"/>
          <w:spacing w:val="-2"/>
          <w:sz w:val="28"/>
          <w:szCs w:val="28"/>
        </w:rPr>
        <w:t>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员的专业优势，提高工作效率和执行力。</w:t>
      </w:r>
    </w:p>
    <w:p>
      <w:pPr>
        <w:spacing w:before="1" w:line="411" w:lineRule="auto"/>
        <w:ind w:left="3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展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标，并提供培训和资源支持，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助力其在纯净设备项目中不断成长。</w:t>
      </w:r>
    </w:p>
    <w:p>
      <w:pPr>
        <w:spacing w:before="1" w:line="411" w:lineRule="auto"/>
        <w:ind w:left="33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6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right="5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4" w:line="414" w:lineRule="auto"/>
        <w:ind w:left="40" w:right="10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3" w:right="5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5" w:lineRule="auto"/>
        <w:ind w:left="34" w:right="57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净设备项目、角色扮演等方式，提高团队成员的协同工作能力。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、纯净设备项目进度安排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确保纯净设备项目按时、按质完成，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净</w:t>
      </w:r>
      <w:r>
        <w:rPr>
          <w:rFonts w:ascii="FangSong" w:eastAsia="FangSong" w:hAnsi="FangSong" w:cs="FangSong"/>
          <w:spacing w:val="-15"/>
          <w:sz w:val="28"/>
          <w:szCs w:val="28"/>
        </w:rPr>
        <w:t>设备项目进度安排，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阶</w:t>
      </w:r>
      <w:r>
        <w:rPr>
          <w:rFonts w:ascii="FangSong" w:eastAsia="FangSong" w:hAnsi="FangSong" w:cs="FangSong"/>
          <w:spacing w:val="-18"/>
          <w:sz w:val="28"/>
          <w:szCs w:val="28"/>
        </w:rPr>
        <w:t>段：</w:t>
      </w:r>
    </w:p>
    <w:p>
      <w:pPr>
        <w:spacing w:before="3" w:line="411" w:lineRule="auto"/>
        <w:ind w:left="29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纯净设备项目前期准备(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在纯净设备项目启动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包括纯净设备项目立项、人员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和需求分析等。这个阶段的目标是确保纯净设备项目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确保对纯净设备项目地理环境和资源有全面了解。基于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这个阶段的目标是确保纯净设备项目的设计是科学、合理且可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3" w:line="414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以保证纯净设备项目的高质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3" w:line="223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3"/>
          <w:sz w:val="28"/>
          <w:szCs w:val="28"/>
        </w:rPr>
        <w:t>量</w:t>
      </w:r>
      <w:r>
        <w:rPr>
          <w:rFonts w:ascii="FangSong" w:eastAsia="FangSong" w:hAnsi="FangSong" w:cs="FangSong"/>
          <w:spacing w:val="-11"/>
          <w:sz w:val="28"/>
          <w:szCs w:val="28"/>
        </w:rPr>
        <w:t>完成。</w:t>
      </w:r>
    </w:p>
    <w:p>
      <w:pPr>
        <w:spacing w:before="287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照纯净设备项目需求，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5" w:line="413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为纯净设备项目后续的运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净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设备项目实施保障措施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确保纯净设备项目的顺利实施，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2" w:line="411" w:lineRule="auto"/>
        <w:ind w:left="31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纯净设备项目管理体系建立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我们将建立一个全面的纯净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确保每个纯净设备项目阶段都有清晰的组织结构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明确定义的职责。纯净设备项目管理团队将定期召开会议，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纯净设备项目计划，保证纯净设备项目目标的实现。</w:t>
      </w:r>
    </w:p>
    <w:p>
      <w:pPr>
        <w:spacing w:before="2" w:line="411" w:lineRule="auto"/>
        <w:ind w:left="3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净设备项目的进</w:t>
      </w:r>
      <w:r>
        <w:rPr>
          <w:rFonts w:ascii="FangSong" w:eastAsia="FangSong" w:hAnsi="FangSong" w:cs="FangSong"/>
          <w:spacing w:val="-5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度滞后或问题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5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4" w:right="82" w:firstLine="2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24"/>
          <w:sz w:val="28"/>
          <w:szCs w:val="28"/>
        </w:rPr>
        <w:t>估</w:t>
      </w:r>
      <w:r>
        <w:rPr>
          <w:rFonts w:ascii="FangSong" w:eastAsia="FangSong" w:hAnsi="FangSong" w:cs="FangSong"/>
          <w:spacing w:val="-14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对纯</w:t>
      </w:r>
      <w:r>
        <w:rPr>
          <w:rFonts w:ascii="FangSong" w:eastAsia="FangSong" w:hAnsi="FangSong" w:cs="FangSong"/>
          <w:spacing w:val="-5"/>
          <w:sz w:val="28"/>
          <w:szCs w:val="28"/>
        </w:rPr>
        <w:t>净</w:t>
      </w:r>
      <w:r>
        <w:rPr>
          <w:rFonts w:ascii="FangSong" w:eastAsia="FangSong" w:hAnsi="FangSong" w:cs="FangSong"/>
          <w:spacing w:val="-4"/>
          <w:sz w:val="28"/>
          <w:szCs w:val="28"/>
        </w:rPr>
        <w:t>设备项目的影响。</w:t>
      </w:r>
    </w:p>
    <w:p>
      <w:pPr>
        <w:spacing w:before="1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高整个纯净设备项目执行效率。</w:t>
      </w:r>
    </w:p>
    <w:p>
      <w:pPr>
        <w:spacing w:before="2" w:line="411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团队成员可以分享纯净设备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3" w:line="414" w:lineRule="auto"/>
        <w:ind w:left="31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我们将建立严格的质量控制体系，涵盖纯</w:t>
      </w:r>
      <w:r>
        <w:rPr>
          <w:rFonts w:ascii="FangSong" w:eastAsia="FangSong" w:hAnsi="FangSong" w:cs="FangSong"/>
          <w:spacing w:val="-7"/>
          <w:sz w:val="28"/>
          <w:szCs w:val="28"/>
        </w:rPr>
        <w:t>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确保纯净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设备项目交付的成果符合预期标准，提高纯净设备项目整体</w:t>
      </w:r>
      <w:r>
        <w:rPr>
          <w:rFonts w:ascii="FangSong" w:eastAsia="FangSong" w:hAnsi="FangSong" w:cs="FangSong"/>
          <w:spacing w:val="-1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>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八、财务管理与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</w:p>
    <w:p>
      <w:pPr>
        <w:sectPr>
          <w:pgSz w:w="11906" w:h="16839"/>
          <w:pgMar w:top="1431" w:right="1718" w:bottom="0" w:left="1785" w:header="0" w:footer="0" w:gutter="0"/>
          <w:pgNumType w:start="30"/>
          <w:cols w:space="708"/>
        </w:sectPr>
      </w:pPr>
    </w:p>
    <w:p>
      <w:pPr>
        <w:spacing w:before="185" w:line="411" w:lineRule="auto"/>
        <w:ind w:left="33" w:right="14" w:firstLine="12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6"/>
          <w:sz w:val="28"/>
          <w:szCs w:val="28"/>
        </w:rPr>
        <w:t>险分</w:t>
      </w:r>
      <w:r>
        <w:rPr>
          <w:rFonts w:ascii="FangSong" w:eastAsia="FangSong" w:hAnsi="FangSong" w:cs="FangSong"/>
          <w:spacing w:val="-10"/>
          <w:sz w:val="28"/>
          <w:szCs w:val="28"/>
        </w:rPr>
        <w:t>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1" w:line="416" w:lineRule="auto"/>
        <w:ind w:left="40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融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8"/>
          <w:sz w:val="28"/>
          <w:szCs w:val="28"/>
        </w:rPr>
        <w:t>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https://d.book118.com/265124020314011122</w:t>
        </w:r>
      </w:hyperlink>
    </w:p>
    <w:p/>
    <w:sectPr>
      <w:pgSz w:w="11906" w:h="16839"/>
      <w:pgMar w:top="1431" w:right="1785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65124020314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2024-03-14T08:27:05Z</vt:filetime>
  </property>
  <property fmtid="{D5CDD505-2E9C-101B-9397-08002B2CF9AE}" pid="3" name="CRO">
    <vt:lpwstr>wqlLaW5nc29mdCBQREYgdG8gV1BTIDgw</vt:lpwstr>
  </property>
</Properties>
</file>