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雷达车项目招商引资报告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94" w:history="1">
        <w:r>
          <w:rPr>
            <w:rFonts w:ascii="仿宋" w:eastAsia="仿宋" w:hAnsi="仿宋" w:cs="仿宋" w:hint="eastAsia"/>
            <w:lang w:eastAsia="zh-CN"/>
          </w:rPr>
          <w:t>概论</w:t>
        </w:r>
        <w:r>
          <w:tab/>
        </w:r>
        <w:r>
          <w:fldChar w:fldCharType="begin"/>
        </w:r>
        <w:r>
          <w:instrText xml:space="preserve"> PAGEREF _Toc24094 \h </w:instrText>
        </w:r>
        <w:r>
          <w:fldChar w:fldCharType="separate"/>
        </w:r>
        <w:r>
          <w:t>4</w:t>
        </w:r>
        <w:r>
          <w:fldChar w:fldCharType="end"/>
        </w:r>
      </w:hyperlink>
    </w:p>
    <w:p>
      <w:pPr>
        <w:pStyle w:val="TOC1"/>
        <w:tabs>
          <w:tab w:val="right" w:leader="dot" w:pos="8306"/>
        </w:tabs>
      </w:pPr>
      <w:hyperlink w:anchor="_Toc27159" w:history="1">
        <w:r>
          <w:rPr>
            <w:rFonts w:ascii="仿宋" w:eastAsia="仿宋" w:hAnsi="仿宋" w:cs="仿宋" w:hint="eastAsia"/>
            <w:lang w:eastAsia="zh-CN"/>
          </w:rPr>
          <w:t>一、建设单位基本信息</w:t>
        </w:r>
        <w:r>
          <w:tab/>
        </w:r>
        <w:r>
          <w:fldChar w:fldCharType="begin"/>
        </w:r>
        <w:r>
          <w:instrText xml:space="preserve"> PAGEREF _Toc27159 \h </w:instrText>
        </w:r>
        <w:r>
          <w:fldChar w:fldCharType="separate"/>
        </w:r>
        <w:r>
          <w:t>4</w:t>
        </w:r>
        <w:r>
          <w:fldChar w:fldCharType="end"/>
        </w:r>
      </w:hyperlink>
    </w:p>
    <w:p>
      <w:pPr>
        <w:pStyle w:val="TOC2"/>
        <w:tabs>
          <w:tab w:val="right" w:leader="dot" w:pos="8306"/>
        </w:tabs>
      </w:pPr>
      <w:hyperlink w:anchor="_Toc32320" w:history="1">
        <w:r>
          <w:rPr>
            <w:rFonts w:ascii="仿宋" w:eastAsia="仿宋" w:hAnsi="仿宋" w:cs="仿宋" w:hint="eastAsia"/>
            <w:lang w:eastAsia="zh-CN"/>
          </w:rPr>
          <w:t>(一)、雷达车项目承办单位基本情况</w:t>
        </w:r>
        <w:r>
          <w:tab/>
        </w:r>
        <w:r>
          <w:fldChar w:fldCharType="begin"/>
        </w:r>
        <w:r>
          <w:instrText xml:space="preserve"> PAGEREF _Toc32320 \h </w:instrText>
        </w:r>
        <w:r>
          <w:fldChar w:fldCharType="separate"/>
        </w:r>
        <w:r>
          <w:t>4</w:t>
        </w:r>
        <w:r>
          <w:fldChar w:fldCharType="end"/>
        </w:r>
      </w:hyperlink>
    </w:p>
    <w:p>
      <w:pPr>
        <w:pStyle w:val="TOC2"/>
        <w:tabs>
          <w:tab w:val="right" w:leader="dot" w:pos="8306"/>
        </w:tabs>
      </w:pPr>
      <w:hyperlink w:anchor="_Toc6267" w:history="1">
        <w:r>
          <w:rPr>
            <w:rFonts w:ascii="仿宋" w:eastAsia="仿宋" w:hAnsi="仿宋" w:cs="仿宋" w:hint="eastAsia"/>
            <w:lang w:eastAsia="zh-CN"/>
          </w:rPr>
          <w:t>(二)、公司经济效益分析</w:t>
        </w:r>
        <w:r>
          <w:tab/>
        </w:r>
        <w:r>
          <w:fldChar w:fldCharType="begin"/>
        </w:r>
        <w:r>
          <w:instrText xml:space="preserve"> PAGEREF _Toc6267 \h </w:instrText>
        </w:r>
        <w:r>
          <w:fldChar w:fldCharType="separate"/>
        </w:r>
        <w:r>
          <w:t>6</w:t>
        </w:r>
        <w:r>
          <w:fldChar w:fldCharType="end"/>
        </w:r>
      </w:hyperlink>
    </w:p>
    <w:p>
      <w:pPr>
        <w:pStyle w:val="TOC1"/>
        <w:tabs>
          <w:tab w:val="right" w:leader="dot" w:pos="8306"/>
        </w:tabs>
      </w:pPr>
      <w:hyperlink w:anchor="_Toc2260" w:history="1">
        <w:r>
          <w:rPr>
            <w:rFonts w:ascii="仿宋" w:eastAsia="仿宋" w:hAnsi="仿宋" w:cs="仿宋" w:hint="eastAsia"/>
            <w:lang w:eastAsia="zh-CN"/>
          </w:rPr>
          <w:t>二、资源开发及综合利用分析</w:t>
        </w:r>
        <w:r>
          <w:tab/>
        </w:r>
        <w:r>
          <w:fldChar w:fldCharType="begin"/>
        </w:r>
        <w:r>
          <w:instrText xml:space="preserve"> PAGEREF _Toc2260 \h </w:instrText>
        </w:r>
        <w:r>
          <w:fldChar w:fldCharType="separate"/>
        </w:r>
        <w:r>
          <w:t>7</w:t>
        </w:r>
        <w:r>
          <w:fldChar w:fldCharType="end"/>
        </w:r>
      </w:hyperlink>
    </w:p>
    <w:p>
      <w:pPr>
        <w:pStyle w:val="TOC2"/>
        <w:tabs>
          <w:tab w:val="right" w:leader="dot" w:pos="8306"/>
        </w:tabs>
      </w:pPr>
      <w:hyperlink w:anchor="_Toc28952" w:history="1">
        <w:r>
          <w:rPr>
            <w:rFonts w:ascii="仿宋" w:eastAsia="仿宋" w:hAnsi="仿宋" w:cs="仿宋" w:hint="eastAsia"/>
            <w:lang w:eastAsia="zh-CN"/>
          </w:rPr>
          <w:t>(一)、资源开发方案</w:t>
        </w:r>
        <w:r>
          <w:tab/>
        </w:r>
        <w:r>
          <w:fldChar w:fldCharType="begin"/>
        </w:r>
        <w:r>
          <w:instrText xml:space="preserve"> PAGEREF _Toc28952 \h </w:instrText>
        </w:r>
        <w:r>
          <w:fldChar w:fldCharType="separate"/>
        </w:r>
        <w:r>
          <w:t>7</w:t>
        </w:r>
        <w:r>
          <w:fldChar w:fldCharType="end"/>
        </w:r>
      </w:hyperlink>
    </w:p>
    <w:p>
      <w:pPr>
        <w:pStyle w:val="TOC2"/>
        <w:tabs>
          <w:tab w:val="right" w:leader="dot" w:pos="8306"/>
        </w:tabs>
      </w:pPr>
      <w:hyperlink w:anchor="_Toc26895" w:history="1">
        <w:r>
          <w:rPr>
            <w:rFonts w:ascii="仿宋" w:eastAsia="仿宋" w:hAnsi="仿宋" w:cs="仿宋" w:hint="eastAsia"/>
            <w:lang w:eastAsia="zh-CN"/>
          </w:rPr>
          <w:t>(二)、资源利用方案</w:t>
        </w:r>
        <w:r>
          <w:tab/>
        </w:r>
        <w:r>
          <w:fldChar w:fldCharType="begin"/>
        </w:r>
        <w:r>
          <w:instrText xml:space="preserve"> PAGEREF _Toc26895 \h </w:instrText>
        </w:r>
        <w:r>
          <w:fldChar w:fldCharType="separate"/>
        </w:r>
        <w:r>
          <w:t>7</w:t>
        </w:r>
        <w:r>
          <w:fldChar w:fldCharType="end"/>
        </w:r>
      </w:hyperlink>
    </w:p>
    <w:p>
      <w:pPr>
        <w:pStyle w:val="TOC2"/>
        <w:tabs>
          <w:tab w:val="right" w:leader="dot" w:pos="8306"/>
        </w:tabs>
      </w:pPr>
      <w:hyperlink w:anchor="_Toc6356" w:history="1">
        <w:r>
          <w:rPr>
            <w:rFonts w:ascii="仿宋" w:eastAsia="仿宋" w:hAnsi="仿宋" w:cs="仿宋" w:hint="eastAsia"/>
            <w:lang w:eastAsia="zh-CN"/>
          </w:rPr>
          <w:t>(三)、资源节约措施</w:t>
        </w:r>
        <w:r>
          <w:tab/>
        </w:r>
        <w:r>
          <w:fldChar w:fldCharType="begin"/>
        </w:r>
        <w:r>
          <w:instrText xml:space="preserve"> PAGEREF _Toc6356 \h </w:instrText>
        </w:r>
        <w:r>
          <w:fldChar w:fldCharType="separate"/>
        </w:r>
        <w:r>
          <w:t>9</w:t>
        </w:r>
        <w:r>
          <w:fldChar w:fldCharType="end"/>
        </w:r>
      </w:hyperlink>
    </w:p>
    <w:p>
      <w:pPr>
        <w:pStyle w:val="TOC1"/>
        <w:tabs>
          <w:tab w:val="right" w:leader="dot" w:pos="8306"/>
        </w:tabs>
      </w:pPr>
      <w:hyperlink w:anchor="_Toc1206" w:history="1">
        <w:r>
          <w:rPr>
            <w:rFonts w:ascii="仿宋" w:eastAsia="仿宋" w:hAnsi="仿宋" w:cs="仿宋" w:hint="eastAsia"/>
            <w:lang w:eastAsia="zh-CN"/>
          </w:rPr>
          <w:t>三、必要性分析</w:t>
        </w:r>
        <w:r>
          <w:tab/>
        </w:r>
        <w:r>
          <w:fldChar w:fldCharType="begin"/>
        </w:r>
        <w:r>
          <w:instrText xml:space="preserve"> PAGEREF _Toc1206 \h </w:instrText>
        </w:r>
        <w:r>
          <w:fldChar w:fldCharType="separate"/>
        </w:r>
        <w:r>
          <w:t>10</w:t>
        </w:r>
        <w:r>
          <w:fldChar w:fldCharType="end"/>
        </w:r>
      </w:hyperlink>
    </w:p>
    <w:p>
      <w:pPr>
        <w:pStyle w:val="TOC2"/>
        <w:tabs>
          <w:tab w:val="right" w:leader="dot" w:pos="8306"/>
        </w:tabs>
      </w:pPr>
      <w:hyperlink w:anchor="_Toc18672" w:history="1">
        <w:r>
          <w:rPr>
            <w:rFonts w:ascii="仿宋" w:eastAsia="仿宋" w:hAnsi="仿宋" w:cs="仿宋" w:hint="eastAsia"/>
            <w:lang w:eastAsia="zh-CN"/>
          </w:rPr>
          <w:t>(一)、必要性分析</w:t>
        </w:r>
        <w:r>
          <w:tab/>
        </w:r>
        <w:r>
          <w:fldChar w:fldCharType="begin"/>
        </w:r>
        <w:r>
          <w:instrText xml:space="preserve"> PAGEREF _Toc18672 \h </w:instrText>
        </w:r>
        <w:r>
          <w:fldChar w:fldCharType="separate"/>
        </w:r>
        <w:r>
          <w:t>10</w:t>
        </w:r>
        <w:r>
          <w:fldChar w:fldCharType="end"/>
        </w:r>
      </w:hyperlink>
    </w:p>
    <w:p>
      <w:pPr>
        <w:pStyle w:val="TOC1"/>
        <w:tabs>
          <w:tab w:val="right" w:leader="dot" w:pos="8306"/>
        </w:tabs>
      </w:pPr>
      <w:hyperlink w:anchor="_Toc14414" w:history="1">
        <w:r>
          <w:rPr>
            <w:rFonts w:ascii="仿宋" w:eastAsia="仿宋" w:hAnsi="仿宋" w:cs="仿宋" w:hint="eastAsia"/>
            <w:lang w:eastAsia="zh-CN"/>
          </w:rPr>
          <w:t>四、内部技术风险的管理与动态性</w:t>
        </w:r>
        <w:r>
          <w:tab/>
        </w:r>
        <w:r>
          <w:fldChar w:fldCharType="begin"/>
        </w:r>
        <w:r>
          <w:instrText xml:space="preserve"> PAGEREF _Toc14414 \h </w:instrText>
        </w:r>
        <w:r>
          <w:fldChar w:fldCharType="separate"/>
        </w:r>
        <w:r>
          <w:t>11</w:t>
        </w:r>
        <w:r>
          <w:fldChar w:fldCharType="end"/>
        </w:r>
      </w:hyperlink>
    </w:p>
    <w:p>
      <w:pPr>
        <w:pStyle w:val="TOC2"/>
        <w:tabs>
          <w:tab w:val="right" w:leader="dot" w:pos="8306"/>
        </w:tabs>
      </w:pPr>
      <w:hyperlink w:anchor="_Toc31487" w:history="1">
        <w:r>
          <w:rPr>
            <w:rFonts w:ascii="仿宋" w:eastAsia="仿宋" w:hAnsi="仿宋" w:cs="仿宋" w:hint="eastAsia"/>
            <w:lang w:eastAsia="zh-CN"/>
          </w:rPr>
          <w:t>(一)、内部技术风险的管理与动态性</w:t>
        </w:r>
        <w:r>
          <w:tab/>
        </w:r>
        <w:r>
          <w:fldChar w:fldCharType="begin"/>
        </w:r>
        <w:r>
          <w:instrText xml:space="preserve"> PAGEREF _Toc31487 \h </w:instrText>
        </w:r>
        <w:r>
          <w:fldChar w:fldCharType="separate"/>
        </w:r>
        <w:r>
          <w:t>11</w:t>
        </w:r>
        <w:r>
          <w:fldChar w:fldCharType="end"/>
        </w:r>
      </w:hyperlink>
    </w:p>
    <w:p>
      <w:pPr>
        <w:pStyle w:val="TOC1"/>
        <w:tabs>
          <w:tab w:val="right" w:leader="dot" w:pos="8306"/>
        </w:tabs>
      </w:pPr>
      <w:hyperlink w:anchor="_Toc29116" w:history="1">
        <w:r>
          <w:rPr>
            <w:rFonts w:ascii="仿宋" w:eastAsia="仿宋" w:hAnsi="仿宋" w:cs="仿宋" w:hint="eastAsia"/>
            <w:lang w:eastAsia="zh-CN"/>
          </w:rPr>
          <w:t>五、雷达车项目土建工程</w:t>
        </w:r>
        <w:r>
          <w:tab/>
        </w:r>
        <w:r>
          <w:fldChar w:fldCharType="begin"/>
        </w:r>
        <w:r>
          <w:instrText xml:space="preserve"> PAGEREF _Toc29116 \h </w:instrText>
        </w:r>
        <w:r>
          <w:fldChar w:fldCharType="separate"/>
        </w:r>
        <w:r>
          <w:t>12</w:t>
        </w:r>
        <w:r>
          <w:fldChar w:fldCharType="end"/>
        </w:r>
      </w:hyperlink>
    </w:p>
    <w:p>
      <w:pPr>
        <w:pStyle w:val="TOC2"/>
        <w:tabs>
          <w:tab w:val="right" w:leader="dot" w:pos="8306"/>
        </w:tabs>
      </w:pPr>
      <w:hyperlink w:anchor="_Toc15750" w:history="1">
        <w:r>
          <w:rPr>
            <w:rFonts w:ascii="仿宋" w:eastAsia="仿宋" w:hAnsi="仿宋" w:cs="仿宋" w:hint="eastAsia"/>
            <w:lang w:eastAsia="zh-CN"/>
          </w:rPr>
          <w:t>(一)、建筑工程设计原则</w:t>
        </w:r>
        <w:r>
          <w:tab/>
        </w:r>
        <w:r>
          <w:fldChar w:fldCharType="begin"/>
        </w:r>
        <w:r>
          <w:instrText xml:space="preserve"> PAGEREF _Toc15750 \h </w:instrText>
        </w:r>
        <w:r>
          <w:fldChar w:fldCharType="separate"/>
        </w:r>
        <w:r>
          <w:t>12</w:t>
        </w:r>
        <w:r>
          <w:fldChar w:fldCharType="end"/>
        </w:r>
      </w:hyperlink>
    </w:p>
    <w:p>
      <w:pPr>
        <w:pStyle w:val="TOC2"/>
        <w:tabs>
          <w:tab w:val="right" w:leader="dot" w:pos="8306"/>
        </w:tabs>
      </w:pPr>
      <w:hyperlink w:anchor="_Toc17626" w:history="1">
        <w:r>
          <w:rPr>
            <w:rFonts w:ascii="仿宋" w:eastAsia="仿宋" w:hAnsi="仿宋" w:cs="仿宋" w:hint="eastAsia"/>
            <w:lang w:eastAsia="zh-CN"/>
          </w:rPr>
          <w:t>(二)、雷达车项目工程建设标准规范</w:t>
        </w:r>
        <w:r>
          <w:tab/>
        </w:r>
        <w:r>
          <w:fldChar w:fldCharType="begin"/>
        </w:r>
        <w:r>
          <w:instrText xml:space="preserve"> PAGEREF _Toc17626 \h </w:instrText>
        </w:r>
        <w:r>
          <w:fldChar w:fldCharType="separate"/>
        </w:r>
        <w:r>
          <w:t>12</w:t>
        </w:r>
        <w:r>
          <w:fldChar w:fldCharType="end"/>
        </w:r>
      </w:hyperlink>
    </w:p>
    <w:p>
      <w:pPr>
        <w:pStyle w:val="TOC2"/>
        <w:tabs>
          <w:tab w:val="right" w:leader="dot" w:pos="8306"/>
        </w:tabs>
      </w:pPr>
      <w:hyperlink w:anchor="_Toc16051" w:history="1">
        <w:r>
          <w:rPr>
            <w:rFonts w:ascii="仿宋" w:eastAsia="仿宋" w:hAnsi="仿宋" w:cs="仿宋" w:hint="eastAsia"/>
            <w:lang w:eastAsia="zh-CN"/>
          </w:rPr>
          <w:t>(三)、雷达车项目总平面设计要求</w:t>
        </w:r>
        <w:r>
          <w:tab/>
        </w:r>
        <w:r>
          <w:fldChar w:fldCharType="begin"/>
        </w:r>
        <w:r>
          <w:instrText xml:space="preserve"> PAGEREF _Toc16051 \h </w:instrText>
        </w:r>
        <w:r>
          <w:fldChar w:fldCharType="separate"/>
        </w:r>
        <w:r>
          <w:t>13</w:t>
        </w:r>
        <w:r>
          <w:fldChar w:fldCharType="end"/>
        </w:r>
      </w:hyperlink>
    </w:p>
    <w:p>
      <w:pPr>
        <w:pStyle w:val="TOC2"/>
        <w:tabs>
          <w:tab w:val="right" w:leader="dot" w:pos="8306"/>
        </w:tabs>
      </w:pPr>
      <w:hyperlink w:anchor="_Toc29142" w:history="1">
        <w:r>
          <w:rPr>
            <w:rFonts w:ascii="仿宋" w:eastAsia="仿宋" w:hAnsi="仿宋" w:cs="仿宋" w:hint="eastAsia"/>
            <w:lang w:eastAsia="zh-CN"/>
          </w:rPr>
          <w:t>(四)、建筑设计规范</w:t>
        </w:r>
        <w:r>
          <w:tab/>
        </w:r>
        <w:r>
          <w:fldChar w:fldCharType="begin"/>
        </w:r>
        <w:r>
          <w:instrText xml:space="preserve"> PAGEREF _Toc29142 \h </w:instrText>
        </w:r>
        <w:r>
          <w:fldChar w:fldCharType="separate"/>
        </w:r>
        <w:r>
          <w:t>13</w:t>
        </w:r>
        <w:r>
          <w:fldChar w:fldCharType="end"/>
        </w:r>
      </w:hyperlink>
    </w:p>
    <w:p>
      <w:pPr>
        <w:pStyle w:val="TOC2"/>
        <w:tabs>
          <w:tab w:val="right" w:leader="dot" w:pos="8306"/>
        </w:tabs>
      </w:pPr>
      <w:hyperlink w:anchor="_Toc17878" w:history="1">
        <w:r>
          <w:rPr>
            <w:rFonts w:ascii="仿宋" w:eastAsia="仿宋" w:hAnsi="仿宋" w:cs="仿宋" w:hint="eastAsia"/>
            <w:lang w:eastAsia="zh-CN"/>
          </w:rPr>
          <w:t>(五)、土建工程设计年限及安全等级</w:t>
        </w:r>
        <w:r>
          <w:tab/>
        </w:r>
        <w:r>
          <w:fldChar w:fldCharType="begin"/>
        </w:r>
        <w:r>
          <w:instrText xml:space="preserve"> PAGEREF _Toc17878 \h </w:instrText>
        </w:r>
        <w:r>
          <w:fldChar w:fldCharType="separate"/>
        </w:r>
        <w:r>
          <w:t>14</w:t>
        </w:r>
        <w:r>
          <w:fldChar w:fldCharType="end"/>
        </w:r>
      </w:hyperlink>
    </w:p>
    <w:p>
      <w:pPr>
        <w:pStyle w:val="TOC2"/>
        <w:tabs>
          <w:tab w:val="right" w:leader="dot" w:pos="8306"/>
        </w:tabs>
      </w:pPr>
      <w:hyperlink w:anchor="_Toc21325" w:history="1">
        <w:r>
          <w:rPr>
            <w:rFonts w:ascii="仿宋" w:eastAsia="仿宋" w:hAnsi="仿宋" w:cs="仿宋" w:hint="eastAsia"/>
            <w:lang w:eastAsia="zh-CN"/>
          </w:rPr>
          <w:t>(六)、建筑工程设计总体要求</w:t>
        </w:r>
        <w:r>
          <w:tab/>
        </w:r>
        <w:r>
          <w:fldChar w:fldCharType="begin"/>
        </w:r>
        <w:r>
          <w:instrText xml:space="preserve"> PAGEREF _Toc21325 \h </w:instrText>
        </w:r>
        <w:r>
          <w:fldChar w:fldCharType="separate"/>
        </w:r>
        <w:r>
          <w:t>14</w:t>
        </w:r>
        <w:r>
          <w:fldChar w:fldCharType="end"/>
        </w:r>
      </w:hyperlink>
    </w:p>
    <w:p>
      <w:pPr>
        <w:pStyle w:val="TOC2"/>
        <w:tabs>
          <w:tab w:val="right" w:leader="dot" w:pos="8306"/>
        </w:tabs>
      </w:pPr>
      <w:hyperlink w:anchor="_Toc22901" w:history="1">
        <w:r>
          <w:rPr>
            <w:rFonts w:ascii="仿宋" w:eastAsia="仿宋" w:hAnsi="仿宋" w:cs="仿宋" w:hint="eastAsia"/>
            <w:lang w:eastAsia="zh-CN"/>
          </w:rPr>
          <w:t>(七)、土建工程建设指标</w:t>
        </w:r>
        <w:r>
          <w:tab/>
        </w:r>
        <w:r>
          <w:fldChar w:fldCharType="begin"/>
        </w:r>
        <w:r>
          <w:instrText xml:space="preserve"> PAGEREF _Toc22901 \h </w:instrText>
        </w:r>
        <w:r>
          <w:fldChar w:fldCharType="separate"/>
        </w:r>
        <w:r>
          <w:t>14</w:t>
        </w:r>
        <w:r>
          <w:fldChar w:fldCharType="end"/>
        </w:r>
      </w:hyperlink>
    </w:p>
    <w:p>
      <w:pPr>
        <w:pStyle w:val="TOC1"/>
        <w:tabs>
          <w:tab w:val="right" w:leader="dot" w:pos="8306"/>
        </w:tabs>
      </w:pPr>
      <w:hyperlink w:anchor="_Toc6787" w:history="1">
        <w:r>
          <w:rPr>
            <w:rFonts w:ascii="仿宋" w:eastAsia="仿宋" w:hAnsi="仿宋" w:cs="仿宋" w:hint="eastAsia"/>
            <w:lang w:eastAsia="zh-CN"/>
          </w:rPr>
          <w:t>六、雷达车技术创新的含义</w:t>
        </w:r>
        <w:r>
          <w:tab/>
        </w:r>
        <w:r>
          <w:fldChar w:fldCharType="begin"/>
        </w:r>
        <w:r>
          <w:instrText xml:space="preserve"> PAGEREF _Toc6787 \h </w:instrText>
        </w:r>
        <w:r>
          <w:fldChar w:fldCharType="separate"/>
        </w:r>
        <w:r>
          <w:t>15</w:t>
        </w:r>
        <w:r>
          <w:fldChar w:fldCharType="end"/>
        </w:r>
      </w:hyperlink>
    </w:p>
    <w:p>
      <w:pPr>
        <w:pStyle w:val="TOC2"/>
        <w:tabs>
          <w:tab w:val="right" w:leader="dot" w:pos="8306"/>
        </w:tabs>
      </w:pPr>
      <w:hyperlink w:anchor="_Toc32568" w:history="1">
        <w:r>
          <w:rPr>
            <w:rFonts w:ascii="仿宋" w:eastAsia="仿宋" w:hAnsi="仿宋" w:cs="仿宋" w:hint="eastAsia"/>
            <w:lang w:eastAsia="zh-CN"/>
          </w:rPr>
          <w:t>(一)、技术创新的含义</w:t>
        </w:r>
        <w:r>
          <w:tab/>
        </w:r>
        <w:r>
          <w:fldChar w:fldCharType="begin"/>
        </w:r>
        <w:r>
          <w:instrText xml:space="preserve"> PAGEREF _Toc32568 \h </w:instrText>
        </w:r>
        <w:r>
          <w:fldChar w:fldCharType="separate"/>
        </w:r>
        <w:r>
          <w:t>15</w:t>
        </w:r>
        <w:r>
          <w:fldChar w:fldCharType="end"/>
        </w:r>
      </w:hyperlink>
    </w:p>
    <w:p>
      <w:pPr>
        <w:pStyle w:val="TOC1"/>
        <w:tabs>
          <w:tab w:val="right" w:leader="dot" w:pos="8306"/>
        </w:tabs>
      </w:pPr>
      <w:hyperlink w:anchor="_Toc12845" w:history="1">
        <w:r>
          <w:rPr>
            <w:rFonts w:ascii="仿宋" w:eastAsia="仿宋" w:hAnsi="仿宋" w:cs="仿宋" w:hint="eastAsia"/>
            <w:lang w:eastAsia="zh-CN"/>
          </w:rPr>
          <w:t>七、经济效益分析</w:t>
        </w:r>
        <w:r>
          <w:tab/>
        </w:r>
        <w:r>
          <w:fldChar w:fldCharType="begin"/>
        </w:r>
        <w:r>
          <w:instrText xml:space="preserve"> PAGEREF _Toc12845 \h </w:instrText>
        </w:r>
        <w:r>
          <w:fldChar w:fldCharType="separate"/>
        </w:r>
        <w:r>
          <w:t>16</w:t>
        </w:r>
        <w:r>
          <w:fldChar w:fldCharType="end"/>
        </w:r>
      </w:hyperlink>
    </w:p>
    <w:p>
      <w:pPr>
        <w:pStyle w:val="TOC2"/>
        <w:tabs>
          <w:tab w:val="right" w:leader="dot" w:pos="8306"/>
        </w:tabs>
      </w:pPr>
      <w:hyperlink w:anchor="_Toc11265" w:history="1">
        <w:r>
          <w:rPr>
            <w:rFonts w:ascii="仿宋" w:eastAsia="仿宋" w:hAnsi="仿宋" w:cs="仿宋" w:hint="eastAsia"/>
            <w:lang w:eastAsia="zh-CN"/>
          </w:rPr>
          <w:t>(一)、投资情况说明</w:t>
        </w:r>
        <w:r>
          <w:tab/>
        </w:r>
        <w:r>
          <w:fldChar w:fldCharType="begin"/>
        </w:r>
        <w:r>
          <w:instrText xml:space="preserve"> PAGEREF _Toc11265 \h </w:instrText>
        </w:r>
        <w:r>
          <w:fldChar w:fldCharType="separate"/>
        </w:r>
        <w:r>
          <w:t>16</w:t>
        </w:r>
        <w:r>
          <w:fldChar w:fldCharType="end"/>
        </w:r>
      </w:hyperlink>
    </w:p>
    <w:p>
      <w:pPr>
        <w:pStyle w:val="TOC2"/>
        <w:tabs>
          <w:tab w:val="right" w:leader="dot" w:pos="8306"/>
        </w:tabs>
      </w:pPr>
      <w:hyperlink w:anchor="_Toc9375" w:history="1">
        <w:r>
          <w:rPr>
            <w:rFonts w:ascii="仿宋" w:eastAsia="仿宋" w:hAnsi="仿宋" w:cs="仿宋" w:hint="eastAsia"/>
            <w:lang w:eastAsia="zh-CN"/>
          </w:rPr>
          <w:t>(二)、经济评价财务测算</w:t>
        </w:r>
        <w:r>
          <w:tab/>
        </w:r>
        <w:r>
          <w:fldChar w:fldCharType="begin"/>
        </w:r>
        <w:r>
          <w:instrText xml:space="preserve"> PAGEREF _Toc9375 \h </w:instrText>
        </w:r>
        <w:r>
          <w:fldChar w:fldCharType="separate"/>
        </w:r>
        <w:r>
          <w:t>16</w:t>
        </w:r>
        <w:r>
          <w:fldChar w:fldCharType="end"/>
        </w:r>
      </w:hyperlink>
    </w:p>
    <w:p>
      <w:pPr>
        <w:pStyle w:val="TOC2"/>
        <w:tabs>
          <w:tab w:val="right" w:leader="dot" w:pos="8306"/>
        </w:tabs>
      </w:pPr>
      <w:hyperlink w:anchor="_Toc28133" w:history="1">
        <w:r>
          <w:rPr>
            <w:rFonts w:ascii="仿宋" w:eastAsia="仿宋" w:hAnsi="仿宋" w:cs="仿宋" w:hint="eastAsia"/>
            <w:lang w:eastAsia="zh-CN"/>
          </w:rPr>
          <w:t>(三)、雷达车项目盈利能力分析</w:t>
        </w:r>
        <w:r>
          <w:tab/>
        </w:r>
        <w:r>
          <w:fldChar w:fldCharType="begin"/>
        </w:r>
        <w:r>
          <w:instrText xml:space="preserve"> PAGEREF _Toc28133 \h </w:instrText>
        </w:r>
        <w:r>
          <w:fldChar w:fldCharType="separate"/>
        </w:r>
        <w:r>
          <w:t>17</w:t>
        </w:r>
        <w:r>
          <w:fldChar w:fldCharType="end"/>
        </w:r>
      </w:hyperlink>
    </w:p>
    <w:p>
      <w:pPr>
        <w:pStyle w:val="TOC1"/>
        <w:tabs>
          <w:tab w:val="right" w:leader="dot" w:pos="8306"/>
        </w:tabs>
      </w:pPr>
      <w:hyperlink w:anchor="_Toc2147" w:history="1">
        <w:r>
          <w:rPr>
            <w:rFonts w:ascii="仿宋" w:eastAsia="仿宋" w:hAnsi="仿宋" w:cs="仿宋" w:hint="eastAsia"/>
            <w:lang w:eastAsia="zh-CN"/>
          </w:rPr>
          <w:t>八、营销和销售分析</w:t>
        </w:r>
        <w:r>
          <w:tab/>
        </w:r>
        <w:r>
          <w:fldChar w:fldCharType="begin"/>
        </w:r>
        <w:r>
          <w:instrText xml:space="preserve"> PAGEREF _Toc2147 \h </w:instrText>
        </w:r>
        <w:r>
          <w:fldChar w:fldCharType="separate"/>
        </w:r>
        <w:r>
          <w:t>18</w:t>
        </w:r>
        <w:r>
          <w:fldChar w:fldCharType="end"/>
        </w:r>
      </w:hyperlink>
    </w:p>
    <w:p>
      <w:pPr>
        <w:pStyle w:val="TOC2"/>
        <w:tabs>
          <w:tab w:val="right" w:leader="dot" w:pos="8306"/>
        </w:tabs>
      </w:pPr>
      <w:hyperlink w:anchor="_Toc26347" w:history="1">
        <w:r>
          <w:rPr>
            <w:rFonts w:ascii="仿宋" w:eastAsia="仿宋" w:hAnsi="仿宋" w:cs="仿宋" w:hint="eastAsia"/>
            <w:lang w:eastAsia="zh-CN"/>
          </w:rPr>
          <w:t>(一)、营销策略分析</w:t>
        </w:r>
        <w:r>
          <w:tab/>
        </w:r>
        <w:r>
          <w:fldChar w:fldCharType="begin"/>
        </w:r>
        <w:r>
          <w:instrText xml:space="preserve"> PAGEREF _Toc26347 \h </w:instrText>
        </w:r>
        <w:r>
          <w:fldChar w:fldCharType="separate"/>
        </w:r>
        <w:r>
          <w:t>18</w:t>
        </w:r>
        <w:r>
          <w:fldChar w:fldCharType="end"/>
        </w:r>
      </w:hyperlink>
    </w:p>
    <w:p>
      <w:pPr>
        <w:pStyle w:val="TOC2"/>
        <w:tabs>
          <w:tab w:val="right" w:leader="dot" w:pos="8306"/>
        </w:tabs>
      </w:pPr>
      <w:hyperlink w:anchor="_Toc20092" w:history="1">
        <w:r>
          <w:rPr>
            <w:rFonts w:ascii="仿宋" w:eastAsia="仿宋" w:hAnsi="仿宋" w:cs="仿宋" w:hint="eastAsia"/>
            <w:lang w:eastAsia="zh-CN"/>
          </w:rPr>
          <w:t>(二)、销售渠道分析</w:t>
        </w:r>
        <w:r>
          <w:tab/>
        </w:r>
        <w:r>
          <w:fldChar w:fldCharType="begin"/>
        </w:r>
        <w:r>
          <w:instrText xml:space="preserve"> PAGEREF _Toc20092 \h </w:instrText>
        </w:r>
        <w:r>
          <w:fldChar w:fldCharType="separate"/>
        </w:r>
        <w:r>
          <w:t>19</w:t>
        </w:r>
        <w:r>
          <w:fldChar w:fldCharType="end"/>
        </w:r>
      </w:hyperlink>
    </w:p>
    <w:p>
      <w:pPr>
        <w:pStyle w:val="TOC2"/>
        <w:tabs>
          <w:tab w:val="right" w:leader="dot" w:pos="8306"/>
        </w:tabs>
      </w:pPr>
      <w:hyperlink w:anchor="_Toc9911" w:history="1">
        <w:r>
          <w:rPr>
            <w:rFonts w:ascii="仿宋" w:eastAsia="仿宋" w:hAnsi="仿宋" w:cs="仿宋" w:hint="eastAsia"/>
            <w:lang w:eastAsia="zh-CN"/>
          </w:rPr>
          <w:t>(三)、定价策略分析</w:t>
        </w:r>
        <w:r>
          <w:tab/>
        </w:r>
        <w:r>
          <w:fldChar w:fldCharType="begin"/>
        </w:r>
        <w:r>
          <w:instrText xml:space="preserve"> PAGEREF _Toc9911 \h </w:instrText>
        </w:r>
        <w:r>
          <w:fldChar w:fldCharType="separate"/>
        </w:r>
        <w:r>
          <w:t>20</w:t>
        </w:r>
        <w:r>
          <w:fldChar w:fldCharType="end"/>
        </w:r>
      </w:hyperlink>
    </w:p>
    <w:p>
      <w:pPr>
        <w:pStyle w:val="TOC2"/>
        <w:tabs>
          <w:tab w:val="right" w:leader="dot" w:pos="8306"/>
        </w:tabs>
      </w:pPr>
      <w:hyperlink w:anchor="_Toc26606" w:history="1">
        <w:r>
          <w:rPr>
            <w:rFonts w:ascii="仿宋" w:eastAsia="仿宋" w:hAnsi="仿宋" w:cs="仿宋" w:hint="eastAsia"/>
            <w:lang w:eastAsia="zh-CN"/>
          </w:rPr>
          <w:t>(四)、营销活动的效果评估</w:t>
        </w:r>
        <w:r>
          <w:tab/>
        </w:r>
        <w:r>
          <w:fldChar w:fldCharType="begin"/>
        </w:r>
        <w:r>
          <w:instrText xml:space="preserve"> PAGEREF _Toc26606 \h </w:instrText>
        </w:r>
        <w:r>
          <w:fldChar w:fldCharType="separate"/>
        </w:r>
        <w:r>
          <w:t>21</w:t>
        </w:r>
        <w:r>
          <w:fldChar w:fldCharType="end"/>
        </w:r>
      </w:hyperlink>
    </w:p>
    <w:p>
      <w:pPr>
        <w:pStyle w:val="TOC1"/>
        <w:tabs>
          <w:tab w:val="right" w:leader="dot" w:pos="8306"/>
        </w:tabs>
      </w:pPr>
      <w:hyperlink w:anchor="_Toc8838" w:history="1">
        <w:r>
          <w:rPr>
            <w:rFonts w:ascii="仿宋" w:eastAsia="仿宋" w:hAnsi="仿宋" w:cs="仿宋" w:hint="eastAsia"/>
            <w:lang w:eastAsia="zh-CN"/>
          </w:rPr>
          <w:t>九、效益分析</w:t>
        </w:r>
        <w:r>
          <w:tab/>
        </w:r>
        <w:r>
          <w:fldChar w:fldCharType="begin"/>
        </w:r>
        <w:r>
          <w:instrText xml:space="preserve"> PAGEREF _Toc8838 \h </w:instrText>
        </w:r>
        <w:r>
          <w:fldChar w:fldCharType="separate"/>
        </w:r>
        <w:r>
          <w:t>23</w:t>
        </w:r>
        <w:r>
          <w:fldChar w:fldCharType="end"/>
        </w:r>
      </w:hyperlink>
    </w:p>
    <w:p>
      <w:pPr>
        <w:pStyle w:val="TOC2"/>
        <w:tabs>
          <w:tab w:val="right" w:leader="dot" w:pos="8306"/>
        </w:tabs>
      </w:pPr>
      <w:hyperlink w:anchor="_Toc9269" w:history="1">
        <w:r>
          <w:rPr>
            <w:rFonts w:ascii="仿宋" w:eastAsia="仿宋" w:hAnsi="仿宋" w:cs="仿宋" w:hint="eastAsia"/>
            <w:lang w:eastAsia="zh-CN"/>
          </w:rPr>
          <w:t>(一)、生产成本和销售收入估算</w:t>
        </w:r>
        <w:r>
          <w:tab/>
        </w:r>
        <w:r>
          <w:fldChar w:fldCharType="begin"/>
        </w:r>
        <w:r>
          <w:instrText xml:space="preserve"> PAGEREF _Toc9269 \h </w:instrText>
        </w:r>
        <w:r>
          <w:fldChar w:fldCharType="separate"/>
        </w:r>
        <w:r>
          <w:t>23</w:t>
        </w:r>
        <w:r>
          <w:fldChar w:fldCharType="end"/>
        </w:r>
      </w:hyperlink>
    </w:p>
    <w:p>
      <w:pPr>
        <w:pStyle w:val="TOC2"/>
        <w:tabs>
          <w:tab w:val="right" w:leader="dot" w:pos="8306"/>
        </w:tabs>
      </w:pPr>
      <w:hyperlink w:anchor="_Toc17968" w:history="1">
        <w:r>
          <w:rPr>
            <w:rFonts w:ascii="仿宋" w:eastAsia="仿宋" w:hAnsi="仿宋" w:cs="仿宋" w:hint="eastAsia"/>
            <w:lang w:eastAsia="zh-CN"/>
          </w:rPr>
          <w:t>(二)、财务评价</w:t>
        </w:r>
        <w:r>
          <w:tab/>
        </w:r>
        <w:r>
          <w:fldChar w:fldCharType="begin"/>
        </w:r>
        <w:r>
          <w:instrText xml:space="preserve"> PAGEREF _Toc17968 \h </w:instrText>
        </w:r>
        <w:r>
          <w:fldChar w:fldCharType="separate"/>
        </w:r>
        <w:r>
          <w:t>25</w:t>
        </w:r>
        <w:r>
          <w:fldChar w:fldCharType="end"/>
        </w:r>
      </w:hyperlink>
    </w:p>
    <w:p>
      <w:pPr>
        <w:pStyle w:val="TOC2"/>
        <w:tabs>
          <w:tab w:val="right" w:leader="dot" w:pos="8306"/>
        </w:tabs>
      </w:pPr>
      <w:hyperlink w:anchor="_Toc30936" w:history="1">
        <w:r>
          <w:rPr>
            <w:rFonts w:ascii="仿宋" w:eastAsia="仿宋" w:hAnsi="仿宋" w:cs="仿宋" w:hint="eastAsia"/>
            <w:lang w:eastAsia="zh-CN"/>
          </w:rPr>
          <w:t>(三)、环境效益和社会效益</w:t>
        </w:r>
        <w:r>
          <w:tab/>
        </w:r>
        <w:r>
          <w:fldChar w:fldCharType="begin"/>
        </w:r>
        <w:r>
          <w:instrText xml:space="preserve"> PAGEREF _Toc30936 \h </w:instrText>
        </w:r>
        <w:r>
          <w:fldChar w:fldCharType="separate"/>
        </w:r>
        <w:r>
          <w:t>27</w:t>
        </w:r>
        <w:r>
          <w:fldChar w:fldCharType="end"/>
        </w:r>
      </w:hyperlink>
    </w:p>
    <w:p>
      <w:pPr>
        <w:pStyle w:val="TOC1"/>
        <w:tabs>
          <w:tab w:val="right" w:leader="dot" w:pos="8306"/>
        </w:tabs>
      </w:pPr>
      <w:hyperlink w:anchor="_Toc11781" w:history="1">
        <w:r>
          <w:rPr>
            <w:rFonts w:ascii="仿宋" w:eastAsia="仿宋" w:hAnsi="仿宋" w:cs="仿宋" w:hint="eastAsia"/>
            <w:lang w:eastAsia="zh-CN"/>
          </w:rPr>
          <w:t>十、人力资源配置</w:t>
        </w:r>
        <w:r>
          <w:tab/>
        </w:r>
        <w:r>
          <w:fldChar w:fldCharType="begin"/>
        </w:r>
        <w:r>
          <w:instrText xml:space="preserve"> PAGEREF _Toc11781 \h </w:instrText>
        </w:r>
        <w:r>
          <w:fldChar w:fldCharType="separate"/>
        </w:r>
        <w:r>
          <w:t>28</w:t>
        </w:r>
        <w:r>
          <w:fldChar w:fldCharType="end"/>
        </w:r>
      </w:hyperlink>
    </w:p>
    <w:p>
      <w:pPr>
        <w:pStyle w:val="TOC2"/>
        <w:tabs>
          <w:tab w:val="right" w:leader="dot" w:pos="8306"/>
        </w:tabs>
      </w:pPr>
      <w:hyperlink w:anchor="_Toc8767" w:history="1">
        <w:r>
          <w:rPr>
            <w:rFonts w:ascii="仿宋" w:eastAsia="仿宋" w:hAnsi="仿宋" w:cs="仿宋" w:hint="eastAsia"/>
            <w:lang w:eastAsia="zh-CN"/>
          </w:rPr>
          <w:t>(一)、人力资源配置</w:t>
        </w:r>
        <w:r>
          <w:tab/>
        </w:r>
        <w:r>
          <w:fldChar w:fldCharType="begin"/>
        </w:r>
        <w:r>
          <w:instrText xml:space="preserve"> PAGEREF _Toc8767 \h </w:instrText>
        </w:r>
        <w:r>
          <w:fldChar w:fldCharType="separate"/>
        </w:r>
        <w:r>
          <w:t>28</w:t>
        </w:r>
        <w:r>
          <w:fldChar w:fldCharType="end"/>
        </w:r>
      </w:hyperlink>
    </w:p>
    <w:p>
      <w:pPr>
        <w:pStyle w:val="TOC2"/>
        <w:tabs>
          <w:tab w:val="right" w:leader="dot" w:pos="8306"/>
        </w:tabs>
      </w:pPr>
      <w:hyperlink w:anchor="_Toc22718" w:history="1">
        <w:r>
          <w:rPr>
            <w:rFonts w:ascii="仿宋" w:eastAsia="仿宋" w:hAnsi="仿宋" w:cs="仿宋" w:hint="eastAsia"/>
            <w:lang w:eastAsia="zh-CN"/>
          </w:rPr>
          <w:t>(二)、员工技能培训</w:t>
        </w:r>
        <w:r>
          <w:tab/>
        </w:r>
        <w:r>
          <w:fldChar w:fldCharType="begin"/>
        </w:r>
        <w:r>
          <w:instrText xml:space="preserve"> PAGEREF _Toc22718 \h </w:instrText>
        </w:r>
        <w:r>
          <w:fldChar w:fldCharType="separate"/>
        </w:r>
        <w:r>
          <w:t>30</w:t>
        </w:r>
        <w:r>
          <w:fldChar w:fldCharType="end"/>
        </w:r>
      </w:hyperlink>
    </w:p>
    <w:p>
      <w:pPr>
        <w:pStyle w:val="TOC1"/>
        <w:tabs>
          <w:tab w:val="right" w:leader="dot" w:pos="8306"/>
        </w:tabs>
      </w:pPr>
      <w:hyperlink w:anchor="_Toc20585" w:history="1">
        <w:r>
          <w:rPr>
            <w:rFonts w:ascii="仿宋" w:eastAsia="仿宋" w:hAnsi="仿宋" w:cs="仿宋" w:hint="eastAsia"/>
            <w:lang w:eastAsia="zh-CN"/>
          </w:rPr>
          <w:t>十一、员工社会责任履行及参与公益活动</w:t>
        </w:r>
        <w:r>
          <w:tab/>
        </w:r>
        <w:r>
          <w:fldChar w:fldCharType="begin"/>
        </w:r>
        <w:r>
          <w:instrText xml:space="preserve"> PAGEREF _Toc20585 \h </w:instrText>
        </w:r>
        <w:r>
          <w:fldChar w:fldCharType="separate"/>
        </w:r>
        <w:r>
          <w:t>31</w:t>
        </w:r>
        <w:r>
          <w:fldChar w:fldCharType="end"/>
        </w:r>
      </w:hyperlink>
    </w:p>
    <w:p>
      <w:pPr>
        <w:pStyle w:val="TOC2"/>
        <w:tabs>
          <w:tab w:val="right" w:leader="dot" w:pos="8306"/>
        </w:tabs>
      </w:pPr>
      <w:hyperlink w:anchor="_Toc23008" w:history="1">
        <w:r>
          <w:rPr>
            <w:rFonts w:ascii="仿宋" w:eastAsia="仿宋" w:hAnsi="仿宋" w:cs="仿宋" w:hint="eastAsia"/>
            <w:lang w:eastAsia="zh-CN"/>
          </w:rPr>
          <w:t>(一)、员工社会责任的内涵及履行方式</w:t>
        </w:r>
        <w:r>
          <w:tab/>
        </w:r>
        <w:r>
          <w:fldChar w:fldCharType="begin"/>
        </w:r>
        <w:r>
          <w:instrText xml:space="preserve"> PAGEREF _Toc23008 \h </w:instrText>
        </w:r>
        <w:r>
          <w:fldChar w:fldCharType="separate"/>
        </w:r>
        <w:r>
          <w:t>31</w:t>
        </w:r>
        <w:r>
          <w:fldChar w:fldCharType="end"/>
        </w:r>
      </w:hyperlink>
    </w:p>
    <w:p>
      <w:pPr>
        <w:pStyle w:val="TOC2"/>
        <w:tabs>
          <w:tab w:val="right" w:leader="dot" w:pos="8306"/>
        </w:tabs>
      </w:pPr>
      <w:hyperlink w:anchor="_Toc26177" w:history="1">
        <w:r>
          <w:rPr>
            <w:rFonts w:ascii="仿宋" w:eastAsia="仿宋" w:hAnsi="仿宋" w:cs="仿宋" w:hint="eastAsia"/>
            <w:lang w:eastAsia="zh-CN"/>
          </w:rPr>
          <w:t>(二)、参与公益活动的意义及实施策略</w:t>
        </w:r>
        <w:r>
          <w:tab/>
        </w:r>
        <w:r>
          <w:fldChar w:fldCharType="begin"/>
        </w:r>
        <w:r>
          <w:instrText xml:space="preserve"> PAGEREF _Toc26177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05" w:history="1">
        <w:r>
          <w:rPr>
            <w:rFonts w:ascii="仿宋" w:eastAsia="仿宋" w:hAnsi="仿宋" w:cs="仿宋" w:hint="eastAsia"/>
            <w:lang w:eastAsia="zh-CN"/>
          </w:rPr>
          <w:t>(三)、社会责任履行及公益活动参与的持续推进</w:t>
        </w:r>
        <w:r>
          <w:tab/>
        </w:r>
        <w:r>
          <w:fldChar w:fldCharType="begin"/>
        </w:r>
        <w:r>
          <w:instrText xml:space="preserve"> PAGEREF _Toc6205 \h </w:instrText>
        </w:r>
        <w:r>
          <w:fldChar w:fldCharType="separate"/>
        </w:r>
        <w:r>
          <w:t>32</w:t>
        </w:r>
        <w:r>
          <w:fldChar w:fldCharType="end"/>
        </w:r>
      </w:hyperlink>
    </w:p>
    <w:p>
      <w:pPr>
        <w:pStyle w:val="TOC1"/>
        <w:tabs>
          <w:tab w:val="right" w:leader="dot" w:pos="8306"/>
        </w:tabs>
      </w:pPr>
      <w:hyperlink w:anchor="_Toc18588" w:history="1">
        <w:r>
          <w:rPr>
            <w:rFonts w:ascii="仿宋" w:eastAsia="仿宋" w:hAnsi="仿宋" w:cs="仿宋" w:hint="eastAsia"/>
            <w:lang w:eastAsia="zh-CN"/>
          </w:rPr>
          <w:t>十二、市场营销策略</w:t>
        </w:r>
        <w:r>
          <w:tab/>
        </w:r>
        <w:r>
          <w:fldChar w:fldCharType="begin"/>
        </w:r>
        <w:r>
          <w:instrText xml:space="preserve"> PAGEREF _Toc18588 \h </w:instrText>
        </w:r>
        <w:r>
          <w:fldChar w:fldCharType="separate"/>
        </w:r>
        <w:r>
          <w:t>33</w:t>
        </w:r>
        <w:r>
          <w:fldChar w:fldCharType="end"/>
        </w:r>
      </w:hyperlink>
    </w:p>
    <w:p>
      <w:pPr>
        <w:pStyle w:val="TOC2"/>
        <w:tabs>
          <w:tab w:val="right" w:leader="dot" w:pos="8306"/>
        </w:tabs>
      </w:pPr>
      <w:hyperlink w:anchor="_Toc16762" w:history="1">
        <w:r>
          <w:rPr>
            <w:rFonts w:ascii="仿宋" w:eastAsia="仿宋" w:hAnsi="仿宋" w:cs="仿宋" w:hint="eastAsia"/>
            <w:lang w:eastAsia="zh-CN"/>
          </w:rPr>
          <w:t>(一)、市场调研与分析</w:t>
        </w:r>
        <w:r>
          <w:tab/>
        </w:r>
        <w:r>
          <w:fldChar w:fldCharType="begin"/>
        </w:r>
        <w:r>
          <w:instrText xml:space="preserve"> PAGEREF _Toc16762 \h </w:instrText>
        </w:r>
        <w:r>
          <w:fldChar w:fldCharType="separate"/>
        </w:r>
        <w:r>
          <w:t>33</w:t>
        </w:r>
        <w:r>
          <w:fldChar w:fldCharType="end"/>
        </w:r>
      </w:hyperlink>
    </w:p>
    <w:p>
      <w:pPr>
        <w:pStyle w:val="TOC2"/>
        <w:tabs>
          <w:tab w:val="right" w:leader="dot" w:pos="8306"/>
        </w:tabs>
      </w:pPr>
      <w:hyperlink w:anchor="_Toc25126" w:history="1">
        <w:r>
          <w:rPr>
            <w:rFonts w:ascii="仿宋" w:eastAsia="仿宋" w:hAnsi="仿宋" w:cs="仿宋" w:hint="eastAsia"/>
            <w:lang w:eastAsia="zh-CN"/>
          </w:rPr>
          <w:t>(二)、目标客户群体确定</w:t>
        </w:r>
        <w:r>
          <w:tab/>
        </w:r>
        <w:r>
          <w:fldChar w:fldCharType="begin"/>
        </w:r>
        <w:r>
          <w:instrText xml:space="preserve"> PAGEREF _Toc25126 \h </w:instrText>
        </w:r>
        <w:r>
          <w:fldChar w:fldCharType="separate"/>
        </w:r>
        <w:r>
          <w:t>34</w:t>
        </w:r>
        <w:r>
          <w:fldChar w:fldCharType="end"/>
        </w:r>
      </w:hyperlink>
    </w:p>
    <w:p>
      <w:pPr>
        <w:pStyle w:val="TOC2"/>
        <w:tabs>
          <w:tab w:val="right" w:leader="dot" w:pos="8306"/>
        </w:tabs>
      </w:pPr>
      <w:hyperlink w:anchor="_Toc8894" w:history="1">
        <w:r>
          <w:rPr>
            <w:rFonts w:ascii="仿宋" w:eastAsia="仿宋" w:hAnsi="仿宋" w:cs="仿宋" w:hint="eastAsia"/>
            <w:lang w:eastAsia="zh-CN"/>
          </w:rPr>
          <w:t>(三)、产品推广与宣传</w:t>
        </w:r>
        <w:r>
          <w:tab/>
        </w:r>
        <w:r>
          <w:fldChar w:fldCharType="begin"/>
        </w:r>
        <w:r>
          <w:instrText xml:space="preserve"> PAGEREF _Toc8894 \h </w:instrText>
        </w:r>
        <w:r>
          <w:fldChar w:fldCharType="separate"/>
        </w:r>
        <w:r>
          <w:t>35</w:t>
        </w:r>
        <w:r>
          <w:fldChar w:fldCharType="end"/>
        </w:r>
      </w:hyperlink>
    </w:p>
    <w:p>
      <w:pPr>
        <w:pStyle w:val="TOC2"/>
        <w:tabs>
          <w:tab w:val="right" w:leader="dot" w:pos="8306"/>
        </w:tabs>
      </w:pPr>
      <w:hyperlink w:anchor="_Toc27599" w:history="1">
        <w:r>
          <w:rPr>
            <w:rFonts w:ascii="仿宋" w:eastAsia="仿宋" w:hAnsi="仿宋" w:cs="仿宋" w:hint="eastAsia"/>
            <w:lang w:eastAsia="zh-CN"/>
          </w:rPr>
          <w:t>(四)、价格策略与销售渠道</w:t>
        </w:r>
        <w:r>
          <w:tab/>
        </w:r>
        <w:r>
          <w:fldChar w:fldCharType="begin"/>
        </w:r>
        <w:r>
          <w:instrText xml:space="preserve"> PAGEREF _Toc27599 \h </w:instrText>
        </w:r>
        <w:r>
          <w:fldChar w:fldCharType="separate"/>
        </w:r>
        <w:r>
          <w:t>36</w:t>
        </w:r>
        <w:r>
          <w:fldChar w:fldCharType="end"/>
        </w:r>
      </w:hyperlink>
    </w:p>
    <w:p>
      <w:pPr>
        <w:pStyle w:val="TOC1"/>
        <w:tabs>
          <w:tab w:val="right" w:leader="dot" w:pos="8306"/>
        </w:tabs>
      </w:pPr>
      <w:hyperlink w:anchor="_Toc22528" w:history="1">
        <w:r>
          <w:rPr>
            <w:rFonts w:ascii="仿宋" w:eastAsia="仿宋" w:hAnsi="仿宋" w:cs="仿宋" w:hint="eastAsia"/>
            <w:lang w:eastAsia="zh-CN"/>
          </w:rPr>
          <w:t>十三、投资方案分析</w:t>
        </w:r>
        <w:r>
          <w:tab/>
        </w:r>
        <w:r>
          <w:fldChar w:fldCharType="begin"/>
        </w:r>
        <w:r>
          <w:instrText xml:space="preserve"> PAGEREF _Toc22528 \h </w:instrText>
        </w:r>
        <w:r>
          <w:fldChar w:fldCharType="separate"/>
        </w:r>
        <w:r>
          <w:t>38</w:t>
        </w:r>
        <w:r>
          <w:fldChar w:fldCharType="end"/>
        </w:r>
      </w:hyperlink>
    </w:p>
    <w:p>
      <w:pPr>
        <w:pStyle w:val="TOC2"/>
        <w:tabs>
          <w:tab w:val="right" w:leader="dot" w:pos="8306"/>
        </w:tabs>
      </w:pPr>
      <w:hyperlink w:anchor="_Toc17776" w:history="1">
        <w:r>
          <w:rPr>
            <w:rFonts w:ascii="仿宋" w:eastAsia="仿宋" w:hAnsi="仿宋" w:cs="仿宋" w:hint="eastAsia"/>
            <w:lang w:eastAsia="zh-CN"/>
          </w:rPr>
          <w:t>(一)、编制说明</w:t>
        </w:r>
        <w:r>
          <w:tab/>
        </w:r>
        <w:r>
          <w:fldChar w:fldCharType="begin"/>
        </w:r>
        <w:r>
          <w:instrText xml:space="preserve"> PAGEREF _Toc17776 \h </w:instrText>
        </w:r>
        <w:r>
          <w:fldChar w:fldCharType="separate"/>
        </w:r>
        <w:r>
          <w:t>38</w:t>
        </w:r>
        <w:r>
          <w:fldChar w:fldCharType="end"/>
        </w:r>
      </w:hyperlink>
    </w:p>
    <w:p>
      <w:pPr>
        <w:pStyle w:val="TOC2"/>
        <w:tabs>
          <w:tab w:val="right" w:leader="dot" w:pos="8306"/>
        </w:tabs>
      </w:pPr>
      <w:hyperlink w:anchor="_Toc3719" w:history="1">
        <w:r>
          <w:rPr>
            <w:rFonts w:ascii="仿宋" w:eastAsia="仿宋" w:hAnsi="仿宋" w:cs="仿宋" w:hint="eastAsia"/>
            <w:lang w:eastAsia="zh-CN"/>
          </w:rPr>
          <w:t>(二)、建设投资</w:t>
        </w:r>
        <w:r>
          <w:tab/>
        </w:r>
        <w:r>
          <w:fldChar w:fldCharType="begin"/>
        </w:r>
        <w:r>
          <w:instrText xml:space="preserve"> PAGEREF _Toc3719 \h </w:instrText>
        </w:r>
        <w:r>
          <w:fldChar w:fldCharType="separate"/>
        </w:r>
        <w:r>
          <w:t>38</w:t>
        </w:r>
        <w:r>
          <w:fldChar w:fldCharType="end"/>
        </w:r>
      </w:hyperlink>
    </w:p>
    <w:p>
      <w:pPr>
        <w:pStyle w:val="TOC2"/>
        <w:tabs>
          <w:tab w:val="right" w:leader="dot" w:pos="8306"/>
        </w:tabs>
      </w:pPr>
      <w:hyperlink w:anchor="_Toc18622" w:history="1">
        <w:r>
          <w:rPr>
            <w:rFonts w:ascii="仿宋" w:eastAsia="仿宋" w:hAnsi="仿宋" w:cs="仿宋" w:hint="eastAsia"/>
            <w:lang w:eastAsia="zh-CN"/>
          </w:rPr>
          <w:t>(三)、建设期利息</w:t>
        </w:r>
        <w:r>
          <w:tab/>
        </w:r>
        <w:r>
          <w:fldChar w:fldCharType="begin"/>
        </w:r>
        <w:r>
          <w:instrText xml:space="preserve"> PAGEREF _Toc18622 \h </w:instrText>
        </w:r>
        <w:r>
          <w:fldChar w:fldCharType="separate"/>
        </w:r>
        <w:r>
          <w:t>39</w:t>
        </w:r>
        <w:r>
          <w:fldChar w:fldCharType="end"/>
        </w:r>
      </w:hyperlink>
    </w:p>
    <w:p>
      <w:pPr>
        <w:pStyle w:val="TOC2"/>
        <w:tabs>
          <w:tab w:val="right" w:leader="dot" w:pos="8306"/>
        </w:tabs>
      </w:pPr>
      <w:hyperlink w:anchor="_Toc15508" w:history="1">
        <w:r>
          <w:rPr>
            <w:rFonts w:ascii="仿宋" w:eastAsia="仿宋" w:hAnsi="仿宋" w:cs="仿宋" w:hint="eastAsia"/>
            <w:lang w:eastAsia="zh-CN"/>
          </w:rPr>
          <w:t>(四)、流动资金</w:t>
        </w:r>
        <w:r>
          <w:tab/>
        </w:r>
        <w:r>
          <w:fldChar w:fldCharType="begin"/>
        </w:r>
        <w:r>
          <w:instrText xml:space="preserve"> PAGEREF _Toc15508 \h </w:instrText>
        </w:r>
        <w:r>
          <w:fldChar w:fldCharType="separate"/>
        </w:r>
        <w:r>
          <w:t>39</w:t>
        </w:r>
        <w:r>
          <w:fldChar w:fldCharType="end"/>
        </w:r>
      </w:hyperlink>
    </w:p>
    <w:p>
      <w:pPr>
        <w:pStyle w:val="TOC2"/>
        <w:tabs>
          <w:tab w:val="right" w:leader="dot" w:pos="8306"/>
        </w:tabs>
      </w:pPr>
      <w:hyperlink w:anchor="_Toc4303" w:history="1">
        <w:r>
          <w:rPr>
            <w:rFonts w:ascii="仿宋" w:eastAsia="仿宋" w:hAnsi="仿宋" w:cs="仿宋" w:hint="eastAsia"/>
            <w:lang w:eastAsia="zh-CN"/>
          </w:rPr>
          <w:t>(五)、雷达车项目总投资</w:t>
        </w:r>
        <w:r>
          <w:tab/>
        </w:r>
        <w:r>
          <w:fldChar w:fldCharType="begin"/>
        </w:r>
        <w:r>
          <w:instrText xml:space="preserve"> PAGEREF _Toc4303 \h </w:instrText>
        </w:r>
        <w:r>
          <w:fldChar w:fldCharType="separate"/>
        </w:r>
        <w:r>
          <w:t>40</w:t>
        </w:r>
        <w:r>
          <w:fldChar w:fldCharType="end"/>
        </w:r>
      </w:hyperlink>
    </w:p>
    <w:p>
      <w:pPr>
        <w:pStyle w:val="TOC2"/>
        <w:tabs>
          <w:tab w:val="right" w:leader="dot" w:pos="8306"/>
        </w:tabs>
      </w:pPr>
      <w:hyperlink w:anchor="_Toc32603" w:history="1">
        <w:r>
          <w:rPr>
            <w:rFonts w:ascii="仿宋" w:eastAsia="仿宋" w:hAnsi="仿宋" w:cs="仿宋" w:hint="eastAsia"/>
            <w:lang w:eastAsia="zh-CN"/>
          </w:rPr>
          <w:t>(六)、资金筹措与投资计划</w:t>
        </w:r>
        <w:r>
          <w:tab/>
        </w:r>
        <w:r>
          <w:fldChar w:fldCharType="begin"/>
        </w:r>
        <w:r>
          <w:instrText xml:space="preserve"> PAGEREF _Toc32603 \h </w:instrText>
        </w:r>
        <w:r>
          <w:fldChar w:fldCharType="separate"/>
        </w:r>
        <w:r>
          <w:t>40</w:t>
        </w:r>
        <w:r>
          <w:fldChar w:fldCharType="end"/>
        </w:r>
      </w:hyperlink>
    </w:p>
    <w:p>
      <w:pPr>
        <w:pStyle w:val="TOC1"/>
        <w:tabs>
          <w:tab w:val="right" w:leader="dot" w:pos="8306"/>
        </w:tabs>
      </w:pPr>
      <w:hyperlink w:anchor="_Toc17074" w:history="1">
        <w:r>
          <w:rPr>
            <w:rFonts w:ascii="仿宋" w:eastAsia="仿宋" w:hAnsi="仿宋" w:cs="仿宋" w:hint="eastAsia"/>
            <w:lang w:eastAsia="zh-CN"/>
          </w:rPr>
          <w:t>十四、公司组建背景分析</w:t>
        </w:r>
        <w:r>
          <w:tab/>
        </w:r>
        <w:r>
          <w:fldChar w:fldCharType="begin"/>
        </w:r>
        <w:r>
          <w:instrText xml:space="preserve"> PAGEREF _Toc17074 \h </w:instrText>
        </w:r>
        <w:r>
          <w:fldChar w:fldCharType="separate"/>
        </w:r>
        <w:r>
          <w:t>40</w:t>
        </w:r>
        <w:r>
          <w:fldChar w:fldCharType="end"/>
        </w:r>
      </w:hyperlink>
    </w:p>
    <w:p>
      <w:pPr>
        <w:pStyle w:val="TOC2"/>
        <w:tabs>
          <w:tab w:val="right" w:leader="dot" w:pos="8306"/>
        </w:tabs>
      </w:pPr>
      <w:hyperlink w:anchor="_Toc6571" w:history="1">
        <w:r>
          <w:rPr>
            <w:rFonts w:ascii="仿宋" w:eastAsia="仿宋" w:hAnsi="仿宋" w:cs="仿宋" w:hint="eastAsia"/>
            <w:lang w:eastAsia="zh-CN"/>
          </w:rPr>
          <w:t>(一)、雷达车项目背景分析</w:t>
        </w:r>
        <w:r>
          <w:tab/>
        </w:r>
        <w:r>
          <w:fldChar w:fldCharType="begin"/>
        </w:r>
        <w:r>
          <w:instrText xml:space="preserve"> PAGEREF _Toc6571 \h </w:instrText>
        </w:r>
        <w:r>
          <w:fldChar w:fldCharType="separate"/>
        </w:r>
        <w:r>
          <w:t>40</w:t>
        </w:r>
        <w:r>
          <w:fldChar w:fldCharType="end"/>
        </w:r>
      </w:hyperlink>
    </w:p>
    <w:p>
      <w:pPr>
        <w:pStyle w:val="TOC2"/>
        <w:tabs>
          <w:tab w:val="right" w:leader="dot" w:pos="8306"/>
        </w:tabs>
      </w:pPr>
      <w:hyperlink w:anchor="_Toc2034" w:history="1">
        <w:r>
          <w:rPr>
            <w:rFonts w:ascii="仿宋" w:eastAsia="仿宋" w:hAnsi="仿宋" w:cs="仿宋" w:hint="eastAsia"/>
            <w:lang w:eastAsia="zh-CN"/>
          </w:rPr>
          <w:t>(二)、雷达车项目建设必要性分析</w:t>
        </w:r>
        <w:r>
          <w:tab/>
        </w:r>
        <w:r>
          <w:fldChar w:fldCharType="begin"/>
        </w:r>
        <w:r>
          <w:instrText xml:space="preserve"> PAGEREF _Toc2034 \h </w:instrText>
        </w:r>
        <w:r>
          <w:fldChar w:fldCharType="separate"/>
        </w:r>
        <w:r>
          <w:t>41</w:t>
        </w:r>
        <w:r>
          <w:fldChar w:fldCharType="end"/>
        </w:r>
      </w:hyperlink>
    </w:p>
    <w:p>
      <w:pPr>
        <w:pStyle w:val="TOC2"/>
        <w:tabs>
          <w:tab w:val="right" w:leader="dot" w:pos="8306"/>
        </w:tabs>
      </w:pPr>
      <w:hyperlink w:anchor="_Toc8443" w:history="1">
        <w:r>
          <w:rPr>
            <w:rFonts w:ascii="仿宋" w:eastAsia="仿宋" w:hAnsi="仿宋" w:cs="仿宋" w:hint="eastAsia"/>
            <w:lang w:eastAsia="zh-CN"/>
          </w:rPr>
          <w:t>(三)、鼓励中小企业发展</w:t>
        </w:r>
        <w:r>
          <w:tab/>
        </w:r>
        <w:r>
          <w:fldChar w:fldCharType="begin"/>
        </w:r>
        <w:r>
          <w:instrText xml:space="preserve"> PAGEREF _Toc8443 \h </w:instrText>
        </w:r>
        <w:r>
          <w:fldChar w:fldCharType="separate"/>
        </w:r>
        <w:r>
          <w:t>42</w:t>
        </w:r>
        <w:r>
          <w:fldChar w:fldCharType="end"/>
        </w:r>
      </w:hyperlink>
    </w:p>
    <w:p>
      <w:pPr>
        <w:pStyle w:val="TOC2"/>
        <w:tabs>
          <w:tab w:val="right" w:leader="dot" w:pos="8306"/>
        </w:tabs>
      </w:pPr>
      <w:hyperlink w:anchor="_Toc12790" w:history="1">
        <w:r>
          <w:rPr>
            <w:rFonts w:ascii="仿宋" w:eastAsia="仿宋" w:hAnsi="仿宋" w:cs="仿宋" w:hint="eastAsia"/>
            <w:lang w:eastAsia="zh-CN"/>
          </w:rPr>
          <w:t>(四)、宏观经济形势分析</w:t>
        </w:r>
        <w:r>
          <w:tab/>
        </w:r>
        <w:r>
          <w:fldChar w:fldCharType="begin"/>
        </w:r>
        <w:r>
          <w:instrText xml:space="preserve"> PAGEREF _Toc12790 \h </w:instrText>
        </w:r>
        <w:r>
          <w:fldChar w:fldCharType="separate"/>
        </w:r>
        <w:r>
          <w:t>43</w:t>
        </w:r>
        <w:r>
          <w:fldChar w:fldCharType="end"/>
        </w:r>
      </w:hyperlink>
    </w:p>
    <w:p>
      <w:pPr>
        <w:pStyle w:val="TOC1"/>
        <w:tabs>
          <w:tab w:val="right" w:leader="dot" w:pos="8306"/>
        </w:tabs>
      </w:pPr>
      <w:hyperlink w:anchor="_Toc5043" w:history="1">
        <w:r>
          <w:rPr>
            <w:rFonts w:ascii="仿宋" w:eastAsia="仿宋" w:hAnsi="仿宋" w:cs="仿宋" w:hint="eastAsia"/>
            <w:lang w:eastAsia="zh-CN"/>
          </w:rPr>
          <w:t>十五、雷达车项目工程方案</w:t>
        </w:r>
        <w:r>
          <w:tab/>
        </w:r>
        <w:r>
          <w:fldChar w:fldCharType="begin"/>
        </w:r>
        <w:r>
          <w:instrText xml:space="preserve"> PAGEREF _Toc5043 \h </w:instrText>
        </w:r>
        <w:r>
          <w:fldChar w:fldCharType="separate"/>
        </w:r>
        <w:r>
          <w:t>44</w:t>
        </w:r>
        <w:r>
          <w:fldChar w:fldCharType="end"/>
        </w:r>
      </w:hyperlink>
    </w:p>
    <w:p>
      <w:pPr>
        <w:pStyle w:val="TOC2"/>
        <w:tabs>
          <w:tab w:val="right" w:leader="dot" w:pos="8306"/>
        </w:tabs>
      </w:pPr>
      <w:hyperlink w:anchor="_Toc30109" w:history="1">
        <w:r>
          <w:rPr>
            <w:rFonts w:ascii="仿宋" w:eastAsia="仿宋" w:hAnsi="仿宋" w:cs="仿宋" w:hint="eastAsia"/>
            <w:lang w:eastAsia="zh-CN"/>
          </w:rPr>
          <w:t>(一)、建筑工程设计原则</w:t>
        </w:r>
        <w:r>
          <w:tab/>
        </w:r>
        <w:r>
          <w:fldChar w:fldCharType="begin"/>
        </w:r>
        <w:r>
          <w:instrText xml:space="preserve"> PAGEREF _Toc30109 \h </w:instrText>
        </w:r>
        <w:r>
          <w:fldChar w:fldCharType="separate"/>
        </w:r>
        <w:r>
          <w:t>44</w:t>
        </w:r>
        <w:r>
          <w:fldChar w:fldCharType="end"/>
        </w:r>
      </w:hyperlink>
    </w:p>
    <w:p>
      <w:pPr>
        <w:pStyle w:val="TOC2"/>
        <w:tabs>
          <w:tab w:val="right" w:leader="dot" w:pos="8306"/>
        </w:tabs>
      </w:pPr>
      <w:hyperlink w:anchor="_Toc10988" w:history="1">
        <w:r>
          <w:rPr>
            <w:rFonts w:ascii="仿宋" w:eastAsia="仿宋" w:hAnsi="仿宋" w:cs="仿宋" w:hint="eastAsia"/>
            <w:lang w:eastAsia="zh-CN"/>
          </w:rPr>
          <w:t>(二)、土建工程设计年限及安全等级</w:t>
        </w:r>
        <w:r>
          <w:tab/>
        </w:r>
        <w:r>
          <w:fldChar w:fldCharType="begin"/>
        </w:r>
        <w:r>
          <w:instrText xml:space="preserve"> PAGEREF _Toc10988 \h </w:instrText>
        </w:r>
        <w:r>
          <w:fldChar w:fldCharType="separate"/>
        </w:r>
        <w:r>
          <w:t>44</w:t>
        </w:r>
        <w:r>
          <w:fldChar w:fldCharType="end"/>
        </w:r>
      </w:hyperlink>
    </w:p>
    <w:p>
      <w:pPr>
        <w:pStyle w:val="TOC2"/>
        <w:tabs>
          <w:tab w:val="right" w:leader="dot" w:pos="8306"/>
        </w:tabs>
      </w:pPr>
      <w:hyperlink w:anchor="_Toc26763" w:history="1">
        <w:r>
          <w:rPr>
            <w:rFonts w:ascii="仿宋" w:eastAsia="仿宋" w:hAnsi="仿宋" w:cs="仿宋" w:hint="eastAsia"/>
            <w:lang w:eastAsia="zh-CN"/>
          </w:rPr>
          <w:t>(三)、建筑工程设计总体要求</w:t>
        </w:r>
        <w:r>
          <w:tab/>
        </w:r>
        <w:r>
          <w:fldChar w:fldCharType="begin"/>
        </w:r>
        <w:r>
          <w:instrText xml:space="preserve"> PAGEREF _Toc26763 \h </w:instrText>
        </w:r>
        <w:r>
          <w:fldChar w:fldCharType="separate"/>
        </w:r>
        <w:r>
          <w:t>45</w:t>
        </w:r>
        <w:r>
          <w:fldChar w:fldCharType="end"/>
        </w:r>
      </w:hyperlink>
    </w:p>
    <w:p>
      <w:pPr>
        <w:pStyle w:val="TOC2"/>
        <w:tabs>
          <w:tab w:val="right" w:leader="dot" w:pos="8306"/>
        </w:tabs>
      </w:pPr>
      <w:hyperlink w:anchor="_Toc2810" w:history="1">
        <w:r>
          <w:rPr>
            <w:rFonts w:ascii="仿宋" w:eastAsia="仿宋" w:hAnsi="仿宋" w:cs="仿宋" w:hint="eastAsia"/>
            <w:lang w:eastAsia="zh-CN"/>
          </w:rPr>
          <w:t>(四)、土建工程建设指标</w:t>
        </w:r>
        <w:r>
          <w:tab/>
        </w:r>
        <w:r>
          <w:fldChar w:fldCharType="begin"/>
        </w:r>
        <w:r>
          <w:instrText xml:space="preserve"> PAGEREF _Toc2810 \h </w:instrText>
        </w:r>
        <w:r>
          <w:fldChar w:fldCharType="separate"/>
        </w:r>
        <w:r>
          <w:t>45</w:t>
        </w:r>
        <w:r>
          <w:fldChar w:fldCharType="end"/>
        </w:r>
      </w:hyperlink>
    </w:p>
    <w:p>
      <w:pPr>
        <w:pStyle w:val="TOC1"/>
        <w:tabs>
          <w:tab w:val="right" w:leader="dot" w:pos="8306"/>
        </w:tabs>
      </w:pPr>
      <w:hyperlink w:anchor="_Toc30204" w:history="1">
        <w:r>
          <w:rPr>
            <w:rFonts w:ascii="仿宋" w:eastAsia="仿宋" w:hAnsi="仿宋" w:cs="仿宋" w:hint="eastAsia"/>
            <w:lang w:eastAsia="zh-CN"/>
          </w:rPr>
          <w:t>十六、市场趋势与消费者洞察</w:t>
        </w:r>
        <w:r>
          <w:tab/>
        </w:r>
        <w:r>
          <w:fldChar w:fldCharType="begin"/>
        </w:r>
        <w:r>
          <w:instrText xml:space="preserve"> PAGEREF _Toc30204 \h </w:instrText>
        </w:r>
        <w:r>
          <w:fldChar w:fldCharType="separate"/>
        </w:r>
        <w:r>
          <w:t>46</w:t>
        </w:r>
        <w:r>
          <w:fldChar w:fldCharType="end"/>
        </w:r>
      </w:hyperlink>
    </w:p>
    <w:p>
      <w:pPr>
        <w:pStyle w:val="TOC2"/>
        <w:tabs>
          <w:tab w:val="right" w:leader="dot" w:pos="8306"/>
        </w:tabs>
      </w:pPr>
      <w:hyperlink w:anchor="_Toc20859" w:history="1">
        <w:r>
          <w:rPr>
            <w:rFonts w:ascii="仿宋" w:eastAsia="仿宋" w:hAnsi="仿宋" w:cs="仿宋" w:hint="eastAsia"/>
            <w:lang w:eastAsia="zh-CN"/>
          </w:rPr>
          <w:t>(一)、市场趋势分析与预测</w:t>
        </w:r>
        <w:r>
          <w:tab/>
        </w:r>
        <w:r>
          <w:fldChar w:fldCharType="begin"/>
        </w:r>
        <w:r>
          <w:instrText xml:space="preserve"> PAGEREF _Toc20859 \h </w:instrText>
        </w:r>
        <w:r>
          <w:fldChar w:fldCharType="separate"/>
        </w:r>
        <w:r>
          <w:t>46</w:t>
        </w:r>
        <w:r>
          <w:fldChar w:fldCharType="end"/>
        </w:r>
      </w:hyperlink>
    </w:p>
    <w:p>
      <w:pPr>
        <w:pStyle w:val="TOC2"/>
        <w:tabs>
          <w:tab w:val="right" w:leader="dot" w:pos="8306"/>
        </w:tabs>
      </w:pPr>
      <w:hyperlink w:anchor="_Toc28444" w:history="1">
        <w:r>
          <w:rPr>
            <w:rFonts w:ascii="仿宋" w:eastAsia="仿宋" w:hAnsi="仿宋" w:cs="仿宋" w:hint="eastAsia"/>
            <w:lang w:eastAsia="zh-CN"/>
          </w:rPr>
          <w:t>(二)、消费者洞察与行为研究</w:t>
        </w:r>
        <w:r>
          <w:tab/>
        </w:r>
        <w:r>
          <w:fldChar w:fldCharType="begin"/>
        </w:r>
        <w:r>
          <w:instrText xml:space="preserve"> PAGEREF _Toc28444 \h </w:instrText>
        </w:r>
        <w:r>
          <w:fldChar w:fldCharType="separate"/>
        </w:r>
        <w:r>
          <w:t>46</w:t>
        </w:r>
        <w:r>
          <w:fldChar w:fldCharType="end"/>
        </w:r>
      </w:hyperlink>
    </w:p>
    <w:p>
      <w:pPr>
        <w:pStyle w:val="TOC2"/>
        <w:tabs>
          <w:tab w:val="right" w:leader="dot" w:pos="8306"/>
        </w:tabs>
      </w:pPr>
      <w:hyperlink w:anchor="_Toc13515" w:history="1">
        <w:r>
          <w:rPr>
            <w:rFonts w:ascii="仿宋" w:eastAsia="仿宋" w:hAnsi="仿宋" w:cs="仿宋" w:hint="eastAsia"/>
            <w:lang w:eastAsia="zh-CN"/>
          </w:rPr>
          <w:t>(三)、产品创新与市场适应性</w:t>
        </w:r>
        <w:r>
          <w:tab/>
        </w:r>
        <w:r>
          <w:fldChar w:fldCharType="begin"/>
        </w:r>
        <w:r>
          <w:instrText xml:space="preserve"> PAGEREF _Toc13515 \h </w:instrText>
        </w:r>
        <w:r>
          <w:fldChar w:fldCharType="separate"/>
        </w:r>
        <w:r>
          <w:t>48</w:t>
        </w:r>
        <w:r>
          <w:fldChar w:fldCharType="end"/>
        </w:r>
      </w:hyperlink>
    </w:p>
    <w:p>
      <w:pPr>
        <w:pStyle w:val="TOC2"/>
        <w:tabs>
          <w:tab w:val="right" w:leader="dot" w:pos="8306"/>
        </w:tabs>
      </w:pPr>
      <w:hyperlink w:anchor="_Toc15159" w:history="1">
        <w:r>
          <w:rPr>
            <w:rFonts w:ascii="仿宋" w:eastAsia="仿宋" w:hAnsi="仿宋" w:cs="仿宋" w:hint="eastAsia"/>
            <w:lang w:eastAsia="zh-CN"/>
          </w:rPr>
          <w:t>(四)、服务体验与客户满意度</w:t>
        </w:r>
        <w:r>
          <w:tab/>
        </w:r>
        <w:r>
          <w:fldChar w:fldCharType="begin"/>
        </w:r>
        <w:r>
          <w:instrText xml:space="preserve"> PAGEREF _Toc15159 \h </w:instrText>
        </w:r>
        <w:r>
          <w:fldChar w:fldCharType="separate"/>
        </w:r>
        <w:r>
          <w:t>49</w:t>
        </w:r>
        <w:r>
          <w:fldChar w:fldCharType="end"/>
        </w:r>
      </w:hyperlink>
    </w:p>
    <w:p>
      <w:pPr>
        <w:pStyle w:val="TOC1"/>
        <w:tabs>
          <w:tab w:val="right" w:leader="dot" w:pos="8306"/>
        </w:tabs>
      </w:pPr>
      <w:hyperlink w:anchor="_Toc18431" w:history="1">
        <w:r>
          <w:rPr>
            <w:rFonts w:ascii="仿宋" w:eastAsia="仿宋" w:hAnsi="仿宋" w:cs="仿宋" w:hint="eastAsia"/>
            <w:lang w:eastAsia="zh-CN"/>
          </w:rPr>
          <w:t>十七、项目危机管理</w:t>
        </w:r>
        <w:r>
          <w:tab/>
        </w:r>
        <w:r>
          <w:fldChar w:fldCharType="begin"/>
        </w:r>
        <w:r>
          <w:instrText xml:space="preserve"> PAGEREF _Toc18431 \h </w:instrText>
        </w:r>
        <w:r>
          <w:fldChar w:fldCharType="separate"/>
        </w:r>
        <w:r>
          <w:t>50</w:t>
        </w:r>
        <w:r>
          <w:fldChar w:fldCharType="end"/>
        </w:r>
      </w:hyperlink>
    </w:p>
    <w:p>
      <w:pPr>
        <w:pStyle w:val="TOC2"/>
        <w:tabs>
          <w:tab w:val="right" w:leader="dot" w:pos="8306"/>
        </w:tabs>
      </w:pPr>
      <w:hyperlink w:anchor="_Toc3636" w:history="1">
        <w:r>
          <w:rPr>
            <w:rFonts w:ascii="仿宋" w:eastAsia="仿宋" w:hAnsi="仿宋" w:cs="仿宋" w:hint="eastAsia"/>
            <w:lang w:eastAsia="zh-CN"/>
          </w:rPr>
          <w:t>(一)、危机预警与风险评估</w:t>
        </w:r>
        <w:r>
          <w:tab/>
        </w:r>
        <w:r>
          <w:fldChar w:fldCharType="begin"/>
        </w:r>
        <w:r>
          <w:instrText xml:space="preserve"> PAGEREF _Toc3636 \h </w:instrText>
        </w:r>
        <w:r>
          <w:fldChar w:fldCharType="separate"/>
        </w:r>
        <w:r>
          <w:t>50</w:t>
        </w:r>
        <w:r>
          <w:fldChar w:fldCharType="end"/>
        </w:r>
      </w:hyperlink>
    </w:p>
    <w:p>
      <w:pPr>
        <w:pStyle w:val="TOC2"/>
        <w:tabs>
          <w:tab w:val="right" w:leader="dot" w:pos="8306"/>
        </w:tabs>
      </w:pPr>
      <w:hyperlink w:anchor="_Toc20442" w:history="1">
        <w:r>
          <w:rPr>
            <w:rFonts w:ascii="仿宋" w:eastAsia="仿宋" w:hAnsi="仿宋" w:cs="仿宋" w:hint="eastAsia"/>
            <w:lang w:eastAsia="zh-CN"/>
          </w:rPr>
          <w:t>(二)、危机应对预案</w:t>
        </w:r>
        <w:r>
          <w:tab/>
        </w:r>
        <w:r>
          <w:fldChar w:fldCharType="begin"/>
        </w:r>
        <w:r>
          <w:instrText xml:space="preserve"> PAGEREF _Toc20442 \h </w:instrText>
        </w:r>
        <w:r>
          <w:fldChar w:fldCharType="separate"/>
        </w:r>
        <w:r>
          <w:t>51</w:t>
        </w:r>
        <w:r>
          <w:fldChar w:fldCharType="end"/>
        </w:r>
      </w:hyperlink>
    </w:p>
    <w:p>
      <w:pPr>
        <w:pStyle w:val="TOC2"/>
        <w:tabs>
          <w:tab w:val="right" w:leader="dot" w:pos="8306"/>
        </w:tabs>
      </w:pPr>
      <w:hyperlink w:anchor="_Toc70" w:history="1">
        <w:r>
          <w:rPr>
            <w:rFonts w:ascii="仿宋" w:eastAsia="仿宋" w:hAnsi="仿宋" w:cs="仿宋" w:hint="eastAsia"/>
            <w:lang w:eastAsia="zh-CN"/>
          </w:rPr>
          <w:t>(三)、危机沟通与公关处理</w:t>
        </w:r>
        <w:r>
          <w:tab/>
        </w:r>
        <w:r>
          <w:fldChar w:fldCharType="begin"/>
        </w:r>
        <w:r>
          <w:instrText xml:space="preserve"> PAGEREF _Toc70 \h </w:instrText>
        </w:r>
        <w:r>
          <w:fldChar w:fldCharType="separate"/>
        </w:r>
        <w:r>
          <w:t>53</w:t>
        </w:r>
        <w:r>
          <w:fldChar w:fldCharType="end"/>
        </w:r>
      </w:hyperlink>
    </w:p>
    <w:p>
      <w:pPr>
        <w:pStyle w:val="TOC1"/>
        <w:tabs>
          <w:tab w:val="right" w:leader="dot" w:pos="8306"/>
        </w:tabs>
      </w:pPr>
      <w:hyperlink w:anchor="_Toc14430" w:history="1">
        <w:r>
          <w:rPr>
            <w:rFonts w:ascii="仿宋" w:eastAsia="仿宋" w:hAnsi="仿宋" w:cs="仿宋" w:hint="eastAsia"/>
            <w:lang w:eastAsia="zh-CN"/>
          </w:rPr>
          <w:t>十八、雷达车项目管理与团队协作</w:t>
        </w:r>
        <w:r>
          <w:tab/>
        </w:r>
        <w:r>
          <w:fldChar w:fldCharType="begin"/>
        </w:r>
        <w:r>
          <w:instrText xml:space="preserve"> PAGEREF _Toc14430 \h </w:instrText>
        </w:r>
        <w:r>
          <w:fldChar w:fldCharType="separate"/>
        </w:r>
        <w:r>
          <w:t>54</w:t>
        </w:r>
        <w:r>
          <w:fldChar w:fldCharType="end"/>
        </w:r>
      </w:hyperlink>
    </w:p>
    <w:p>
      <w:pPr>
        <w:pStyle w:val="TOC2"/>
        <w:tabs>
          <w:tab w:val="right" w:leader="dot" w:pos="8306"/>
        </w:tabs>
      </w:pPr>
      <w:hyperlink w:anchor="_Toc30639" w:history="1">
        <w:r>
          <w:rPr>
            <w:rFonts w:ascii="仿宋" w:eastAsia="仿宋" w:hAnsi="仿宋" w:cs="仿宋" w:hint="eastAsia"/>
            <w:lang w:eastAsia="zh-CN"/>
          </w:rPr>
          <w:t>(一)、雷达车项目管理方法论</w:t>
        </w:r>
        <w:r>
          <w:tab/>
        </w:r>
        <w:r>
          <w:fldChar w:fldCharType="begin"/>
        </w:r>
        <w:r>
          <w:instrText xml:space="preserve"> PAGEREF _Toc30639 \h </w:instrText>
        </w:r>
        <w:r>
          <w:fldChar w:fldCharType="separate"/>
        </w:r>
        <w:r>
          <w:t>54</w:t>
        </w:r>
        <w:r>
          <w:fldChar w:fldCharType="end"/>
        </w:r>
      </w:hyperlink>
    </w:p>
    <w:p>
      <w:pPr>
        <w:pStyle w:val="TOC2"/>
        <w:tabs>
          <w:tab w:val="right" w:leader="dot" w:pos="8306"/>
        </w:tabs>
      </w:pPr>
      <w:hyperlink w:anchor="_Toc30689" w:history="1">
        <w:r>
          <w:rPr>
            <w:rFonts w:ascii="仿宋" w:eastAsia="仿宋" w:hAnsi="仿宋" w:cs="仿宋" w:hint="eastAsia"/>
            <w:lang w:eastAsia="zh-CN"/>
          </w:rPr>
          <w:t>(二)、雷达车项目计划与进度管理</w:t>
        </w:r>
        <w:r>
          <w:tab/>
        </w:r>
        <w:r>
          <w:fldChar w:fldCharType="begin"/>
        </w:r>
        <w:r>
          <w:instrText xml:space="preserve"> PAGEREF _Toc30689 \h </w:instrText>
        </w:r>
        <w:r>
          <w:fldChar w:fldCharType="separate"/>
        </w:r>
        <w:r>
          <w:t>55</w:t>
        </w:r>
        <w:r>
          <w:fldChar w:fldCharType="end"/>
        </w:r>
      </w:hyperlink>
    </w:p>
    <w:p>
      <w:pPr>
        <w:pStyle w:val="TOC2"/>
        <w:tabs>
          <w:tab w:val="right" w:leader="dot" w:pos="8306"/>
        </w:tabs>
      </w:pPr>
      <w:hyperlink w:anchor="_Toc7687" w:history="1">
        <w:r>
          <w:rPr>
            <w:rFonts w:ascii="仿宋" w:eastAsia="仿宋" w:hAnsi="仿宋" w:cs="仿宋" w:hint="eastAsia"/>
            <w:lang w:eastAsia="zh-CN"/>
          </w:rPr>
          <w:t>(三)、团队组建与角色分工</w:t>
        </w:r>
        <w:r>
          <w:tab/>
        </w:r>
        <w:r>
          <w:fldChar w:fldCharType="begin"/>
        </w:r>
        <w:r>
          <w:instrText xml:space="preserve"> PAGEREF _Toc7687 \h </w:instrText>
        </w:r>
        <w:r>
          <w:fldChar w:fldCharType="separate"/>
        </w:r>
        <w:r>
          <w:t>56</w:t>
        </w:r>
        <w:r>
          <w:fldChar w:fldCharType="end"/>
        </w:r>
      </w:hyperlink>
    </w:p>
    <w:p>
      <w:pPr>
        <w:pStyle w:val="TOC2"/>
        <w:tabs>
          <w:tab w:val="right" w:leader="dot" w:pos="8306"/>
        </w:tabs>
      </w:pPr>
      <w:hyperlink w:anchor="_Toc21458" w:history="1">
        <w:r>
          <w:rPr>
            <w:rFonts w:ascii="仿宋" w:eastAsia="仿宋" w:hAnsi="仿宋" w:cs="仿宋" w:hint="eastAsia"/>
            <w:lang w:eastAsia="zh-CN"/>
          </w:rPr>
          <w:t>(四)、沟通与协作机制</w:t>
        </w:r>
        <w:r>
          <w:tab/>
        </w:r>
        <w:r>
          <w:fldChar w:fldCharType="begin"/>
        </w:r>
        <w:r>
          <w:instrText xml:space="preserve"> PAGEREF _Toc21458 \h </w:instrText>
        </w:r>
        <w:r>
          <w:fldChar w:fldCharType="separate"/>
        </w:r>
        <w:r>
          <w:t>56</w:t>
        </w:r>
        <w:r>
          <w:fldChar w:fldCharType="end"/>
        </w:r>
      </w:hyperlink>
    </w:p>
    <w:p>
      <w:pPr>
        <w:pStyle w:val="TOC2"/>
        <w:tabs>
          <w:tab w:val="right" w:leader="dot" w:pos="8306"/>
        </w:tabs>
      </w:pPr>
      <w:hyperlink w:anchor="_Toc9327" w:history="1">
        <w:r>
          <w:rPr>
            <w:rFonts w:ascii="仿宋" w:eastAsia="仿宋" w:hAnsi="仿宋" w:cs="仿宋" w:hint="eastAsia"/>
            <w:lang w:eastAsia="zh-CN"/>
          </w:rPr>
          <w:t>(五)、雷达车项目风险管理与应对</w:t>
        </w:r>
        <w:r>
          <w:tab/>
        </w:r>
        <w:r>
          <w:fldChar w:fldCharType="begin"/>
        </w:r>
        <w:r>
          <w:instrText xml:space="preserve"> PAGEREF _Toc9327 \h </w:instrText>
        </w:r>
        <w:r>
          <w:fldChar w:fldCharType="separate"/>
        </w:r>
        <w:r>
          <w:t>57</w:t>
        </w:r>
        <w:r>
          <w:fldChar w:fldCharType="end"/>
        </w:r>
      </w:hyperlink>
    </w:p>
    <w:p>
      <w:pPr>
        <w:pStyle w:val="TOC1"/>
        <w:tabs>
          <w:tab w:val="right" w:leader="dot" w:pos="8306"/>
        </w:tabs>
      </w:pPr>
      <w:hyperlink w:anchor="_Toc23692" w:history="1">
        <w:r>
          <w:rPr>
            <w:rFonts w:ascii="仿宋" w:eastAsia="仿宋" w:hAnsi="仿宋" w:cs="仿宋" w:hint="eastAsia"/>
            <w:lang w:eastAsia="zh-CN"/>
          </w:rPr>
          <w:t>十九、战略合作伙伴</w:t>
        </w:r>
        <w:r>
          <w:tab/>
        </w:r>
        <w:r>
          <w:fldChar w:fldCharType="begin"/>
        </w:r>
        <w:r>
          <w:instrText xml:space="preserve"> PAGEREF _Toc23692 \h </w:instrText>
        </w:r>
        <w:r>
          <w:fldChar w:fldCharType="separate"/>
        </w:r>
        <w:r>
          <w:t>57</w:t>
        </w:r>
        <w:r>
          <w:fldChar w:fldCharType="end"/>
        </w:r>
      </w:hyperlink>
    </w:p>
    <w:p>
      <w:pPr>
        <w:pStyle w:val="TOC2"/>
        <w:tabs>
          <w:tab w:val="right" w:leader="dot" w:pos="8306"/>
        </w:tabs>
      </w:pPr>
      <w:hyperlink w:anchor="_Toc30349" w:history="1">
        <w:r>
          <w:rPr>
            <w:rFonts w:ascii="仿宋" w:eastAsia="仿宋" w:hAnsi="仿宋" w:cs="仿宋" w:hint="eastAsia"/>
            <w:lang w:eastAsia="zh-CN"/>
          </w:rPr>
          <w:t>(一)、合作伙伴关系</w:t>
        </w:r>
        <w:r>
          <w:tab/>
        </w:r>
        <w:r>
          <w:fldChar w:fldCharType="begin"/>
        </w:r>
        <w:r>
          <w:instrText xml:space="preserve"> PAGEREF _Toc30349 \h </w:instrText>
        </w:r>
        <w:r>
          <w:fldChar w:fldCharType="separate"/>
        </w:r>
        <w:r>
          <w:t>57</w:t>
        </w:r>
        <w:r>
          <w:fldChar w:fldCharType="end"/>
        </w:r>
      </w:hyperlink>
    </w:p>
    <w:p>
      <w:pPr>
        <w:pStyle w:val="TOC2"/>
        <w:tabs>
          <w:tab w:val="right" w:leader="dot" w:pos="8306"/>
        </w:tabs>
      </w:pPr>
      <w:hyperlink w:anchor="_Toc24813" w:history="1">
        <w:r>
          <w:rPr>
            <w:rFonts w:ascii="仿宋" w:eastAsia="仿宋" w:hAnsi="仿宋" w:cs="仿宋" w:hint="eastAsia"/>
            <w:lang w:eastAsia="zh-CN"/>
          </w:rPr>
          <w:t>(二)、合作雷达车项目</w:t>
        </w:r>
        <w:r>
          <w:tab/>
        </w:r>
        <w:r>
          <w:fldChar w:fldCharType="begin"/>
        </w:r>
        <w:r>
          <w:instrText xml:space="preserve"> PAGEREF _Toc24813 \h </w:instrText>
        </w:r>
        <w:r>
          <w:fldChar w:fldCharType="separate"/>
        </w:r>
        <w:r>
          <w:t>58</w:t>
        </w:r>
        <w:r>
          <w:fldChar w:fldCharType="end"/>
        </w:r>
      </w:hyperlink>
    </w:p>
    <w:p>
      <w:pPr>
        <w:pStyle w:val="TOC2"/>
        <w:tabs>
          <w:tab w:val="right" w:leader="dot" w:pos="8306"/>
        </w:tabs>
      </w:pPr>
      <w:hyperlink w:anchor="_Toc14928" w:history="1">
        <w:r>
          <w:rPr>
            <w:rFonts w:ascii="仿宋" w:eastAsia="仿宋" w:hAnsi="仿宋" w:cs="仿宋" w:hint="eastAsia"/>
            <w:lang w:eastAsia="zh-CN"/>
          </w:rPr>
          <w:t>(三)、合作伙伴的作用</w:t>
        </w:r>
        <w:r>
          <w:tab/>
        </w:r>
        <w:r>
          <w:fldChar w:fldCharType="begin"/>
        </w:r>
        <w:r>
          <w:instrText xml:space="preserve"> PAGEREF _Toc14928 \h </w:instrText>
        </w:r>
        <w:r>
          <w:fldChar w:fldCharType="separate"/>
        </w:r>
        <w:r>
          <w:t>58</w:t>
        </w:r>
        <w:r>
          <w:fldChar w:fldCharType="end"/>
        </w:r>
      </w:hyperlink>
    </w:p>
    <w:p>
      <w:pPr>
        <w:pStyle w:val="TOC1"/>
        <w:tabs>
          <w:tab w:val="right" w:leader="dot" w:pos="8306"/>
        </w:tabs>
      </w:pPr>
      <w:hyperlink w:anchor="_Toc24467" w:history="1">
        <w:r>
          <w:rPr>
            <w:rFonts w:ascii="仿宋" w:eastAsia="仿宋" w:hAnsi="仿宋" w:cs="仿宋" w:hint="eastAsia"/>
            <w:lang w:eastAsia="zh-CN"/>
          </w:rPr>
          <w:t>二十、差异化战略</w:t>
        </w:r>
        <w:r>
          <w:tab/>
        </w:r>
        <w:r>
          <w:fldChar w:fldCharType="begin"/>
        </w:r>
        <w:r>
          <w:instrText xml:space="preserve"> PAGEREF _Toc24467 \h </w:instrText>
        </w:r>
        <w:r>
          <w:fldChar w:fldCharType="separate"/>
        </w:r>
        <w:r>
          <w:t>59</w:t>
        </w:r>
        <w:r>
          <w:fldChar w:fldCharType="end"/>
        </w:r>
      </w:hyperlink>
    </w:p>
    <w:p>
      <w:pPr>
        <w:pStyle w:val="TOC2"/>
        <w:tabs>
          <w:tab w:val="right" w:leader="dot" w:pos="8306"/>
        </w:tabs>
      </w:pPr>
      <w:hyperlink w:anchor="_Toc10939" w:history="1">
        <w:r>
          <w:rPr>
            <w:rFonts w:ascii="仿宋" w:eastAsia="仿宋" w:hAnsi="仿宋" w:cs="仿宋" w:hint="eastAsia"/>
            <w:lang w:eastAsia="zh-CN"/>
          </w:rPr>
          <w:t>(一)、差异化战略</w:t>
        </w:r>
        <w:r>
          <w:tab/>
        </w:r>
        <w:r>
          <w:fldChar w:fldCharType="begin"/>
        </w:r>
        <w:r>
          <w:instrText xml:space="preserve"> PAGEREF _Toc10939 \h </w:instrText>
        </w:r>
        <w:r>
          <w:fldChar w:fldCharType="separate"/>
        </w:r>
        <w:r>
          <w:t>59</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7355" w:history="1">
        <w:r>
          <w:rPr>
            <w:rFonts w:ascii="仿宋" w:eastAsia="仿宋" w:hAnsi="仿宋" w:cs="仿宋" w:hint="eastAsia"/>
            <w:lang w:eastAsia="zh-CN"/>
          </w:rPr>
          <w:t>二十一、战略钟</w:t>
        </w:r>
        <w:r>
          <w:tab/>
        </w:r>
        <w:r>
          <w:fldChar w:fldCharType="begin"/>
        </w:r>
        <w:r>
          <w:instrText xml:space="preserve"> PAGEREF _Toc27355 \h </w:instrText>
        </w:r>
        <w:r>
          <w:fldChar w:fldCharType="separate"/>
        </w:r>
        <w:r>
          <w:t>62</w:t>
        </w:r>
        <w:r>
          <w:fldChar w:fldCharType="end"/>
        </w:r>
      </w:hyperlink>
    </w:p>
    <w:p>
      <w:pPr>
        <w:pStyle w:val="TOC2"/>
        <w:tabs>
          <w:tab w:val="right" w:leader="dot" w:pos="8306"/>
        </w:tabs>
      </w:pPr>
      <w:hyperlink w:anchor="_Toc3677" w:history="1">
        <w:r>
          <w:rPr>
            <w:rFonts w:ascii="仿宋" w:eastAsia="仿宋" w:hAnsi="仿宋" w:cs="仿宋" w:hint="eastAsia"/>
            <w:lang w:eastAsia="zh-CN"/>
          </w:rPr>
          <w:t>(一)、战略钟</w:t>
        </w:r>
        <w:r>
          <w:tab/>
        </w:r>
        <w:r>
          <w:fldChar w:fldCharType="begin"/>
        </w:r>
        <w:r>
          <w:instrText xml:space="preserve"> PAGEREF _Toc3677 \h </w:instrText>
        </w:r>
        <w:r>
          <w:fldChar w:fldCharType="separate"/>
        </w:r>
        <w:r>
          <w:t>62</w:t>
        </w:r>
        <w:r>
          <w:fldChar w:fldCharType="end"/>
        </w:r>
      </w:hyperlink>
    </w:p>
    <w:p>
      <w:pPr>
        <w:pStyle w:val="TOC1"/>
        <w:tabs>
          <w:tab w:val="right" w:leader="dot" w:pos="8306"/>
        </w:tabs>
      </w:pPr>
      <w:hyperlink w:anchor="_Toc24101" w:history="1">
        <w:r>
          <w:rPr>
            <w:rFonts w:ascii="仿宋" w:eastAsia="仿宋" w:hAnsi="仿宋" w:cs="仿宋" w:hint="eastAsia"/>
            <w:lang w:eastAsia="zh-CN"/>
          </w:rPr>
          <w:t>二十二产品或服务</w:t>
        </w:r>
        <w:r>
          <w:tab/>
        </w:r>
        <w:r>
          <w:fldChar w:fldCharType="begin"/>
        </w:r>
        <w:r>
          <w:instrText xml:space="preserve"> PAGEREF _Toc24101 \h </w:instrText>
        </w:r>
        <w:r>
          <w:fldChar w:fldCharType="separate"/>
        </w:r>
        <w:r>
          <w:t>64</w:t>
        </w:r>
        <w:r>
          <w:fldChar w:fldCharType="end"/>
        </w:r>
      </w:hyperlink>
    </w:p>
    <w:p>
      <w:pPr>
        <w:pStyle w:val="TOC2"/>
        <w:tabs>
          <w:tab w:val="right" w:leader="dot" w:pos="8306"/>
        </w:tabs>
      </w:pPr>
      <w:hyperlink w:anchor="_Toc19986" w:history="1">
        <w:r>
          <w:rPr>
            <w:rFonts w:ascii="仿宋" w:eastAsia="仿宋" w:hAnsi="仿宋" w:cs="仿宋" w:hint="eastAsia"/>
            <w:lang w:eastAsia="zh-CN"/>
          </w:rPr>
          <w:t>(一)、产品/服务概述</w:t>
        </w:r>
        <w:r>
          <w:tab/>
        </w:r>
        <w:r>
          <w:fldChar w:fldCharType="begin"/>
        </w:r>
        <w:r>
          <w:instrText xml:space="preserve"> PAGEREF _Toc19986 \h </w:instrText>
        </w:r>
        <w:r>
          <w:fldChar w:fldCharType="separate"/>
        </w:r>
        <w:r>
          <w:t>64</w:t>
        </w:r>
        <w:r>
          <w:fldChar w:fldCharType="end"/>
        </w:r>
      </w:hyperlink>
    </w:p>
    <w:p>
      <w:pPr>
        <w:pStyle w:val="TOC2"/>
        <w:tabs>
          <w:tab w:val="right" w:leader="dot" w:pos="8306"/>
        </w:tabs>
      </w:pPr>
      <w:hyperlink w:anchor="_Toc30184" w:history="1">
        <w:r>
          <w:rPr>
            <w:rFonts w:ascii="仿宋" w:eastAsia="仿宋" w:hAnsi="仿宋" w:cs="仿宋" w:hint="eastAsia"/>
            <w:lang w:eastAsia="zh-CN"/>
          </w:rPr>
          <w:t>(二)、技术和创新性</w:t>
        </w:r>
        <w:r>
          <w:tab/>
        </w:r>
        <w:r>
          <w:fldChar w:fldCharType="begin"/>
        </w:r>
        <w:r>
          <w:instrText xml:space="preserve"> PAGEREF _Toc30184 \h </w:instrText>
        </w:r>
        <w:r>
          <w:fldChar w:fldCharType="separate"/>
        </w:r>
        <w:r>
          <w:t>64</w:t>
        </w:r>
        <w:r>
          <w:fldChar w:fldCharType="end"/>
        </w:r>
      </w:hyperlink>
    </w:p>
    <w:p>
      <w:pPr>
        <w:pStyle w:val="TOC2"/>
        <w:tabs>
          <w:tab w:val="right" w:leader="dot" w:pos="8306"/>
        </w:tabs>
      </w:pPr>
      <w:hyperlink w:anchor="_Toc5956" w:history="1">
        <w:r>
          <w:rPr>
            <w:rFonts w:ascii="仿宋" w:eastAsia="仿宋" w:hAnsi="仿宋" w:cs="仿宋" w:hint="eastAsia"/>
            <w:lang w:eastAsia="zh-CN"/>
          </w:rPr>
          <w:t>(三)、市场定位和竞争优势</w:t>
        </w:r>
        <w:r>
          <w:tab/>
        </w:r>
        <w:r>
          <w:fldChar w:fldCharType="begin"/>
        </w:r>
        <w:r>
          <w:instrText xml:space="preserve"> PAGEREF _Toc5956 \h </w:instrText>
        </w:r>
        <w:r>
          <w:fldChar w:fldCharType="separate"/>
        </w:r>
        <w:r>
          <w:t>65</w:t>
        </w:r>
        <w:r>
          <w:fldChar w:fldCharType="end"/>
        </w:r>
      </w:hyperlink>
    </w:p>
    <w:p>
      <w:pPr>
        <w:pStyle w:val="TOC1"/>
        <w:tabs>
          <w:tab w:val="right" w:leader="dot" w:pos="8306"/>
        </w:tabs>
      </w:pPr>
      <w:hyperlink w:anchor="_Toc10637" w:history="1">
        <w:r>
          <w:rPr>
            <w:rFonts w:ascii="仿宋" w:eastAsia="仿宋" w:hAnsi="仿宋" w:cs="仿宋" w:hint="eastAsia"/>
            <w:lang w:eastAsia="zh-CN"/>
          </w:rPr>
          <w:t>二十三、雷达车行业行业创新驱动</w:t>
        </w:r>
        <w:r>
          <w:tab/>
        </w:r>
        <w:r>
          <w:fldChar w:fldCharType="begin"/>
        </w:r>
        <w:r>
          <w:instrText xml:space="preserve"> PAGEREF _Toc10637 \h </w:instrText>
        </w:r>
        <w:r>
          <w:fldChar w:fldCharType="separate"/>
        </w:r>
        <w:r>
          <w:t>66</w:t>
        </w:r>
        <w:r>
          <w:fldChar w:fldCharType="end"/>
        </w:r>
      </w:hyperlink>
    </w:p>
    <w:p>
      <w:pPr>
        <w:pStyle w:val="TOC2"/>
        <w:tabs>
          <w:tab w:val="right" w:leader="dot" w:pos="8306"/>
        </w:tabs>
      </w:pPr>
      <w:hyperlink w:anchor="_Toc3272" w:history="1">
        <w:r>
          <w:rPr>
            <w:rFonts w:ascii="仿宋" w:eastAsia="仿宋" w:hAnsi="仿宋" w:cs="仿宋" w:hint="eastAsia"/>
            <w:lang w:eastAsia="zh-CN"/>
          </w:rPr>
          <w:t>(一)、技术创新</w:t>
        </w:r>
        <w:r>
          <w:tab/>
        </w:r>
        <w:r>
          <w:fldChar w:fldCharType="begin"/>
        </w:r>
        <w:r>
          <w:instrText xml:space="preserve"> PAGEREF _Toc3272 \h </w:instrText>
        </w:r>
        <w:r>
          <w:fldChar w:fldCharType="separate"/>
        </w:r>
        <w:r>
          <w:t>66</w:t>
        </w:r>
        <w:r>
          <w:fldChar w:fldCharType="end"/>
        </w:r>
      </w:hyperlink>
    </w:p>
    <w:p>
      <w:pPr>
        <w:pStyle w:val="TOC2"/>
        <w:tabs>
          <w:tab w:val="right" w:leader="dot" w:pos="8306"/>
        </w:tabs>
      </w:pPr>
      <w:hyperlink w:anchor="_Toc23873" w:history="1">
        <w:r>
          <w:rPr>
            <w:rFonts w:ascii="仿宋" w:eastAsia="仿宋" w:hAnsi="仿宋" w:cs="仿宋" w:hint="eastAsia"/>
            <w:lang w:eastAsia="zh-CN"/>
          </w:rPr>
          <w:t>(二)、设计创新</w:t>
        </w:r>
        <w:r>
          <w:tab/>
        </w:r>
        <w:r>
          <w:fldChar w:fldCharType="begin"/>
        </w:r>
        <w:r>
          <w:instrText xml:space="preserve"> PAGEREF _Toc23873 \h </w:instrText>
        </w:r>
        <w:r>
          <w:fldChar w:fldCharType="separate"/>
        </w:r>
        <w:r>
          <w:t>66</w:t>
        </w:r>
        <w:r>
          <w:fldChar w:fldCharType="end"/>
        </w:r>
      </w:hyperlink>
    </w:p>
    <w:p>
      <w:pPr>
        <w:pStyle w:val="TOC2"/>
        <w:tabs>
          <w:tab w:val="right" w:leader="dot" w:pos="8306"/>
        </w:tabs>
      </w:pPr>
      <w:hyperlink w:anchor="_Toc25607" w:history="1">
        <w:r>
          <w:rPr>
            <w:rFonts w:ascii="仿宋" w:eastAsia="仿宋" w:hAnsi="仿宋" w:cs="仿宋" w:hint="eastAsia"/>
            <w:lang w:eastAsia="zh-CN"/>
          </w:rPr>
          <w:t>(三)、材料创新</w:t>
        </w:r>
        <w:r>
          <w:tab/>
        </w:r>
        <w:r>
          <w:fldChar w:fldCharType="begin"/>
        </w:r>
        <w:r>
          <w:instrText xml:space="preserve"> PAGEREF _Toc25607 \h </w:instrText>
        </w:r>
        <w:r>
          <w:fldChar w:fldCharType="separate"/>
        </w:r>
        <w:r>
          <w:t>66</w:t>
        </w:r>
        <w:r>
          <w:fldChar w:fldCharType="end"/>
        </w:r>
      </w:hyperlink>
    </w:p>
    <w:p>
      <w:pPr>
        <w:pStyle w:val="TOC2"/>
        <w:tabs>
          <w:tab w:val="right" w:leader="dot" w:pos="8306"/>
        </w:tabs>
      </w:pPr>
      <w:hyperlink w:anchor="_Toc29456" w:history="1">
        <w:r>
          <w:rPr>
            <w:rFonts w:ascii="仿宋" w:eastAsia="仿宋" w:hAnsi="仿宋" w:cs="仿宋" w:hint="eastAsia"/>
            <w:lang w:eastAsia="zh-CN"/>
          </w:rPr>
          <w:t>(四)、营销创新</w:t>
        </w:r>
        <w:r>
          <w:tab/>
        </w:r>
        <w:r>
          <w:fldChar w:fldCharType="begin"/>
        </w:r>
        <w:r>
          <w:instrText xml:space="preserve"> PAGEREF _Toc29456 \h </w:instrText>
        </w:r>
        <w:r>
          <w:fldChar w:fldCharType="separate"/>
        </w:r>
        <w:r>
          <w:t>67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7159"/>
      <w:r>
        <w:rPr>
          <w:rFonts w:ascii="仿宋" w:eastAsia="仿宋" w:hAnsi="仿宋" w:cs="仿宋" w:hint="eastAsia"/>
          <w:sz w:val="28"/>
          <w:lang w:eastAsia="zh-CN"/>
        </w:rPr>
        <w:t>一、建设单位基本信息</w:t>
      </w:r>
      <w:bookmarkEnd w:id="2"/>
    </w:p>
    <w:p>
      <w:pPr>
        <w:pStyle w:val="Heading2"/>
        <w:rPr>
          <w:rFonts w:ascii="仿宋" w:eastAsia="仿宋" w:hAnsi="仿宋" w:cs="仿宋" w:hint="eastAsia"/>
          <w:lang w:eastAsia="zh-CN"/>
        </w:rPr>
      </w:pPr>
      <w:bookmarkStart w:id="3" w:name="_Toc32320"/>
      <w:r>
        <w:rPr>
          <w:rFonts w:ascii="仿宋" w:eastAsia="仿宋" w:hAnsi="仿宋" w:cs="仿宋" w:hint="eastAsia"/>
          <w:lang w:eastAsia="zh-CN"/>
        </w:rPr>
        <w:t>(一)、雷达车项目承办单位基本情况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一、关于雷达车项目的承办单位的基本情况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XXXX有限公司是一家多元化的企业服务提供商，专注于为各类企业提供全方位的支持和解决方案。我们的团队由经验丰富的专业人员组成，致力于助力企业实现业务目标，并提升竞争力。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企业管理咨询和规划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组织架构优化和流程优化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https://d.book118.com/265133021324011121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雷达车项目招商引资报告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雷达车项目招商引资报告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雷达车项目招商引资报告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雷达车项目招商引资报告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雷达车项目招商引资报告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A8A3E0D"/>
    <w:rsid w:val="4593521B"/>
    <w:rsid w:val="7A8A3E0D"/>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513302132401112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2024-03-10T23:28:00Z</dcterms:created>
  <dcterms:modified xsi:type="dcterms:W3CDTF">2024-03-10T23:28:32Z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A647A1129DF54BFF924F768EE35E7872_11</vt:lpwstr>
  </property>
  <property fmtid="{D5CDD505-2E9C-101B-9397-08002B2CF9AE}" pid="3" name="KSOProductBuildVer">
    <vt:lpwstr>2052-12.1.0.16399</vt:lpwstr>
  </property>
</Properties>
</file>