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F91D8C" w:rsidP="00F91D8C" w14:paraId="2DE33546" w14:textId="77777777">
      <w:pPr>
        <w:spacing w:before="48" w:beforeLines="20" w:after="360" w:afterLines="150" w:line="360" w:lineRule="auto"/>
        <w:jc w:val="center"/>
        <w:rPr>
          <w:rFonts w:ascii="华文中宋" w:eastAsia="华文中宋" w:hAnsi="华文中宋"/>
          <w:b/>
          <w:sz w:val="30"/>
        </w:rPr>
      </w:pPr>
      <w:r w:rsidRPr="00F91D8C">
        <w:rPr>
          <w:rFonts w:ascii="华文中宋" w:eastAsia="华文中宋" w:hAnsi="华文中宋"/>
          <w:b/>
          <w:sz w:val="30"/>
        </w:rPr>
        <w:t>2024</w:t>
      </w:r>
      <w:r w:rsidRPr="00F91D8C">
        <w:rPr>
          <w:rFonts w:ascii="华文中宋" w:eastAsia="华文中宋" w:hAnsi="华文中宋"/>
          <w:b/>
          <w:sz w:val="30"/>
        </w:rPr>
        <w:t>福建泉州石狮市人民政府信访局招聘编外工作人员笔试备考试题及答案解析</w:t>
      </w:r>
    </w:p>
    <w:p w:rsidR="00A77B3E" w14:paraId="007F89A9"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37D0D9F5" w14:textId="77777777">
      <w:pPr>
        <w:spacing w:after="260" w:line="360" w:lineRule="auto"/>
      </w:pPr>
      <w:r>
        <w:rPr>
          <w:rFonts w:ascii="微软雅黑" w:eastAsia="微软雅黑" w:cs="微软雅黑"/>
        </w:rPr>
        <w:t>一、选择题</w:t>
      </w:r>
    </w:p>
    <w:p w:rsidR="00936A43" w14:paraId="6246635F"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1</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经济建设为政治建设</w:t>
      </w:r>
      <w:r w:rsidRPr="00936A43">
        <w:rPr>
          <w:rFonts w:ascii="微软雅黑" w:eastAsia="微软雅黑" w:hAnsi="微软雅黑" w:cs="微软雅黑" w:hint="eastAsia"/>
          <w:color w:val="333333"/>
          <w:szCs w:val="19"/>
          <w:shd w:val="clear" w:color="auto" w:fill="FFFFFF"/>
        </w:rPr>
        <w:t>.</w:t>
      </w:r>
      <w:r w:rsidRPr="00936A43">
        <w:rPr>
          <w:rFonts w:ascii="微软雅黑" w:eastAsia="微软雅黑" w:hAnsi="微软雅黑" w:cs="微软雅黑" w:hint="eastAsia"/>
          <w:color w:val="333333"/>
          <w:szCs w:val="19"/>
          <w:shd w:val="clear" w:color="auto" w:fill="FFFFFF"/>
        </w:rPr>
        <w:t>文化建设</w:t>
      </w:r>
      <w:r w:rsidRPr="00936A43">
        <w:rPr>
          <w:rFonts w:ascii="微软雅黑" w:eastAsia="微软雅黑" w:hAnsi="微软雅黑" w:cs="微软雅黑" w:hint="eastAsia"/>
          <w:color w:val="333333"/>
          <w:szCs w:val="19"/>
          <w:shd w:val="clear" w:color="auto" w:fill="FFFFFF"/>
        </w:rPr>
        <w:t>.</w:t>
      </w:r>
      <w:r w:rsidRPr="00936A43">
        <w:rPr>
          <w:rFonts w:ascii="微软雅黑" w:eastAsia="微软雅黑" w:hAnsi="微软雅黑" w:cs="微软雅黑" w:hint="eastAsia"/>
          <w:color w:val="333333"/>
          <w:szCs w:val="19"/>
          <w:shd w:val="clear" w:color="auto" w:fill="FFFFFF"/>
        </w:rPr>
        <w:t>社会建设提供物质基础，必须深刻认识加快经济发展的战意义，坚持以（）为中心，坚定不移地促进国民经济又好又快发展。</w:t>
      </w:r>
    </w:p>
    <w:p w:rsidR="00936A43" w14:paraId="415F10DF"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、文化建设</w:t>
      </w:r>
    </w:p>
    <w:p w:rsidR="00936A43" w14:paraId="77172149"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、社会建设</w:t>
      </w:r>
    </w:p>
    <w:p w:rsidR="00936A43" w14:paraId="4D64EB66"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、政治建设</w:t>
      </w:r>
    </w:p>
    <w:p w:rsidR="00936A43" w14:paraId="33A787E4"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、经济建设</w:t>
      </w:r>
    </w:p>
    <w:p w:rsidR="00936A43" w14:paraId="3D14F585"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D</w:t>
      </w:r>
    </w:p>
    <w:p w:rsidR="00936A43" w14:paraId="681BB1ED"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本题考查对经济建设在国家发展中的重要性的认识。经济建设是国家发展的基础和支柱，为政治建设、文化建设、社会建设提供物质基础。因此，必须深刻认识加快经济发展的战略意义，坚持以经济建设为中心，才能促进国民经济又好又快发展。选项中只有</w:t>
      </w:r>
      <w:r w:rsidRPr="00936A43">
        <w:rPr>
          <w:rFonts w:ascii="微软雅黑" w:eastAsia="微软雅黑" w:hAnsi="微软雅黑" w:cs="微软雅黑" w:hint="eastAsia"/>
          <w:color w:val="333333"/>
          <w:kern w:val="0"/>
          <w:sz w:val="24"/>
          <w:szCs w:val="27"/>
          <w:shd w:val="clear" w:color="auto" w:fill="FFFFFF"/>
          <w:lang w:bidi="ar"/>
        </w:rPr>
        <w:t>D</w:t>
      </w:r>
      <w:r w:rsidRPr="00936A43">
        <w:rPr>
          <w:rFonts w:ascii="微软雅黑" w:eastAsia="微软雅黑" w:hAnsi="微软雅黑" w:cs="微软雅黑" w:hint="eastAsia"/>
          <w:color w:val="333333"/>
          <w:kern w:val="0"/>
          <w:sz w:val="24"/>
          <w:szCs w:val="27"/>
          <w:shd w:val="clear" w:color="auto" w:fill="FFFFFF"/>
          <w:lang w:bidi="ar"/>
        </w:rPr>
        <w:t>符合题意，故选</w:t>
      </w:r>
      <w:r w:rsidRPr="00936A43">
        <w:rPr>
          <w:rFonts w:ascii="微软雅黑" w:eastAsia="微软雅黑" w:hAnsi="微软雅黑" w:cs="微软雅黑" w:hint="eastAsia"/>
          <w:color w:val="333333"/>
          <w:kern w:val="0"/>
          <w:sz w:val="24"/>
          <w:szCs w:val="27"/>
          <w:shd w:val="clear" w:color="auto" w:fill="FFFFFF"/>
          <w:lang w:bidi="ar"/>
        </w:rPr>
        <w:t>D</w:t>
      </w:r>
      <w:r w:rsidRPr="00936A43">
        <w:rPr>
          <w:rFonts w:ascii="微软雅黑" w:eastAsia="微软雅黑" w:hAnsi="微软雅黑" w:cs="微软雅黑" w:hint="eastAsia"/>
          <w:color w:val="333333"/>
          <w:kern w:val="0"/>
          <w:sz w:val="24"/>
          <w:szCs w:val="27"/>
          <w:shd w:val="clear" w:color="auto" w:fill="FFFFFF"/>
          <w:lang w:bidi="ar"/>
        </w:rPr>
        <w:t>。</w:t>
      </w:r>
    </w:p>
    <w:p w:rsidR="00936A43" w14:paraId="0985BD4C"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2</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康有为的维新思想吸收了西方资本主义政治学说的内容，其中最主要的是（　　）。</w:t>
      </w:r>
    </w:p>
    <w:p w:rsidR="00936A43" w14:paraId="6ABBCB2C" w14:textId="77777777">
      <w:pPr>
        <w:pStyle w:val="NormalWeb"/>
        <w:widowControl/>
        <w:wordWrap w:val="0"/>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、民主共和思想</w:t>
      </w:r>
    </w:p>
    <w:p w:rsidR="00936A43" w14:paraId="416E4A86"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、三权分立学说</w:t>
      </w:r>
    </w:p>
    <w:p w:rsidR="00936A43" w14:paraId="3F2DD3F7"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、君主立宪思想</w:t>
      </w:r>
    </w:p>
    <w:p w:rsidR="00936A43" w14:paraId="5C298A0A"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、天赋人权学说</w:t>
      </w:r>
    </w:p>
    <w:p w:rsidR="00936A43" w14:paraId="40A17D45"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C</w:t>
      </w:r>
    </w:p>
    <w:p w:rsidR="00936A43" w14:paraId="0E4F9F87"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康有为作为晚清时期著名的维新人物，他对中国宪政的贡献不可小视。在政治方面，康有为主张学习西方的政治制度，提出了变君主专制为君主立宪的要求。指出：“东西国之强，皆以立宪法，开国会之故。国会者，君与国民共议一国之政法也。”故选</w:t>
      </w:r>
      <w:r w:rsidRPr="00936A43">
        <w:rPr>
          <w:rFonts w:ascii="微软雅黑" w:eastAsia="微软雅黑" w:hAnsi="微软雅黑" w:cs="微软雅黑" w:hint="eastAsia"/>
          <w:color w:val="333333"/>
          <w:kern w:val="0"/>
          <w:sz w:val="24"/>
          <w:szCs w:val="27"/>
          <w:shd w:val="clear" w:color="auto" w:fill="FFFFFF"/>
          <w:lang w:bidi="ar"/>
        </w:rPr>
        <w:t>C</w:t>
      </w:r>
      <w:r w:rsidRPr="00936A43">
        <w:rPr>
          <w:rFonts w:ascii="微软雅黑" w:eastAsia="微软雅黑" w:hAnsi="微软雅黑" w:cs="微软雅黑" w:hint="eastAsia"/>
          <w:color w:val="333333"/>
          <w:kern w:val="0"/>
          <w:sz w:val="24"/>
          <w:szCs w:val="27"/>
          <w:shd w:val="clear" w:color="auto" w:fill="FFFFFF"/>
          <w:lang w:bidi="ar"/>
        </w:rPr>
        <w:t>。</w:t>
      </w:r>
    </w:p>
    <w:p w:rsidR="00936A43" w14:paraId="1FA7C142"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3</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守则的最大特点是（）。</w:t>
      </w:r>
    </w:p>
    <w:p w:rsidR="00936A43" w14:paraId="01ADB1D5"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、简洁易记</w:t>
      </w:r>
    </w:p>
    <w:p w:rsidR="00936A43" w14:paraId="7F8BFC56"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、政治性强</w:t>
      </w:r>
    </w:p>
    <w:p w:rsidR="00936A43" w14:paraId="385C65C8"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、具体细致</w:t>
      </w:r>
    </w:p>
    <w:p w:rsidR="00936A43" w14:paraId="4BB981D9"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、切实可行</w:t>
      </w:r>
    </w:p>
    <w:p w:rsidR="00936A43" w14:paraId="26B733A8"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A</w:t>
      </w:r>
    </w:p>
    <w:p w:rsidR="00936A43" w14:paraId="5D4574FE"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A</w:t>
      </w:r>
      <w:r w:rsidRPr="00936A43">
        <w:rPr>
          <w:rFonts w:ascii="微软雅黑" w:eastAsia="微软雅黑" w:hAnsi="微软雅黑" w:cs="微软雅黑" w:hint="eastAsia"/>
          <w:color w:val="333333"/>
          <w:kern w:val="0"/>
          <w:sz w:val="24"/>
          <w:szCs w:val="27"/>
          <w:shd w:val="clear" w:color="auto" w:fill="FFFFFF"/>
          <w:lang w:bidi="ar"/>
        </w:rPr>
        <w:t>守则是国家机关、社会团体、企事业单位为维护公共利益和工作秩序，向所属成员发布的行为准则和道德规范。简洁易记才能便于人们遵守，故守则的最大特点是简洁易记。本题正确选项为</w:t>
      </w:r>
      <w:r w:rsidRPr="00936A43">
        <w:rPr>
          <w:rFonts w:ascii="微软雅黑" w:eastAsia="微软雅黑" w:hAnsi="微软雅黑" w:cs="微软雅黑" w:hint="eastAsia"/>
          <w:color w:val="333333"/>
          <w:kern w:val="0"/>
          <w:sz w:val="24"/>
          <w:szCs w:val="27"/>
          <w:shd w:val="clear" w:color="auto" w:fill="FFFFFF"/>
          <w:lang w:bidi="ar"/>
        </w:rPr>
        <w:t>A</w:t>
      </w:r>
      <w:r w:rsidRPr="00936A43">
        <w:rPr>
          <w:rFonts w:ascii="微软雅黑" w:eastAsia="微软雅黑" w:hAnsi="微软雅黑" w:cs="微软雅黑" w:hint="eastAsia"/>
          <w:color w:val="333333"/>
          <w:kern w:val="0"/>
          <w:sz w:val="24"/>
          <w:szCs w:val="27"/>
          <w:shd w:val="clear" w:color="auto" w:fill="FFFFFF"/>
          <w:lang w:bidi="ar"/>
        </w:rPr>
        <w:t>。</w:t>
      </w:r>
    </w:p>
    <w:p w:rsidR="00936A43" w14:paraId="4CA6209F" w14:textId="77777777">
      <w:pPr>
        <w:pStyle w:val="NormalWeb"/>
        <w:widowControl/>
        <w:wordWrap w:val="0"/>
        <w:spacing w:beforeAutospacing="0" w:after="260" w:afterAutospacing="0" w:line="360" w:lineRule="auto"/>
        <w:rPr>
          <w:szCs w:val="19"/>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936A43">
        <w:rPr>
          <w:rFonts w:ascii="微软雅黑" w:eastAsia="微软雅黑" w:hAnsi="微软雅黑" w:cs="微软雅黑" w:hint="eastAsia"/>
          <w:color w:val="0000FF"/>
          <w:szCs w:val="19"/>
          <w:shd w:val="clear" w:color="auto" w:fill="FFFFFF"/>
        </w:rPr>
        <w:t>4</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下列文学常识叙述错误的是（）。</w:t>
      </w:r>
    </w:p>
    <w:p w:rsidR="00936A43" w14:paraId="1C3E4044"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、《母亲》是世界文学史上第一部描写无产阶级革命斗争的不朽著作，列宁曾对它给予高度评价，称赞它为“一部非常及时的书”</w:t>
      </w:r>
    </w:p>
    <w:p w:rsidR="00936A43" w14:paraId="1B3435A4"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、我国现代文学的分期是从</w:t>
      </w:r>
      <w:r w:rsidRPr="00936A43">
        <w:rPr>
          <w:rFonts w:ascii="微软雅黑" w:eastAsia="微软雅黑" w:hAnsi="微软雅黑" w:cs="微软雅黑" w:hint="eastAsia"/>
          <w:color w:val="333333"/>
          <w:szCs w:val="27"/>
          <w:shd w:val="clear" w:color="auto" w:fill="FFFFFF"/>
        </w:rPr>
        <w:t>1919</w:t>
      </w:r>
      <w:r w:rsidRPr="00936A43">
        <w:rPr>
          <w:rFonts w:ascii="微软雅黑" w:eastAsia="微软雅黑" w:hAnsi="微软雅黑" w:cs="微软雅黑" w:hint="eastAsia"/>
          <w:color w:val="333333"/>
          <w:szCs w:val="27"/>
          <w:shd w:val="clear" w:color="auto" w:fill="FFFFFF"/>
        </w:rPr>
        <w:t>年五四运动以后至</w:t>
      </w:r>
      <w:r w:rsidRPr="00936A43">
        <w:rPr>
          <w:rFonts w:ascii="微软雅黑" w:eastAsia="微软雅黑" w:hAnsi="微软雅黑" w:cs="微软雅黑" w:hint="eastAsia"/>
          <w:color w:val="333333"/>
          <w:szCs w:val="27"/>
          <w:shd w:val="clear" w:color="auto" w:fill="FFFFFF"/>
        </w:rPr>
        <w:t>1949</w:t>
      </w:r>
      <w:r w:rsidRPr="00936A43">
        <w:rPr>
          <w:rFonts w:ascii="微软雅黑" w:eastAsia="微软雅黑" w:hAnsi="微软雅黑" w:cs="微软雅黑" w:hint="eastAsia"/>
          <w:color w:val="333333"/>
          <w:szCs w:val="27"/>
          <w:shd w:val="clear" w:color="auto" w:fill="FFFFFF"/>
        </w:rPr>
        <w:t>年新中国成立之前，这个历史时期的文学称为新文学，即现代文学，《狂人日记》就是第一篇现代白话小说</w:t>
      </w:r>
    </w:p>
    <w:p w:rsidR="00936A43" w14:paraId="3CFA8C40"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、被称为唐宋八大家的作家有韩愈、柳宗元、欧阳修、王安石、李清照、苏轼、苏洵、苏辙</w:t>
      </w:r>
    </w:p>
    <w:p w:rsidR="00936A43" w14:paraId="72E34B83"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、莎士比亚的四大悲剧是</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《奥赛罗》《哈姆雷特》《李尔王》《麦克白》</w:t>
      </w:r>
    </w:p>
    <w:p w:rsidR="00936A43" w14:paraId="14D4DFBF"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C</w:t>
      </w:r>
    </w:p>
    <w:p w:rsidR="00936A43" w14:paraId="45985F4E"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唐宋八大家是：韩愈、柳宗元、欧阳修、王安石、曾巩、苏轼、苏洵、苏辙。</w:t>
      </w:r>
    </w:p>
    <w:p w:rsidR="00936A43" w14:paraId="018D00AB"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5</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俗话说“稳如泰山”，这种看法忽视了（　　）。</w:t>
      </w:r>
    </w:p>
    <w:p w:rsidR="00936A43" w14:paraId="195F3E9F"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、静止是相对的</w:t>
      </w:r>
    </w:p>
    <w:p w:rsidR="00936A43" w14:paraId="75F20A77"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、运动是绝对的</w:t>
      </w:r>
    </w:p>
    <w:p w:rsidR="00936A43" w14:paraId="61885F1E"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、静止是绝对的</w:t>
      </w:r>
    </w:p>
    <w:p w:rsidR="00936A43" w14:paraId="47B5E913"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、运动是相对的</w:t>
      </w:r>
    </w:p>
    <w:p w:rsidR="00936A43" w14:paraId="28BB5C50"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B</w:t>
      </w:r>
    </w:p>
    <w:p w:rsidR="00936A43" w14:paraId="36D13DCF"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就物质世界的整体而言，物质运动是无条件的、永恒的、绝对的，即使是泰山，也处在缓慢的运动状态中，只是人们难以察觉罢了。故选</w:t>
      </w:r>
      <w:r w:rsidRPr="00936A43">
        <w:rPr>
          <w:rFonts w:ascii="微软雅黑" w:eastAsia="微软雅黑" w:hAnsi="微软雅黑" w:cs="微软雅黑" w:hint="eastAsia"/>
          <w:color w:val="333333"/>
          <w:kern w:val="0"/>
          <w:sz w:val="24"/>
          <w:szCs w:val="27"/>
          <w:shd w:val="clear" w:color="auto" w:fill="FFFFFF"/>
          <w:lang w:bidi="ar"/>
        </w:rPr>
        <w:t>B</w:t>
      </w:r>
      <w:r w:rsidRPr="00936A43">
        <w:rPr>
          <w:rFonts w:ascii="微软雅黑" w:eastAsia="微软雅黑" w:hAnsi="微软雅黑" w:cs="微软雅黑" w:hint="eastAsia"/>
          <w:color w:val="333333"/>
          <w:kern w:val="0"/>
          <w:sz w:val="24"/>
          <w:szCs w:val="27"/>
          <w:shd w:val="clear" w:color="auto" w:fill="FFFFFF"/>
          <w:lang w:bidi="ar"/>
        </w:rPr>
        <w:t>。</w:t>
      </w:r>
    </w:p>
    <w:p w:rsidR="00936A43" w14:paraId="143CF263"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6</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下列说法正确的是（　　）。</w:t>
      </w:r>
      <w:r>
        <w:rPr>
          <w:szCs w:val="19"/>
        </w:rPr>
        <w:br/>
      </w:r>
      <w:r>
        <w:rPr>
          <w:szCs w:val="19"/>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https://d.book118.com/265220303130011122</w:t>
        </w:r>
      </w:hyperlink>
    </w:p>
    <w:p w:rsidR="00936A43">
      <w:pPr>
        <w:pStyle w:val="NormalWeb"/>
        <w:widowControl/>
        <w:wordWrap w:val="0"/>
        <w:spacing w:beforeAutospacing="0" w:after="260" w:afterAutospacing="0" w:line="360" w:lineRule="auto"/>
        <w:rPr>
          <w:szCs w:val="19"/>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1D8C" w:rsidP="00881F97" w14:paraId="761D9B4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91D8C" w14:paraId="21AB371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1D8C" w:rsidP="00881F97" w14:paraId="68DAFF35" w14:textId="593B0B6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F91D8C" w14:paraId="3AFADEB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1D8C" w14:paraId="5CCFBF19"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1D8C" w:rsidP="00881F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91D8C"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1D8C" w:rsidP="00881F97" w14:textId="593B0B6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F91D8C"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1D8C"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1D8C" w:rsidP="00881F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91D8C"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1D8C" w:rsidP="00881F97" w14:textId="593B0B6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F91D8C"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1D8C"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1D8C" w14:paraId="23A41E90"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1D8C" w14:paraId="182FAD45"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1D8C" w14:paraId="1B33497F"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1D8C"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1D8C"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1D8C"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1D8C"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1D8C"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1D8C"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881F97"/>
    <w:rsid w:val="00936A43"/>
    <w:rsid w:val="00A77B3E"/>
    <w:rsid w:val="00CA2A55"/>
    <w:rsid w:val="00F91D8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4E038C1"/>
  <w15:docId w15:val="{C9F7028C-06C9-4CBF-AD53-A1BEF8E6EF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rsid w:val="00936A43"/>
    <w:pPr>
      <w:widowControl w:val="0"/>
      <w:jc w:val="both"/>
    </w:pPr>
    <w:rPr>
      <w:rFonts w:ascii="等线" w:eastAsia="等线" w:hAnsi="等线"/>
      <w:kern w:val="2"/>
      <w:sz w:val="21"/>
      <w:szCs w:val="22"/>
    </w:rPr>
  </w:style>
  <w:style w:type="paragraph" w:styleId="NormalWeb">
    <w:name w:val="Normal (Web)"/>
    <w:basedOn w:val="1"/>
    <w:qFormat/>
    <w:rsid w:val="00936A43"/>
    <w:pPr>
      <w:spacing w:beforeAutospacing="1" w:afterAutospacing="1"/>
      <w:jc w:val="left"/>
    </w:pPr>
    <w:rPr>
      <w:kern w:val="0"/>
      <w:sz w:val="24"/>
      <w:szCs w:val="24"/>
    </w:rPr>
  </w:style>
  <w:style w:type="paragraph" w:styleId="Header">
    <w:name w:val="header"/>
    <w:basedOn w:val="Normal"/>
    <w:link w:val="a"/>
    <w:rsid w:val="00F91D8C"/>
    <w:pPr>
      <w:tabs>
        <w:tab w:val="center" w:pos="4153"/>
        <w:tab w:val="right" w:pos="8306"/>
      </w:tabs>
      <w:snapToGrid w:val="0"/>
      <w:jc w:val="center"/>
    </w:pPr>
    <w:rPr>
      <w:sz w:val="18"/>
      <w:szCs w:val="18"/>
    </w:rPr>
  </w:style>
  <w:style w:type="character" w:customStyle="1" w:styleId="a">
    <w:name w:val="页眉 字符"/>
    <w:basedOn w:val="DefaultParagraphFont"/>
    <w:link w:val="Header"/>
    <w:rsid w:val="00F91D8C"/>
    <w:rPr>
      <w:sz w:val="18"/>
      <w:szCs w:val="18"/>
    </w:rPr>
  </w:style>
  <w:style w:type="paragraph" w:styleId="Footer">
    <w:name w:val="footer"/>
    <w:basedOn w:val="Normal"/>
    <w:link w:val="a0"/>
    <w:rsid w:val="00F91D8C"/>
    <w:pPr>
      <w:tabs>
        <w:tab w:val="center" w:pos="4153"/>
        <w:tab w:val="right" w:pos="8306"/>
      </w:tabs>
      <w:snapToGrid w:val="0"/>
    </w:pPr>
    <w:rPr>
      <w:sz w:val="18"/>
      <w:szCs w:val="18"/>
    </w:rPr>
  </w:style>
  <w:style w:type="character" w:customStyle="1" w:styleId="a0">
    <w:name w:val="页脚 字符"/>
    <w:basedOn w:val="DefaultParagraphFont"/>
    <w:link w:val="Footer"/>
    <w:rsid w:val="00F91D8C"/>
    <w:rPr>
      <w:sz w:val="18"/>
      <w:szCs w:val="18"/>
    </w:rPr>
  </w:style>
  <w:style w:type="character" w:styleId="PageNumber">
    <w:name w:val="page number"/>
    <w:basedOn w:val="DefaultParagraphFont"/>
    <w:rsid w:val="00F91D8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26522030313001112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2428</Words>
  <Characters>13846</Characters>
  <Application>Microsoft Office Word</Application>
  <DocSecurity>0</DocSecurity>
  <Lines>115</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16242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2024-03-13T12:50:00Z</dcterms:created>
  <dcterms:modified xsi:type="dcterms:W3CDTF">2024-03-13T12:50:00Z</dcterms:modified>
</cp:coreProperties>
</file>