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重症监护临床信息系统项目规划设计方案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01" w:history="1">
        <w:r>
          <w:rPr>
            <w:rFonts w:ascii="仿宋" w:eastAsia="仿宋" w:hAnsi="仿宋" w:cs="仿宋" w:hint="eastAsia"/>
            <w:lang w:eastAsia="zh-CN"/>
          </w:rPr>
          <w:t>前言</w:t>
        </w:r>
        <w:r>
          <w:tab/>
        </w:r>
        <w:r>
          <w:fldChar w:fldCharType="begin"/>
        </w:r>
        <w:r>
          <w:instrText xml:space="preserve"> PAGEREF _Toc13701 \h </w:instrText>
        </w:r>
        <w:r>
          <w:fldChar w:fldCharType="separate"/>
        </w:r>
        <w:r>
          <w:t>3</w:t>
        </w:r>
        <w:r>
          <w:fldChar w:fldCharType="end"/>
        </w:r>
      </w:hyperlink>
    </w:p>
    <w:p>
      <w:pPr>
        <w:pStyle w:val="TOC1"/>
        <w:tabs>
          <w:tab w:val="right" w:leader="dot" w:pos="8306"/>
        </w:tabs>
      </w:pPr>
      <w:hyperlink w:anchor="_Toc30527" w:history="1">
        <w:r>
          <w:rPr>
            <w:rFonts w:ascii="仿宋" w:eastAsia="仿宋" w:hAnsi="仿宋" w:cs="仿宋" w:hint="eastAsia"/>
            <w:lang w:eastAsia="zh-CN"/>
          </w:rPr>
          <w:t>一、重症监护临床信息系统项目文档管理</w:t>
        </w:r>
        <w:r>
          <w:tab/>
        </w:r>
        <w:r>
          <w:fldChar w:fldCharType="begin"/>
        </w:r>
        <w:r>
          <w:instrText xml:space="preserve"> PAGEREF _Toc30527 \h </w:instrText>
        </w:r>
        <w:r>
          <w:fldChar w:fldCharType="separate"/>
        </w:r>
        <w:r>
          <w:t>3</w:t>
        </w:r>
        <w:r>
          <w:fldChar w:fldCharType="end"/>
        </w:r>
      </w:hyperlink>
    </w:p>
    <w:p>
      <w:pPr>
        <w:pStyle w:val="TOC2"/>
        <w:tabs>
          <w:tab w:val="right" w:leader="dot" w:pos="8306"/>
        </w:tabs>
      </w:pPr>
      <w:hyperlink w:anchor="_Toc5253" w:history="1">
        <w:r>
          <w:rPr>
            <w:rFonts w:ascii="仿宋" w:eastAsia="仿宋" w:hAnsi="仿宋" w:cs="仿宋" w:hint="eastAsia"/>
            <w:lang w:eastAsia="zh-CN"/>
          </w:rPr>
          <w:t>(一)、文档编制与审查</w:t>
        </w:r>
        <w:r>
          <w:tab/>
        </w:r>
        <w:r>
          <w:fldChar w:fldCharType="begin"/>
        </w:r>
        <w:r>
          <w:instrText xml:space="preserve"> PAGEREF _Toc5253 \h </w:instrText>
        </w:r>
        <w:r>
          <w:fldChar w:fldCharType="separate"/>
        </w:r>
        <w:r>
          <w:t>3</w:t>
        </w:r>
        <w:r>
          <w:fldChar w:fldCharType="end"/>
        </w:r>
      </w:hyperlink>
    </w:p>
    <w:p>
      <w:pPr>
        <w:pStyle w:val="TOC2"/>
        <w:tabs>
          <w:tab w:val="right" w:leader="dot" w:pos="8306"/>
        </w:tabs>
      </w:pPr>
      <w:hyperlink w:anchor="_Toc29957" w:history="1">
        <w:r>
          <w:rPr>
            <w:rFonts w:ascii="仿宋" w:eastAsia="仿宋" w:hAnsi="仿宋" w:cs="仿宋" w:hint="eastAsia"/>
            <w:lang w:eastAsia="zh-CN"/>
          </w:rPr>
          <w:t>(二)、文档发布与分发</w:t>
        </w:r>
        <w:r>
          <w:tab/>
        </w:r>
        <w:r>
          <w:fldChar w:fldCharType="begin"/>
        </w:r>
        <w:r>
          <w:instrText xml:space="preserve"> PAGEREF _Toc29957 \h </w:instrText>
        </w:r>
        <w:r>
          <w:fldChar w:fldCharType="separate"/>
        </w:r>
        <w:r>
          <w:t>4</w:t>
        </w:r>
        <w:r>
          <w:fldChar w:fldCharType="end"/>
        </w:r>
      </w:hyperlink>
    </w:p>
    <w:p>
      <w:pPr>
        <w:pStyle w:val="TOC2"/>
        <w:tabs>
          <w:tab w:val="right" w:leader="dot" w:pos="8306"/>
        </w:tabs>
      </w:pPr>
      <w:hyperlink w:anchor="_Toc19324" w:history="1">
        <w:r>
          <w:rPr>
            <w:rFonts w:ascii="仿宋" w:eastAsia="仿宋" w:hAnsi="仿宋" w:cs="仿宋" w:hint="eastAsia"/>
            <w:lang w:eastAsia="zh-CN"/>
          </w:rPr>
          <w:t>(三)、文档存档与归档</w:t>
        </w:r>
        <w:r>
          <w:tab/>
        </w:r>
        <w:r>
          <w:fldChar w:fldCharType="begin"/>
        </w:r>
        <w:r>
          <w:instrText xml:space="preserve"> PAGEREF _Toc19324 \h </w:instrText>
        </w:r>
        <w:r>
          <w:fldChar w:fldCharType="separate"/>
        </w:r>
        <w:r>
          <w:t>5</w:t>
        </w:r>
        <w:r>
          <w:fldChar w:fldCharType="end"/>
        </w:r>
      </w:hyperlink>
    </w:p>
    <w:p>
      <w:pPr>
        <w:pStyle w:val="TOC1"/>
        <w:tabs>
          <w:tab w:val="right" w:leader="dot" w:pos="8306"/>
        </w:tabs>
      </w:pPr>
      <w:hyperlink w:anchor="_Toc15718" w:history="1">
        <w:r>
          <w:rPr>
            <w:rFonts w:ascii="仿宋" w:eastAsia="仿宋" w:hAnsi="仿宋" w:cs="仿宋" w:hint="eastAsia"/>
            <w:lang w:eastAsia="zh-CN"/>
          </w:rPr>
          <w:t>二、工艺说明</w:t>
        </w:r>
        <w:r>
          <w:tab/>
        </w:r>
        <w:r>
          <w:fldChar w:fldCharType="begin"/>
        </w:r>
        <w:r>
          <w:instrText xml:space="preserve"> PAGEREF _Toc15718 \h </w:instrText>
        </w:r>
        <w:r>
          <w:fldChar w:fldCharType="separate"/>
        </w:r>
        <w:r>
          <w:t>7</w:t>
        </w:r>
        <w:r>
          <w:fldChar w:fldCharType="end"/>
        </w:r>
      </w:hyperlink>
    </w:p>
    <w:p>
      <w:pPr>
        <w:pStyle w:val="TOC2"/>
        <w:tabs>
          <w:tab w:val="right" w:leader="dot" w:pos="8306"/>
        </w:tabs>
      </w:pPr>
      <w:hyperlink w:anchor="_Toc12329" w:history="1">
        <w:r>
          <w:rPr>
            <w:rFonts w:ascii="仿宋" w:eastAsia="仿宋" w:hAnsi="仿宋" w:cs="仿宋" w:hint="eastAsia"/>
            <w:lang w:eastAsia="zh-CN"/>
          </w:rPr>
          <w:t>(一)、技术管理特点</w:t>
        </w:r>
        <w:r>
          <w:tab/>
        </w:r>
        <w:r>
          <w:fldChar w:fldCharType="begin"/>
        </w:r>
        <w:r>
          <w:instrText xml:space="preserve"> PAGEREF _Toc12329 \h </w:instrText>
        </w:r>
        <w:r>
          <w:fldChar w:fldCharType="separate"/>
        </w:r>
        <w:r>
          <w:t>7</w:t>
        </w:r>
        <w:r>
          <w:fldChar w:fldCharType="end"/>
        </w:r>
      </w:hyperlink>
    </w:p>
    <w:p>
      <w:pPr>
        <w:pStyle w:val="TOC2"/>
        <w:tabs>
          <w:tab w:val="right" w:leader="dot" w:pos="8306"/>
        </w:tabs>
      </w:pPr>
      <w:hyperlink w:anchor="_Toc17676" w:history="1">
        <w:r>
          <w:rPr>
            <w:rFonts w:ascii="仿宋" w:eastAsia="仿宋" w:hAnsi="仿宋" w:cs="仿宋" w:hint="eastAsia"/>
            <w:lang w:eastAsia="zh-CN"/>
          </w:rPr>
          <w:t>(二)、重症监护临床信息系统项目工艺技术设计方案</w:t>
        </w:r>
        <w:r>
          <w:tab/>
        </w:r>
        <w:r>
          <w:fldChar w:fldCharType="begin"/>
        </w:r>
        <w:r>
          <w:instrText xml:space="preserve"> PAGEREF _Toc17676 \h </w:instrText>
        </w:r>
        <w:r>
          <w:fldChar w:fldCharType="separate"/>
        </w:r>
        <w:r>
          <w:t>8</w:t>
        </w:r>
        <w:r>
          <w:fldChar w:fldCharType="end"/>
        </w:r>
      </w:hyperlink>
    </w:p>
    <w:p>
      <w:pPr>
        <w:pStyle w:val="TOC2"/>
        <w:tabs>
          <w:tab w:val="right" w:leader="dot" w:pos="8306"/>
        </w:tabs>
      </w:pPr>
      <w:hyperlink w:anchor="_Toc10964" w:history="1">
        <w:r>
          <w:rPr>
            <w:rFonts w:ascii="仿宋" w:eastAsia="仿宋" w:hAnsi="仿宋" w:cs="仿宋" w:hint="eastAsia"/>
            <w:lang w:eastAsia="zh-CN"/>
          </w:rPr>
          <w:t>(三)、设备选型方案</w:t>
        </w:r>
        <w:r>
          <w:tab/>
        </w:r>
        <w:r>
          <w:fldChar w:fldCharType="begin"/>
        </w:r>
        <w:r>
          <w:instrText xml:space="preserve"> PAGEREF _Toc10964 \h </w:instrText>
        </w:r>
        <w:r>
          <w:fldChar w:fldCharType="separate"/>
        </w:r>
        <w:r>
          <w:t>9</w:t>
        </w:r>
        <w:r>
          <w:fldChar w:fldCharType="end"/>
        </w:r>
      </w:hyperlink>
    </w:p>
    <w:p>
      <w:pPr>
        <w:pStyle w:val="TOC1"/>
        <w:tabs>
          <w:tab w:val="right" w:leader="dot" w:pos="8306"/>
        </w:tabs>
      </w:pPr>
      <w:hyperlink w:anchor="_Toc2135" w:history="1">
        <w:r>
          <w:rPr>
            <w:rFonts w:ascii="仿宋" w:eastAsia="仿宋" w:hAnsi="仿宋" w:cs="仿宋" w:hint="eastAsia"/>
            <w:lang w:eastAsia="zh-CN"/>
          </w:rPr>
          <w:t>三、重症监护临床信息系统项目危机管理</w:t>
        </w:r>
        <w:r>
          <w:tab/>
        </w:r>
        <w:r>
          <w:fldChar w:fldCharType="begin"/>
        </w:r>
        <w:r>
          <w:instrText xml:space="preserve"> PAGEREF _Toc2135 \h </w:instrText>
        </w:r>
        <w:r>
          <w:fldChar w:fldCharType="separate"/>
        </w:r>
        <w:r>
          <w:t>11</w:t>
        </w:r>
        <w:r>
          <w:fldChar w:fldCharType="end"/>
        </w:r>
      </w:hyperlink>
    </w:p>
    <w:p>
      <w:pPr>
        <w:pStyle w:val="TOC2"/>
        <w:tabs>
          <w:tab w:val="right" w:leader="dot" w:pos="8306"/>
        </w:tabs>
      </w:pPr>
      <w:hyperlink w:anchor="_Toc3754" w:history="1">
        <w:r>
          <w:rPr>
            <w:rFonts w:ascii="仿宋" w:eastAsia="仿宋" w:hAnsi="仿宋" w:cs="仿宋" w:hint="eastAsia"/>
            <w:lang w:eastAsia="zh-CN"/>
          </w:rPr>
          <w:t>(一)、危机预警与识别</w:t>
        </w:r>
        <w:r>
          <w:tab/>
        </w:r>
        <w:r>
          <w:fldChar w:fldCharType="begin"/>
        </w:r>
        <w:r>
          <w:instrText xml:space="preserve"> PAGEREF _Toc3754 \h </w:instrText>
        </w:r>
        <w:r>
          <w:fldChar w:fldCharType="separate"/>
        </w:r>
        <w:r>
          <w:t>11</w:t>
        </w:r>
        <w:r>
          <w:fldChar w:fldCharType="end"/>
        </w:r>
      </w:hyperlink>
    </w:p>
    <w:p>
      <w:pPr>
        <w:pStyle w:val="TOC2"/>
        <w:tabs>
          <w:tab w:val="right" w:leader="dot" w:pos="8306"/>
        </w:tabs>
      </w:pPr>
      <w:hyperlink w:anchor="_Toc31949" w:history="1">
        <w:r>
          <w:rPr>
            <w:rFonts w:ascii="仿宋" w:eastAsia="仿宋" w:hAnsi="仿宋" w:cs="仿宋" w:hint="eastAsia"/>
            <w:lang w:eastAsia="zh-CN"/>
          </w:rPr>
          <w:t>(二)、危机应对与恢复</w:t>
        </w:r>
        <w:r>
          <w:tab/>
        </w:r>
        <w:r>
          <w:fldChar w:fldCharType="begin"/>
        </w:r>
        <w:r>
          <w:instrText xml:space="preserve"> PAGEREF _Toc31949 \h </w:instrText>
        </w:r>
        <w:r>
          <w:fldChar w:fldCharType="separate"/>
        </w:r>
        <w:r>
          <w:t>12</w:t>
        </w:r>
        <w:r>
          <w:fldChar w:fldCharType="end"/>
        </w:r>
      </w:hyperlink>
    </w:p>
    <w:p>
      <w:pPr>
        <w:pStyle w:val="TOC1"/>
        <w:tabs>
          <w:tab w:val="right" w:leader="dot" w:pos="8306"/>
        </w:tabs>
      </w:pPr>
      <w:hyperlink w:anchor="_Toc22013" w:history="1">
        <w:r>
          <w:rPr>
            <w:rFonts w:ascii="仿宋" w:eastAsia="仿宋" w:hAnsi="仿宋" w:cs="仿宋" w:hint="eastAsia"/>
            <w:lang w:eastAsia="zh-CN"/>
          </w:rPr>
          <w:t>四、重症监护临床信息系统项目选址可行性分析</w:t>
        </w:r>
        <w:r>
          <w:tab/>
        </w:r>
        <w:r>
          <w:fldChar w:fldCharType="begin"/>
        </w:r>
        <w:r>
          <w:instrText xml:space="preserve"> PAGEREF _Toc22013 \h </w:instrText>
        </w:r>
        <w:r>
          <w:fldChar w:fldCharType="separate"/>
        </w:r>
        <w:r>
          <w:t>13</w:t>
        </w:r>
        <w:r>
          <w:fldChar w:fldCharType="end"/>
        </w:r>
      </w:hyperlink>
    </w:p>
    <w:p>
      <w:pPr>
        <w:pStyle w:val="TOC2"/>
        <w:tabs>
          <w:tab w:val="right" w:leader="dot" w:pos="8306"/>
        </w:tabs>
      </w:pPr>
      <w:hyperlink w:anchor="_Toc10963" w:history="1">
        <w:r>
          <w:rPr>
            <w:rFonts w:ascii="仿宋" w:eastAsia="仿宋" w:hAnsi="仿宋" w:cs="仿宋" w:hint="eastAsia"/>
            <w:lang w:eastAsia="zh-CN"/>
          </w:rPr>
          <w:t>(一)、重症监护临床信息系统项目选址</w:t>
        </w:r>
        <w:r>
          <w:tab/>
        </w:r>
        <w:r>
          <w:fldChar w:fldCharType="begin"/>
        </w:r>
        <w:r>
          <w:instrText xml:space="preserve"> PAGEREF _Toc10963 \h </w:instrText>
        </w:r>
        <w:r>
          <w:fldChar w:fldCharType="separate"/>
        </w:r>
        <w:r>
          <w:t>13</w:t>
        </w:r>
        <w:r>
          <w:fldChar w:fldCharType="end"/>
        </w:r>
      </w:hyperlink>
    </w:p>
    <w:p>
      <w:pPr>
        <w:pStyle w:val="TOC2"/>
        <w:tabs>
          <w:tab w:val="right" w:leader="dot" w:pos="8306"/>
        </w:tabs>
      </w:pPr>
      <w:hyperlink w:anchor="_Toc27027" w:history="1">
        <w:r>
          <w:rPr>
            <w:rFonts w:ascii="仿宋" w:eastAsia="仿宋" w:hAnsi="仿宋" w:cs="仿宋" w:hint="eastAsia"/>
            <w:lang w:eastAsia="zh-CN"/>
          </w:rPr>
          <w:t>(二)、用地控制指标</w:t>
        </w:r>
        <w:r>
          <w:tab/>
        </w:r>
        <w:r>
          <w:fldChar w:fldCharType="begin"/>
        </w:r>
        <w:r>
          <w:instrText xml:space="preserve"> PAGEREF _Toc27027 \h </w:instrText>
        </w:r>
        <w:r>
          <w:fldChar w:fldCharType="separate"/>
        </w:r>
        <w:r>
          <w:t>13</w:t>
        </w:r>
        <w:r>
          <w:fldChar w:fldCharType="end"/>
        </w:r>
      </w:hyperlink>
    </w:p>
    <w:p>
      <w:pPr>
        <w:pStyle w:val="TOC2"/>
        <w:tabs>
          <w:tab w:val="right" w:leader="dot" w:pos="8306"/>
        </w:tabs>
      </w:pPr>
      <w:hyperlink w:anchor="_Toc6717" w:history="1">
        <w:r>
          <w:rPr>
            <w:rFonts w:ascii="仿宋" w:eastAsia="仿宋" w:hAnsi="仿宋" w:cs="仿宋" w:hint="eastAsia"/>
            <w:lang w:eastAsia="zh-CN"/>
          </w:rPr>
          <w:t>(三)、节约用地措施</w:t>
        </w:r>
        <w:r>
          <w:tab/>
        </w:r>
        <w:r>
          <w:fldChar w:fldCharType="begin"/>
        </w:r>
        <w:r>
          <w:instrText xml:space="preserve"> PAGEREF _Toc6717 \h </w:instrText>
        </w:r>
        <w:r>
          <w:fldChar w:fldCharType="separate"/>
        </w:r>
        <w:r>
          <w:t>16</w:t>
        </w:r>
        <w:r>
          <w:fldChar w:fldCharType="end"/>
        </w:r>
      </w:hyperlink>
    </w:p>
    <w:p>
      <w:pPr>
        <w:pStyle w:val="TOC2"/>
        <w:tabs>
          <w:tab w:val="right" w:leader="dot" w:pos="8306"/>
        </w:tabs>
      </w:pPr>
      <w:hyperlink w:anchor="_Toc4971" w:history="1">
        <w:r>
          <w:rPr>
            <w:rFonts w:ascii="仿宋" w:eastAsia="仿宋" w:hAnsi="仿宋" w:cs="仿宋" w:hint="eastAsia"/>
            <w:lang w:eastAsia="zh-CN"/>
          </w:rPr>
          <w:t>(四)、总图布置方案</w:t>
        </w:r>
        <w:r>
          <w:tab/>
        </w:r>
        <w:r>
          <w:fldChar w:fldCharType="begin"/>
        </w:r>
        <w:r>
          <w:instrText xml:space="preserve"> PAGEREF _Toc4971 \h </w:instrText>
        </w:r>
        <w:r>
          <w:fldChar w:fldCharType="separate"/>
        </w:r>
        <w:r>
          <w:t>17</w:t>
        </w:r>
        <w:r>
          <w:fldChar w:fldCharType="end"/>
        </w:r>
      </w:hyperlink>
    </w:p>
    <w:p>
      <w:pPr>
        <w:pStyle w:val="TOC2"/>
        <w:tabs>
          <w:tab w:val="right" w:leader="dot" w:pos="8306"/>
        </w:tabs>
      </w:pPr>
      <w:hyperlink w:anchor="_Toc20620" w:history="1">
        <w:r>
          <w:rPr>
            <w:rFonts w:ascii="仿宋" w:eastAsia="仿宋" w:hAnsi="仿宋" w:cs="仿宋" w:hint="eastAsia"/>
            <w:lang w:eastAsia="zh-CN"/>
          </w:rPr>
          <w:t>(五)、选址综合评价</w:t>
        </w:r>
        <w:r>
          <w:tab/>
        </w:r>
        <w:r>
          <w:fldChar w:fldCharType="begin"/>
        </w:r>
        <w:r>
          <w:instrText xml:space="preserve"> PAGEREF _Toc20620 \h </w:instrText>
        </w:r>
        <w:r>
          <w:fldChar w:fldCharType="separate"/>
        </w:r>
        <w:r>
          <w:t>18</w:t>
        </w:r>
        <w:r>
          <w:fldChar w:fldCharType="end"/>
        </w:r>
      </w:hyperlink>
    </w:p>
    <w:p>
      <w:pPr>
        <w:pStyle w:val="TOC1"/>
        <w:tabs>
          <w:tab w:val="right" w:leader="dot" w:pos="8306"/>
        </w:tabs>
      </w:pPr>
      <w:hyperlink w:anchor="_Toc156" w:history="1">
        <w:r>
          <w:rPr>
            <w:rFonts w:ascii="仿宋" w:eastAsia="仿宋" w:hAnsi="仿宋" w:cs="仿宋" w:hint="eastAsia"/>
            <w:lang w:eastAsia="zh-CN"/>
          </w:rPr>
          <w:t>五、重症监护临床信息系统项目可持续发展</w:t>
        </w:r>
        <w:r>
          <w:tab/>
        </w:r>
        <w:r>
          <w:fldChar w:fldCharType="begin"/>
        </w:r>
        <w:r>
          <w:instrText xml:space="preserve"> PAGEREF _Toc156 \h </w:instrText>
        </w:r>
        <w:r>
          <w:fldChar w:fldCharType="separate"/>
        </w:r>
        <w:r>
          <w:t>19</w:t>
        </w:r>
        <w:r>
          <w:fldChar w:fldCharType="end"/>
        </w:r>
      </w:hyperlink>
    </w:p>
    <w:p>
      <w:pPr>
        <w:pStyle w:val="TOC2"/>
        <w:tabs>
          <w:tab w:val="right" w:leader="dot" w:pos="8306"/>
        </w:tabs>
      </w:pPr>
      <w:hyperlink w:anchor="_Toc21954" w:history="1">
        <w:r>
          <w:rPr>
            <w:rFonts w:ascii="仿宋" w:eastAsia="仿宋" w:hAnsi="仿宋" w:cs="仿宋" w:hint="eastAsia"/>
            <w:lang w:eastAsia="zh-CN"/>
          </w:rPr>
          <w:t>(一)、可持续战略与实践</w:t>
        </w:r>
        <w:r>
          <w:tab/>
        </w:r>
        <w:r>
          <w:fldChar w:fldCharType="begin"/>
        </w:r>
        <w:r>
          <w:instrText xml:space="preserve"> PAGEREF _Toc21954 \h </w:instrText>
        </w:r>
        <w:r>
          <w:fldChar w:fldCharType="separate"/>
        </w:r>
        <w:r>
          <w:t>19</w:t>
        </w:r>
        <w:r>
          <w:fldChar w:fldCharType="end"/>
        </w:r>
      </w:hyperlink>
    </w:p>
    <w:p>
      <w:pPr>
        <w:pStyle w:val="TOC2"/>
        <w:tabs>
          <w:tab w:val="right" w:leader="dot" w:pos="8306"/>
        </w:tabs>
      </w:pPr>
      <w:hyperlink w:anchor="_Toc4924" w:history="1">
        <w:r>
          <w:rPr>
            <w:rFonts w:ascii="仿宋" w:eastAsia="仿宋" w:hAnsi="仿宋" w:cs="仿宋" w:hint="eastAsia"/>
            <w:lang w:eastAsia="zh-CN"/>
          </w:rPr>
          <w:t>(二)、环保与社会责任</w:t>
        </w:r>
        <w:r>
          <w:tab/>
        </w:r>
        <w:r>
          <w:fldChar w:fldCharType="begin"/>
        </w:r>
        <w:r>
          <w:instrText xml:space="preserve"> PAGEREF _Toc4924 \h </w:instrText>
        </w:r>
        <w:r>
          <w:fldChar w:fldCharType="separate"/>
        </w:r>
        <w:r>
          <w:t>20</w:t>
        </w:r>
        <w:r>
          <w:fldChar w:fldCharType="end"/>
        </w:r>
      </w:hyperlink>
    </w:p>
    <w:p>
      <w:pPr>
        <w:pStyle w:val="TOC1"/>
        <w:tabs>
          <w:tab w:val="right" w:leader="dot" w:pos="8306"/>
        </w:tabs>
      </w:pPr>
      <w:hyperlink w:anchor="_Toc7482" w:history="1">
        <w:r>
          <w:rPr>
            <w:rFonts w:ascii="仿宋" w:eastAsia="仿宋" w:hAnsi="仿宋" w:cs="仿宋" w:hint="eastAsia"/>
            <w:lang w:eastAsia="zh-CN"/>
          </w:rPr>
          <w:t>六、重症监护临床信息系统项目概论</w:t>
        </w:r>
        <w:r>
          <w:tab/>
        </w:r>
        <w:r>
          <w:fldChar w:fldCharType="begin"/>
        </w:r>
        <w:r>
          <w:instrText xml:space="preserve"> PAGEREF _Toc7482 \h </w:instrText>
        </w:r>
        <w:r>
          <w:fldChar w:fldCharType="separate"/>
        </w:r>
        <w:r>
          <w:t>21</w:t>
        </w:r>
        <w:r>
          <w:fldChar w:fldCharType="end"/>
        </w:r>
      </w:hyperlink>
    </w:p>
    <w:p>
      <w:pPr>
        <w:pStyle w:val="TOC2"/>
        <w:tabs>
          <w:tab w:val="right" w:leader="dot" w:pos="8306"/>
        </w:tabs>
      </w:pPr>
      <w:hyperlink w:anchor="_Toc3185" w:history="1">
        <w:r>
          <w:rPr>
            <w:rFonts w:ascii="仿宋" w:eastAsia="仿宋" w:hAnsi="仿宋" w:cs="仿宋" w:hint="eastAsia"/>
            <w:lang w:eastAsia="zh-CN"/>
          </w:rPr>
          <w:t>(一)、重症监护临床信息系统项目概况</w:t>
        </w:r>
        <w:r>
          <w:tab/>
        </w:r>
        <w:r>
          <w:fldChar w:fldCharType="begin"/>
        </w:r>
        <w:r>
          <w:instrText xml:space="preserve"> PAGEREF _Toc3185 \h </w:instrText>
        </w:r>
        <w:r>
          <w:fldChar w:fldCharType="separate"/>
        </w:r>
        <w:r>
          <w:t>21</w:t>
        </w:r>
        <w:r>
          <w:fldChar w:fldCharType="end"/>
        </w:r>
      </w:hyperlink>
    </w:p>
    <w:p>
      <w:pPr>
        <w:pStyle w:val="TOC2"/>
        <w:tabs>
          <w:tab w:val="right" w:leader="dot" w:pos="8306"/>
        </w:tabs>
      </w:pPr>
      <w:hyperlink w:anchor="_Toc23016" w:history="1">
        <w:r>
          <w:rPr>
            <w:rFonts w:ascii="仿宋" w:eastAsia="仿宋" w:hAnsi="仿宋" w:cs="仿宋" w:hint="eastAsia"/>
            <w:lang w:eastAsia="zh-CN"/>
          </w:rPr>
          <w:t>(二)、重症监护临床信息系统项目目标</w:t>
        </w:r>
        <w:r>
          <w:tab/>
        </w:r>
        <w:r>
          <w:fldChar w:fldCharType="begin"/>
        </w:r>
        <w:r>
          <w:instrText xml:space="preserve"> PAGEREF _Toc23016 \h </w:instrText>
        </w:r>
        <w:r>
          <w:fldChar w:fldCharType="separate"/>
        </w:r>
        <w:r>
          <w:t>23</w:t>
        </w:r>
        <w:r>
          <w:fldChar w:fldCharType="end"/>
        </w:r>
      </w:hyperlink>
    </w:p>
    <w:p>
      <w:pPr>
        <w:pStyle w:val="TOC2"/>
        <w:tabs>
          <w:tab w:val="right" w:leader="dot" w:pos="8306"/>
        </w:tabs>
      </w:pPr>
      <w:hyperlink w:anchor="_Toc6171" w:history="1">
        <w:r>
          <w:rPr>
            <w:rFonts w:ascii="仿宋" w:eastAsia="仿宋" w:hAnsi="仿宋" w:cs="仿宋" w:hint="eastAsia"/>
            <w:lang w:eastAsia="zh-CN"/>
          </w:rPr>
          <w:t>(三)、重症监护临床信息系统项目提出的理由</w:t>
        </w:r>
        <w:r>
          <w:tab/>
        </w:r>
        <w:r>
          <w:fldChar w:fldCharType="begin"/>
        </w:r>
        <w:r>
          <w:instrText xml:space="preserve"> PAGEREF _Toc6171 \h </w:instrText>
        </w:r>
        <w:r>
          <w:fldChar w:fldCharType="separate"/>
        </w:r>
        <w:r>
          <w:t>24</w:t>
        </w:r>
        <w:r>
          <w:fldChar w:fldCharType="end"/>
        </w:r>
      </w:hyperlink>
    </w:p>
    <w:p>
      <w:pPr>
        <w:pStyle w:val="TOC2"/>
        <w:tabs>
          <w:tab w:val="right" w:leader="dot" w:pos="8306"/>
        </w:tabs>
      </w:pPr>
      <w:hyperlink w:anchor="_Toc16875" w:history="1">
        <w:r>
          <w:rPr>
            <w:rFonts w:ascii="仿宋" w:eastAsia="仿宋" w:hAnsi="仿宋" w:cs="仿宋" w:hint="eastAsia"/>
            <w:lang w:eastAsia="zh-CN"/>
          </w:rPr>
          <w:t>(四)、重症监护临床信息系统项目意义</w:t>
        </w:r>
        <w:r>
          <w:tab/>
        </w:r>
        <w:r>
          <w:fldChar w:fldCharType="begin"/>
        </w:r>
        <w:r>
          <w:instrText xml:space="preserve"> PAGEREF _Toc16875 \h </w:instrText>
        </w:r>
        <w:r>
          <w:fldChar w:fldCharType="separate"/>
        </w:r>
        <w:r>
          <w:t>26</w:t>
        </w:r>
        <w:r>
          <w:fldChar w:fldCharType="end"/>
        </w:r>
      </w:hyperlink>
    </w:p>
    <w:p>
      <w:pPr>
        <w:pStyle w:val="TOC2"/>
        <w:tabs>
          <w:tab w:val="right" w:leader="dot" w:pos="8306"/>
        </w:tabs>
      </w:pPr>
      <w:hyperlink w:anchor="_Toc20149" w:history="1">
        <w:r>
          <w:rPr>
            <w:rFonts w:ascii="仿宋" w:eastAsia="仿宋" w:hAnsi="仿宋" w:cs="仿宋" w:hint="eastAsia"/>
            <w:lang w:eastAsia="zh-CN"/>
          </w:rPr>
          <w:t>(五)、重症监护临床信息系统项目背景</w:t>
        </w:r>
        <w:r>
          <w:tab/>
        </w:r>
        <w:r>
          <w:fldChar w:fldCharType="begin"/>
        </w:r>
        <w:r>
          <w:instrText xml:space="preserve"> PAGEREF _Toc20149 \h </w:instrText>
        </w:r>
        <w:r>
          <w:fldChar w:fldCharType="separate"/>
        </w:r>
        <w:r>
          <w:t>27</w:t>
        </w:r>
        <w:r>
          <w:fldChar w:fldCharType="end"/>
        </w:r>
      </w:hyperlink>
    </w:p>
    <w:p>
      <w:pPr>
        <w:pStyle w:val="TOC1"/>
        <w:tabs>
          <w:tab w:val="right" w:leader="dot" w:pos="8306"/>
        </w:tabs>
      </w:pPr>
      <w:hyperlink w:anchor="_Toc9046" w:history="1">
        <w:r>
          <w:rPr>
            <w:rFonts w:ascii="仿宋" w:eastAsia="仿宋" w:hAnsi="仿宋" w:cs="仿宋" w:hint="eastAsia"/>
            <w:lang w:eastAsia="zh-CN"/>
          </w:rPr>
          <w:t>七、重症监护临床信息系统项目财务管理</w:t>
        </w:r>
        <w:r>
          <w:tab/>
        </w:r>
        <w:r>
          <w:fldChar w:fldCharType="begin"/>
        </w:r>
        <w:r>
          <w:instrText xml:space="preserve"> PAGEREF _Toc9046 \h </w:instrText>
        </w:r>
        <w:r>
          <w:fldChar w:fldCharType="separate"/>
        </w:r>
        <w:r>
          <w:t>28</w:t>
        </w:r>
        <w:r>
          <w:fldChar w:fldCharType="end"/>
        </w:r>
      </w:hyperlink>
    </w:p>
    <w:p>
      <w:pPr>
        <w:pStyle w:val="TOC2"/>
        <w:tabs>
          <w:tab w:val="right" w:leader="dot" w:pos="8306"/>
        </w:tabs>
      </w:pPr>
      <w:hyperlink w:anchor="_Toc10084" w:history="1">
        <w:r>
          <w:rPr>
            <w:rFonts w:ascii="仿宋" w:eastAsia="仿宋" w:hAnsi="仿宋" w:cs="仿宋" w:hint="eastAsia"/>
            <w:lang w:eastAsia="zh-CN"/>
          </w:rPr>
          <w:t>(一)、资金需求大</w:t>
        </w:r>
        <w:r>
          <w:tab/>
        </w:r>
        <w:r>
          <w:fldChar w:fldCharType="begin"/>
        </w:r>
        <w:r>
          <w:instrText xml:space="preserve"> PAGEREF _Toc10084 \h </w:instrText>
        </w:r>
        <w:r>
          <w:fldChar w:fldCharType="separate"/>
        </w:r>
        <w:r>
          <w:t>28</w:t>
        </w:r>
        <w:r>
          <w:fldChar w:fldCharType="end"/>
        </w:r>
      </w:hyperlink>
    </w:p>
    <w:p>
      <w:pPr>
        <w:pStyle w:val="TOC2"/>
        <w:tabs>
          <w:tab w:val="right" w:leader="dot" w:pos="8306"/>
        </w:tabs>
      </w:pPr>
      <w:hyperlink w:anchor="_Toc31898" w:history="1">
        <w:r>
          <w:rPr>
            <w:rFonts w:ascii="仿宋" w:eastAsia="仿宋" w:hAnsi="仿宋" w:cs="仿宋" w:hint="eastAsia"/>
            <w:lang w:eastAsia="zh-CN"/>
          </w:rPr>
          <w:t>(二)、研发周期长</w:t>
        </w:r>
        <w:r>
          <w:tab/>
        </w:r>
        <w:r>
          <w:fldChar w:fldCharType="begin"/>
        </w:r>
        <w:r>
          <w:instrText xml:space="preserve"> PAGEREF _Toc31898 \h </w:instrText>
        </w:r>
        <w:r>
          <w:fldChar w:fldCharType="separate"/>
        </w:r>
        <w:r>
          <w:t>29</w:t>
        </w:r>
        <w:r>
          <w:fldChar w:fldCharType="end"/>
        </w:r>
      </w:hyperlink>
    </w:p>
    <w:p>
      <w:pPr>
        <w:pStyle w:val="TOC2"/>
        <w:tabs>
          <w:tab w:val="right" w:leader="dot" w:pos="8306"/>
        </w:tabs>
      </w:pPr>
      <w:hyperlink w:anchor="_Toc25415" w:history="1">
        <w:r>
          <w:rPr>
            <w:rFonts w:ascii="仿宋" w:eastAsia="仿宋" w:hAnsi="仿宋" w:cs="仿宋" w:hint="eastAsia"/>
            <w:lang w:eastAsia="zh-CN"/>
          </w:rPr>
          <w:t>(三)、市场风险大</w:t>
        </w:r>
        <w:r>
          <w:tab/>
        </w:r>
        <w:r>
          <w:fldChar w:fldCharType="begin"/>
        </w:r>
        <w:r>
          <w:instrText xml:space="preserve"> PAGEREF _Toc25415 \h </w:instrText>
        </w:r>
        <w:r>
          <w:fldChar w:fldCharType="separate"/>
        </w:r>
        <w:r>
          <w:t>31</w:t>
        </w:r>
        <w:r>
          <w:fldChar w:fldCharType="end"/>
        </w:r>
      </w:hyperlink>
    </w:p>
    <w:p>
      <w:pPr>
        <w:pStyle w:val="TOC2"/>
        <w:tabs>
          <w:tab w:val="right" w:leader="dot" w:pos="8306"/>
        </w:tabs>
      </w:pPr>
      <w:hyperlink w:anchor="_Toc7424" w:history="1">
        <w:r>
          <w:rPr>
            <w:rFonts w:ascii="仿宋" w:eastAsia="仿宋" w:hAnsi="仿宋" w:cs="仿宋" w:hint="eastAsia"/>
            <w:lang w:eastAsia="zh-CN"/>
          </w:rPr>
          <w:t>(四)、利润率高</w:t>
        </w:r>
        <w:r>
          <w:tab/>
        </w:r>
        <w:r>
          <w:fldChar w:fldCharType="begin"/>
        </w:r>
        <w:r>
          <w:instrText xml:space="preserve"> PAGEREF _Toc7424 \h </w:instrText>
        </w:r>
        <w:r>
          <w:fldChar w:fldCharType="separate"/>
        </w:r>
        <w:r>
          <w:t>33</w:t>
        </w:r>
        <w:r>
          <w:fldChar w:fldCharType="end"/>
        </w:r>
      </w:hyperlink>
    </w:p>
    <w:p>
      <w:pPr>
        <w:pStyle w:val="TOC1"/>
        <w:tabs>
          <w:tab w:val="right" w:leader="dot" w:pos="8306"/>
        </w:tabs>
      </w:pPr>
      <w:hyperlink w:anchor="_Toc1160" w:history="1">
        <w:r>
          <w:rPr>
            <w:rFonts w:ascii="仿宋" w:eastAsia="仿宋" w:hAnsi="仿宋" w:cs="仿宋" w:hint="eastAsia"/>
            <w:lang w:eastAsia="zh-CN"/>
          </w:rPr>
          <w:t>八、重症监护临床信息系统项目计划安排</w:t>
        </w:r>
        <w:r>
          <w:tab/>
        </w:r>
        <w:r>
          <w:fldChar w:fldCharType="begin"/>
        </w:r>
        <w:r>
          <w:instrText xml:space="preserve"> PAGEREF _Toc1160 \h </w:instrText>
        </w:r>
        <w:r>
          <w:fldChar w:fldCharType="separate"/>
        </w:r>
        <w:r>
          <w:t>36</w:t>
        </w:r>
        <w:r>
          <w:fldChar w:fldCharType="end"/>
        </w:r>
      </w:hyperlink>
    </w:p>
    <w:p>
      <w:pPr>
        <w:pStyle w:val="TOC2"/>
        <w:tabs>
          <w:tab w:val="right" w:leader="dot" w:pos="8306"/>
        </w:tabs>
      </w:pPr>
      <w:hyperlink w:anchor="_Toc13828" w:history="1">
        <w:r>
          <w:rPr>
            <w:rFonts w:ascii="仿宋" w:eastAsia="仿宋" w:hAnsi="仿宋" w:cs="仿宋" w:hint="eastAsia"/>
            <w:lang w:eastAsia="zh-CN"/>
          </w:rPr>
          <w:t>(一)、建设周期</w:t>
        </w:r>
        <w:r>
          <w:tab/>
        </w:r>
        <w:r>
          <w:fldChar w:fldCharType="begin"/>
        </w:r>
        <w:r>
          <w:instrText xml:space="preserve"> PAGEREF _Toc13828 \h </w:instrText>
        </w:r>
        <w:r>
          <w:fldChar w:fldCharType="separate"/>
        </w:r>
        <w:r>
          <w:t>36</w:t>
        </w:r>
        <w:r>
          <w:fldChar w:fldCharType="end"/>
        </w:r>
      </w:hyperlink>
    </w:p>
    <w:p>
      <w:pPr>
        <w:pStyle w:val="TOC2"/>
        <w:tabs>
          <w:tab w:val="right" w:leader="dot" w:pos="8306"/>
        </w:tabs>
      </w:pPr>
      <w:hyperlink w:anchor="_Toc14020" w:history="1">
        <w:r>
          <w:rPr>
            <w:rFonts w:ascii="仿宋" w:eastAsia="仿宋" w:hAnsi="仿宋" w:cs="仿宋" w:hint="eastAsia"/>
            <w:lang w:eastAsia="zh-CN"/>
          </w:rPr>
          <w:t>(二)、建设进度</w:t>
        </w:r>
        <w:r>
          <w:tab/>
        </w:r>
        <w:r>
          <w:fldChar w:fldCharType="begin"/>
        </w:r>
        <w:r>
          <w:instrText xml:space="preserve"> PAGEREF _Toc14020 \h </w:instrText>
        </w:r>
        <w:r>
          <w:fldChar w:fldCharType="separate"/>
        </w:r>
        <w:r>
          <w:t>37</w:t>
        </w:r>
        <w:r>
          <w:fldChar w:fldCharType="end"/>
        </w:r>
      </w:hyperlink>
    </w:p>
    <w:p>
      <w:pPr>
        <w:pStyle w:val="TOC2"/>
        <w:tabs>
          <w:tab w:val="right" w:leader="dot" w:pos="8306"/>
        </w:tabs>
      </w:pPr>
      <w:hyperlink w:anchor="_Toc19614" w:history="1">
        <w:r>
          <w:rPr>
            <w:rFonts w:ascii="仿宋" w:eastAsia="仿宋" w:hAnsi="仿宋" w:cs="仿宋" w:hint="eastAsia"/>
            <w:lang w:eastAsia="zh-CN"/>
          </w:rPr>
          <w:t>(三)、进度安排注意事项</w:t>
        </w:r>
        <w:r>
          <w:tab/>
        </w:r>
        <w:r>
          <w:fldChar w:fldCharType="begin"/>
        </w:r>
        <w:r>
          <w:instrText xml:space="preserve"> PAGEREF _Toc19614 \h </w:instrText>
        </w:r>
        <w:r>
          <w:fldChar w:fldCharType="separate"/>
        </w:r>
        <w:r>
          <w:t>38</w:t>
        </w:r>
        <w:r>
          <w:fldChar w:fldCharType="end"/>
        </w:r>
      </w:hyperlink>
    </w:p>
    <w:p>
      <w:pPr>
        <w:pStyle w:val="TOC2"/>
        <w:tabs>
          <w:tab w:val="right" w:leader="dot" w:pos="8306"/>
        </w:tabs>
      </w:pPr>
      <w:hyperlink w:anchor="_Toc31668" w:history="1">
        <w:r>
          <w:rPr>
            <w:rFonts w:ascii="仿宋" w:eastAsia="仿宋" w:hAnsi="仿宋" w:cs="仿宋" w:hint="eastAsia"/>
            <w:lang w:eastAsia="zh-CN"/>
          </w:rPr>
          <w:t>(四)、人力资源配置</w:t>
        </w:r>
        <w:r>
          <w:tab/>
        </w:r>
        <w:r>
          <w:fldChar w:fldCharType="begin"/>
        </w:r>
        <w:r>
          <w:instrText xml:space="preserve"> PAGEREF _Toc31668 \h </w:instrText>
        </w:r>
        <w:r>
          <w:fldChar w:fldCharType="separate"/>
        </w:r>
        <w:r>
          <w:t>39</w:t>
        </w:r>
        <w:r>
          <w:fldChar w:fldCharType="end"/>
        </w:r>
      </w:hyperlink>
    </w:p>
    <w:p>
      <w:pPr>
        <w:pStyle w:val="TOC1"/>
        <w:tabs>
          <w:tab w:val="right" w:leader="dot" w:pos="8306"/>
        </w:tabs>
      </w:pPr>
      <w:hyperlink w:anchor="_Toc12727" w:history="1">
        <w:r>
          <w:rPr>
            <w:rFonts w:ascii="仿宋" w:eastAsia="仿宋" w:hAnsi="仿宋" w:cs="仿宋" w:hint="eastAsia"/>
            <w:lang w:eastAsia="zh-CN"/>
          </w:rPr>
          <w:t>九、重症监护临床信息系统项目投资规划</w:t>
        </w:r>
        <w:r>
          <w:tab/>
        </w:r>
        <w:r>
          <w:fldChar w:fldCharType="begin"/>
        </w:r>
        <w:r>
          <w:instrText xml:space="preserve"> PAGEREF _Toc12727 \h </w:instrText>
        </w:r>
        <w:r>
          <w:fldChar w:fldCharType="separate"/>
        </w:r>
        <w:r>
          <w:t>40</w:t>
        </w:r>
        <w:r>
          <w:fldChar w:fldCharType="end"/>
        </w:r>
      </w:hyperlink>
    </w:p>
    <w:p>
      <w:pPr>
        <w:pStyle w:val="TOC2"/>
        <w:tabs>
          <w:tab w:val="right" w:leader="dot" w:pos="8306"/>
        </w:tabs>
      </w:pPr>
      <w:hyperlink w:anchor="_Toc17997" w:history="1">
        <w:r>
          <w:rPr>
            <w:rFonts w:ascii="仿宋" w:eastAsia="仿宋" w:hAnsi="仿宋" w:cs="仿宋" w:hint="eastAsia"/>
            <w:lang w:eastAsia="zh-CN"/>
          </w:rPr>
          <w:t>(一)、重症监护临床信息系统项目总投资估算</w:t>
        </w:r>
        <w:r>
          <w:tab/>
        </w:r>
        <w:r>
          <w:fldChar w:fldCharType="begin"/>
        </w:r>
        <w:r>
          <w:instrText xml:space="preserve"> PAGEREF _Toc17997 \h </w:instrText>
        </w:r>
        <w:r>
          <w:fldChar w:fldCharType="separate"/>
        </w:r>
        <w:r>
          <w:t>40</w:t>
        </w:r>
        <w:r>
          <w:fldChar w:fldCharType="end"/>
        </w:r>
      </w:hyperlink>
    </w:p>
    <w:p>
      <w:pPr>
        <w:pStyle w:val="TOC2"/>
        <w:tabs>
          <w:tab w:val="right" w:leader="dot" w:pos="8306"/>
        </w:tabs>
      </w:pPr>
      <w:hyperlink w:anchor="_Toc9052" w:history="1">
        <w:r>
          <w:rPr>
            <w:rFonts w:ascii="仿宋" w:eastAsia="仿宋" w:hAnsi="仿宋" w:cs="仿宋" w:hint="eastAsia"/>
            <w:lang w:eastAsia="zh-CN"/>
          </w:rPr>
          <w:t>(二)、资金筹措</w:t>
        </w:r>
        <w:r>
          <w:tab/>
        </w:r>
        <w:r>
          <w:fldChar w:fldCharType="begin"/>
        </w:r>
        <w:r>
          <w:instrText xml:space="preserve"> PAGEREF _Toc9052 \h </w:instrText>
        </w:r>
        <w:r>
          <w:fldChar w:fldCharType="separate"/>
        </w:r>
        <w:r>
          <w:t>41</w:t>
        </w:r>
        <w:r>
          <w:fldChar w:fldCharType="end"/>
        </w:r>
      </w:hyperlink>
    </w:p>
    <w:p>
      <w:pPr>
        <w:pStyle w:val="TOC1"/>
        <w:tabs>
          <w:tab w:val="right" w:leader="dot" w:pos="8306"/>
        </w:tabs>
      </w:pPr>
      <w:hyperlink w:anchor="_Toc16301" w:history="1">
        <w:r>
          <w:rPr>
            <w:rFonts w:ascii="仿宋" w:eastAsia="仿宋" w:hAnsi="仿宋" w:cs="仿宋" w:hint="eastAsia"/>
            <w:lang w:eastAsia="zh-CN"/>
          </w:rPr>
          <w:t>十、重症监护临床信息系统项目经营效益</w:t>
        </w:r>
        <w:r>
          <w:tab/>
        </w:r>
        <w:r>
          <w:fldChar w:fldCharType="begin"/>
        </w:r>
        <w:r>
          <w:instrText xml:space="preserve"> PAGEREF _Toc16301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2" w:history="1">
        <w:r>
          <w:rPr>
            <w:rFonts w:ascii="仿宋" w:eastAsia="仿宋" w:hAnsi="仿宋" w:cs="仿宋" w:hint="eastAsia"/>
            <w:lang w:eastAsia="zh-CN"/>
          </w:rPr>
          <w:t>(一)、经济评价财务测算</w:t>
        </w:r>
        <w:r>
          <w:tab/>
        </w:r>
        <w:r>
          <w:fldChar w:fldCharType="begin"/>
        </w:r>
        <w:r>
          <w:instrText xml:space="preserve"> PAGEREF _Toc1132 \h </w:instrText>
        </w:r>
        <w:r>
          <w:fldChar w:fldCharType="separate"/>
        </w:r>
        <w:r>
          <w:t>42</w:t>
        </w:r>
        <w:r>
          <w:fldChar w:fldCharType="end"/>
        </w:r>
      </w:hyperlink>
    </w:p>
    <w:p>
      <w:pPr>
        <w:pStyle w:val="TOC2"/>
        <w:tabs>
          <w:tab w:val="right" w:leader="dot" w:pos="8306"/>
        </w:tabs>
      </w:pPr>
      <w:hyperlink w:anchor="_Toc3210" w:history="1">
        <w:r>
          <w:rPr>
            <w:rFonts w:ascii="仿宋" w:eastAsia="仿宋" w:hAnsi="仿宋" w:cs="仿宋" w:hint="eastAsia"/>
            <w:lang w:eastAsia="zh-CN"/>
          </w:rPr>
          <w:t>(二)、重症监护临床信息系统项目盈利能力分析</w:t>
        </w:r>
        <w:r>
          <w:tab/>
        </w:r>
        <w:r>
          <w:fldChar w:fldCharType="begin"/>
        </w:r>
        <w:r>
          <w:instrText xml:space="preserve"> PAGEREF _Toc3210 \h </w:instrText>
        </w:r>
        <w:r>
          <w:fldChar w:fldCharType="separate"/>
        </w:r>
        <w:r>
          <w:t>44</w:t>
        </w:r>
        <w:r>
          <w:fldChar w:fldCharType="end"/>
        </w:r>
      </w:hyperlink>
    </w:p>
    <w:p>
      <w:pPr>
        <w:pStyle w:val="TOC1"/>
        <w:tabs>
          <w:tab w:val="right" w:leader="dot" w:pos="8306"/>
        </w:tabs>
      </w:pPr>
      <w:hyperlink w:anchor="_Toc18131" w:history="1">
        <w:r>
          <w:rPr>
            <w:rFonts w:ascii="仿宋" w:eastAsia="仿宋" w:hAnsi="仿宋" w:cs="仿宋" w:hint="eastAsia"/>
            <w:lang w:eastAsia="zh-CN"/>
          </w:rPr>
          <w:t>十一、重症监护临床信息系统项目人力资源管理</w:t>
        </w:r>
        <w:r>
          <w:tab/>
        </w:r>
        <w:r>
          <w:fldChar w:fldCharType="begin"/>
        </w:r>
        <w:r>
          <w:instrText xml:space="preserve"> PAGEREF _Toc18131 \h </w:instrText>
        </w:r>
        <w:r>
          <w:fldChar w:fldCharType="separate"/>
        </w:r>
        <w:r>
          <w:t>44</w:t>
        </w:r>
        <w:r>
          <w:fldChar w:fldCharType="end"/>
        </w:r>
      </w:hyperlink>
    </w:p>
    <w:p>
      <w:pPr>
        <w:pStyle w:val="TOC2"/>
        <w:tabs>
          <w:tab w:val="right" w:leader="dot" w:pos="8306"/>
        </w:tabs>
      </w:pPr>
      <w:hyperlink w:anchor="_Toc24319" w:history="1">
        <w:r>
          <w:rPr>
            <w:rFonts w:ascii="仿宋" w:eastAsia="仿宋" w:hAnsi="仿宋" w:cs="仿宋" w:hint="eastAsia"/>
            <w:lang w:eastAsia="zh-CN"/>
          </w:rPr>
          <w:t>(一)、建立健全的预算管理制度</w:t>
        </w:r>
        <w:r>
          <w:tab/>
        </w:r>
        <w:r>
          <w:fldChar w:fldCharType="begin"/>
        </w:r>
        <w:r>
          <w:instrText xml:space="preserve"> PAGEREF _Toc24319 \h </w:instrText>
        </w:r>
        <w:r>
          <w:fldChar w:fldCharType="separate"/>
        </w:r>
        <w:r>
          <w:t>44</w:t>
        </w:r>
        <w:r>
          <w:fldChar w:fldCharType="end"/>
        </w:r>
      </w:hyperlink>
    </w:p>
    <w:p>
      <w:pPr>
        <w:pStyle w:val="TOC2"/>
        <w:tabs>
          <w:tab w:val="right" w:leader="dot" w:pos="8306"/>
        </w:tabs>
      </w:pPr>
      <w:hyperlink w:anchor="_Toc17558" w:history="1">
        <w:r>
          <w:rPr>
            <w:rFonts w:ascii="仿宋" w:eastAsia="仿宋" w:hAnsi="仿宋" w:cs="仿宋" w:hint="eastAsia"/>
            <w:lang w:eastAsia="zh-CN"/>
          </w:rPr>
          <w:t>(二)、加强资金流动监控</w:t>
        </w:r>
        <w:r>
          <w:tab/>
        </w:r>
        <w:r>
          <w:fldChar w:fldCharType="begin"/>
        </w:r>
        <w:r>
          <w:instrText xml:space="preserve"> PAGEREF _Toc17558 \h </w:instrText>
        </w:r>
        <w:r>
          <w:fldChar w:fldCharType="separate"/>
        </w:r>
        <w:r>
          <w:t>46</w:t>
        </w:r>
        <w:r>
          <w:fldChar w:fldCharType="end"/>
        </w:r>
      </w:hyperlink>
    </w:p>
    <w:p>
      <w:pPr>
        <w:pStyle w:val="TOC2"/>
        <w:tabs>
          <w:tab w:val="right" w:leader="dot" w:pos="8306"/>
        </w:tabs>
      </w:pPr>
      <w:hyperlink w:anchor="_Toc16366" w:history="1">
        <w:r>
          <w:rPr>
            <w:rFonts w:ascii="仿宋" w:eastAsia="仿宋" w:hAnsi="仿宋" w:cs="仿宋" w:hint="eastAsia"/>
            <w:lang w:eastAsia="zh-CN"/>
          </w:rPr>
          <w:t>(三)、制定完善的风险控制机制</w:t>
        </w:r>
        <w:r>
          <w:tab/>
        </w:r>
        <w:r>
          <w:fldChar w:fldCharType="begin"/>
        </w:r>
        <w:r>
          <w:instrText xml:space="preserve"> PAGEREF _Toc16366 \h </w:instrText>
        </w:r>
        <w:r>
          <w:fldChar w:fldCharType="separate"/>
        </w:r>
        <w:r>
          <w:t>47</w:t>
        </w:r>
        <w:r>
          <w:fldChar w:fldCharType="end"/>
        </w:r>
      </w:hyperlink>
    </w:p>
    <w:p>
      <w:pPr>
        <w:pStyle w:val="TOC2"/>
        <w:tabs>
          <w:tab w:val="right" w:leader="dot" w:pos="8306"/>
        </w:tabs>
      </w:pPr>
      <w:hyperlink w:anchor="_Toc26168" w:history="1">
        <w:r>
          <w:rPr>
            <w:rFonts w:ascii="仿宋" w:eastAsia="仿宋" w:hAnsi="仿宋" w:cs="仿宋" w:hint="eastAsia"/>
            <w:lang w:eastAsia="zh-CN"/>
          </w:rPr>
          <w:t>(四)、优化成本管理</w:t>
        </w:r>
        <w:r>
          <w:tab/>
        </w:r>
        <w:r>
          <w:fldChar w:fldCharType="begin"/>
        </w:r>
        <w:r>
          <w:instrText xml:space="preserve"> PAGEREF _Toc26168 \h </w:instrText>
        </w:r>
        <w:r>
          <w:fldChar w:fldCharType="separate"/>
        </w:r>
        <w:r>
          <w:t>49</w:t>
        </w:r>
        <w:r>
          <w:fldChar w:fldCharType="end"/>
        </w:r>
      </w:hyperlink>
    </w:p>
    <w:p>
      <w:pPr>
        <w:pStyle w:val="TOC1"/>
        <w:tabs>
          <w:tab w:val="right" w:leader="dot" w:pos="8306"/>
        </w:tabs>
      </w:pPr>
      <w:hyperlink w:anchor="_Toc5206" w:history="1">
        <w:r>
          <w:rPr>
            <w:rFonts w:ascii="仿宋" w:eastAsia="仿宋" w:hAnsi="仿宋" w:cs="仿宋" w:hint="eastAsia"/>
            <w:lang w:eastAsia="zh-CN"/>
          </w:rPr>
          <w:t>十二、重症监护临床信息系统项目技术管理</w:t>
        </w:r>
        <w:r>
          <w:tab/>
        </w:r>
        <w:r>
          <w:fldChar w:fldCharType="begin"/>
        </w:r>
        <w:r>
          <w:instrText xml:space="preserve"> PAGEREF _Toc5206 \h </w:instrText>
        </w:r>
        <w:r>
          <w:fldChar w:fldCharType="separate"/>
        </w:r>
        <w:r>
          <w:t>50</w:t>
        </w:r>
        <w:r>
          <w:fldChar w:fldCharType="end"/>
        </w:r>
      </w:hyperlink>
    </w:p>
    <w:p>
      <w:pPr>
        <w:pStyle w:val="TOC2"/>
        <w:tabs>
          <w:tab w:val="right" w:leader="dot" w:pos="8306"/>
        </w:tabs>
      </w:pPr>
      <w:hyperlink w:anchor="_Toc10555" w:history="1">
        <w:r>
          <w:rPr>
            <w:rFonts w:ascii="仿宋" w:eastAsia="仿宋" w:hAnsi="仿宋" w:cs="仿宋" w:hint="eastAsia"/>
            <w:lang w:eastAsia="zh-CN"/>
          </w:rPr>
          <w:t>(一)、技术方案选用方向</w:t>
        </w:r>
        <w:r>
          <w:tab/>
        </w:r>
        <w:r>
          <w:fldChar w:fldCharType="begin"/>
        </w:r>
        <w:r>
          <w:instrText xml:space="preserve"> PAGEREF _Toc10555 \h </w:instrText>
        </w:r>
        <w:r>
          <w:fldChar w:fldCharType="separate"/>
        </w:r>
        <w:r>
          <w:t>50</w:t>
        </w:r>
        <w:r>
          <w:fldChar w:fldCharType="end"/>
        </w:r>
      </w:hyperlink>
    </w:p>
    <w:p>
      <w:pPr>
        <w:pStyle w:val="TOC2"/>
        <w:tabs>
          <w:tab w:val="right" w:leader="dot" w:pos="8306"/>
        </w:tabs>
      </w:pPr>
      <w:hyperlink w:anchor="_Toc17981" w:history="1">
        <w:r>
          <w:rPr>
            <w:rFonts w:ascii="仿宋" w:eastAsia="仿宋" w:hAnsi="仿宋" w:cs="仿宋" w:hint="eastAsia"/>
            <w:lang w:eastAsia="zh-CN"/>
          </w:rPr>
          <w:t>(二)、工艺技术方案选用原则</w:t>
        </w:r>
        <w:r>
          <w:tab/>
        </w:r>
        <w:r>
          <w:fldChar w:fldCharType="begin"/>
        </w:r>
        <w:r>
          <w:instrText xml:space="preserve"> PAGEREF _Toc17981 \h </w:instrText>
        </w:r>
        <w:r>
          <w:fldChar w:fldCharType="separate"/>
        </w:r>
        <w:r>
          <w:t>52</w:t>
        </w:r>
        <w:r>
          <w:fldChar w:fldCharType="end"/>
        </w:r>
      </w:hyperlink>
    </w:p>
    <w:p>
      <w:pPr>
        <w:pStyle w:val="TOC2"/>
        <w:tabs>
          <w:tab w:val="right" w:leader="dot" w:pos="8306"/>
        </w:tabs>
      </w:pPr>
      <w:hyperlink w:anchor="_Toc28627" w:history="1">
        <w:r>
          <w:rPr>
            <w:rFonts w:ascii="仿宋" w:eastAsia="仿宋" w:hAnsi="仿宋" w:cs="仿宋" w:hint="eastAsia"/>
            <w:lang w:eastAsia="zh-CN"/>
          </w:rPr>
          <w:t>(三)、工艺技术方案要求</w:t>
        </w:r>
        <w:r>
          <w:tab/>
        </w:r>
        <w:r>
          <w:fldChar w:fldCharType="begin"/>
        </w:r>
        <w:r>
          <w:instrText xml:space="preserve"> PAGEREF _Toc28627 \h </w:instrText>
        </w:r>
        <w:r>
          <w:fldChar w:fldCharType="separate"/>
        </w:r>
        <w:r>
          <w:t>55</w:t>
        </w:r>
        <w:r>
          <w:fldChar w:fldCharType="end"/>
        </w:r>
      </w:hyperlink>
    </w:p>
    <w:p>
      <w:pPr>
        <w:pStyle w:val="TOC1"/>
        <w:tabs>
          <w:tab w:val="right" w:leader="dot" w:pos="8306"/>
        </w:tabs>
      </w:pPr>
      <w:hyperlink w:anchor="_Toc30252" w:history="1">
        <w:r>
          <w:rPr>
            <w:rFonts w:ascii="仿宋" w:eastAsia="仿宋" w:hAnsi="仿宋" w:cs="仿宋" w:hint="eastAsia"/>
            <w:lang w:eastAsia="zh-CN"/>
          </w:rPr>
          <w:t>十三、供应链管理</w:t>
        </w:r>
        <w:r>
          <w:tab/>
        </w:r>
        <w:r>
          <w:fldChar w:fldCharType="begin"/>
        </w:r>
        <w:r>
          <w:instrText xml:space="preserve"> PAGEREF _Toc30252 \h </w:instrText>
        </w:r>
        <w:r>
          <w:fldChar w:fldCharType="separate"/>
        </w:r>
        <w:r>
          <w:t>57</w:t>
        </w:r>
        <w:r>
          <w:fldChar w:fldCharType="end"/>
        </w:r>
      </w:hyperlink>
    </w:p>
    <w:p>
      <w:pPr>
        <w:pStyle w:val="TOC2"/>
        <w:tabs>
          <w:tab w:val="right" w:leader="dot" w:pos="8306"/>
        </w:tabs>
      </w:pPr>
      <w:hyperlink w:anchor="_Toc2819" w:history="1">
        <w:r>
          <w:rPr>
            <w:rFonts w:ascii="仿宋" w:eastAsia="仿宋" w:hAnsi="仿宋" w:cs="仿宋" w:hint="eastAsia"/>
            <w:lang w:eastAsia="zh-CN"/>
          </w:rPr>
          <w:t>(一)、供应链战略规划</w:t>
        </w:r>
        <w:r>
          <w:tab/>
        </w:r>
        <w:r>
          <w:fldChar w:fldCharType="begin"/>
        </w:r>
        <w:r>
          <w:instrText xml:space="preserve"> PAGEREF _Toc2819 \h </w:instrText>
        </w:r>
        <w:r>
          <w:fldChar w:fldCharType="separate"/>
        </w:r>
        <w:r>
          <w:t>57</w:t>
        </w:r>
        <w:r>
          <w:fldChar w:fldCharType="end"/>
        </w:r>
      </w:hyperlink>
    </w:p>
    <w:p>
      <w:pPr>
        <w:pStyle w:val="TOC2"/>
        <w:tabs>
          <w:tab w:val="right" w:leader="dot" w:pos="8306"/>
        </w:tabs>
      </w:pPr>
      <w:hyperlink w:anchor="_Toc332" w:history="1">
        <w:r>
          <w:rPr>
            <w:rFonts w:ascii="仿宋" w:eastAsia="仿宋" w:hAnsi="仿宋" w:cs="仿宋" w:hint="eastAsia"/>
            <w:lang w:eastAsia="zh-CN"/>
          </w:rPr>
          <w:t>(二)、供应商选择与合作</w:t>
        </w:r>
        <w:r>
          <w:tab/>
        </w:r>
        <w:r>
          <w:fldChar w:fldCharType="begin"/>
        </w:r>
        <w:r>
          <w:instrText xml:space="preserve"> PAGEREF _Toc332 \h </w:instrText>
        </w:r>
        <w:r>
          <w:fldChar w:fldCharType="separate"/>
        </w:r>
        <w:r>
          <w:t>58</w:t>
        </w:r>
        <w:r>
          <w:fldChar w:fldCharType="end"/>
        </w:r>
      </w:hyperlink>
    </w:p>
    <w:p>
      <w:pPr>
        <w:pStyle w:val="TOC2"/>
        <w:tabs>
          <w:tab w:val="right" w:leader="dot" w:pos="8306"/>
        </w:tabs>
      </w:pPr>
      <w:hyperlink w:anchor="_Toc15027" w:history="1">
        <w:r>
          <w:rPr>
            <w:rFonts w:ascii="仿宋" w:eastAsia="仿宋" w:hAnsi="仿宋" w:cs="仿宋" w:hint="eastAsia"/>
            <w:lang w:eastAsia="zh-CN"/>
          </w:rPr>
          <w:t>(三)、物流与库存管理</w:t>
        </w:r>
        <w:r>
          <w:tab/>
        </w:r>
        <w:r>
          <w:fldChar w:fldCharType="begin"/>
        </w:r>
        <w:r>
          <w:instrText xml:space="preserve"> PAGEREF _Toc15027 \h </w:instrText>
        </w:r>
        <w:r>
          <w:fldChar w:fldCharType="separate"/>
        </w:r>
        <w:r>
          <w:t>60</w:t>
        </w:r>
        <w:r>
          <w:fldChar w:fldCharType="end"/>
        </w:r>
      </w:hyperlink>
    </w:p>
    <w:p>
      <w:pPr>
        <w:pStyle w:val="TOC1"/>
        <w:tabs>
          <w:tab w:val="right" w:leader="dot" w:pos="8306"/>
        </w:tabs>
      </w:pPr>
      <w:hyperlink w:anchor="_Toc18852" w:history="1">
        <w:r>
          <w:rPr>
            <w:rFonts w:ascii="仿宋" w:eastAsia="仿宋" w:hAnsi="仿宋" w:cs="仿宋" w:hint="eastAsia"/>
            <w:lang w:eastAsia="zh-CN"/>
          </w:rPr>
          <w:t>十四、重症监护临床信息系统项目工程方案分析</w:t>
        </w:r>
        <w:r>
          <w:tab/>
        </w:r>
        <w:r>
          <w:fldChar w:fldCharType="begin"/>
        </w:r>
        <w:r>
          <w:instrText xml:space="preserve"> PAGEREF _Toc18852 \h </w:instrText>
        </w:r>
        <w:r>
          <w:fldChar w:fldCharType="separate"/>
        </w:r>
        <w:r>
          <w:t>61</w:t>
        </w:r>
        <w:r>
          <w:fldChar w:fldCharType="end"/>
        </w:r>
      </w:hyperlink>
    </w:p>
    <w:p>
      <w:pPr>
        <w:pStyle w:val="TOC2"/>
        <w:tabs>
          <w:tab w:val="right" w:leader="dot" w:pos="8306"/>
        </w:tabs>
      </w:pPr>
      <w:hyperlink w:anchor="_Toc31631" w:history="1">
        <w:r>
          <w:rPr>
            <w:rFonts w:ascii="仿宋" w:eastAsia="仿宋" w:hAnsi="仿宋" w:cs="仿宋" w:hint="eastAsia"/>
            <w:lang w:eastAsia="zh-CN"/>
          </w:rPr>
          <w:t>(一)、建筑工程设计原则</w:t>
        </w:r>
        <w:r>
          <w:tab/>
        </w:r>
        <w:r>
          <w:fldChar w:fldCharType="begin"/>
        </w:r>
        <w:r>
          <w:instrText xml:space="preserve"> PAGEREF _Toc31631 \h </w:instrText>
        </w:r>
        <w:r>
          <w:fldChar w:fldCharType="separate"/>
        </w:r>
        <w:r>
          <w:t>61</w:t>
        </w:r>
        <w:r>
          <w:fldChar w:fldCharType="end"/>
        </w:r>
      </w:hyperlink>
    </w:p>
    <w:p>
      <w:pPr>
        <w:pStyle w:val="TOC2"/>
        <w:tabs>
          <w:tab w:val="right" w:leader="dot" w:pos="8306"/>
        </w:tabs>
      </w:pPr>
      <w:hyperlink w:anchor="_Toc22793" w:history="1">
        <w:r>
          <w:rPr>
            <w:rFonts w:ascii="仿宋" w:eastAsia="仿宋" w:hAnsi="仿宋" w:cs="仿宋" w:hint="eastAsia"/>
            <w:lang w:eastAsia="zh-CN"/>
          </w:rPr>
          <w:t>(二)、土建工程建设指标</w:t>
        </w:r>
        <w:r>
          <w:tab/>
        </w:r>
        <w:r>
          <w:fldChar w:fldCharType="begin"/>
        </w:r>
        <w:r>
          <w:instrText xml:space="preserve"> PAGEREF _Toc22793 \h </w:instrText>
        </w:r>
        <w:r>
          <w:fldChar w:fldCharType="separate"/>
        </w:r>
        <w:r>
          <w:t>65</w:t>
        </w:r>
        <w:r>
          <w:fldChar w:fldCharType="end"/>
        </w:r>
      </w:hyperlink>
    </w:p>
    <w:p>
      <w:pPr>
        <w:pStyle w:val="TOC1"/>
        <w:tabs>
          <w:tab w:val="right" w:leader="dot" w:pos="8306"/>
        </w:tabs>
      </w:pPr>
      <w:hyperlink w:anchor="_Toc30881" w:history="1">
        <w:r>
          <w:rPr>
            <w:rFonts w:ascii="仿宋" w:eastAsia="仿宋" w:hAnsi="仿宋" w:cs="仿宋" w:hint="eastAsia"/>
            <w:lang w:eastAsia="zh-CN"/>
          </w:rPr>
          <w:t>十五、重症监护临床信息系统项目变更管理</w:t>
        </w:r>
        <w:r>
          <w:tab/>
        </w:r>
        <w:r>
          <w:fldChar w:fldCharType="begin"/>
        </w:r>
        <w:r>
          <w:instrText xml:space="preserve"> PAGEREF _Toc30881 \h </w:instrText>
        </w:r>
        <w:r>
          <w:fldChar w:fldCharType="separate"/>
        </w:r>
        <w:r>
          <w:t>66</w:t>
        </w:r>
        <w:r>
          <w:fldChar w:fldCharType="end"/>
        </w:r>
      </w:hyperlink>
    </w:p>
    <w:p>
      <w:pPr>
        <w:pStyle w:val="TOC2"/>
        <w:tabs>
          <w:tab w:val="right" w:leader="dot" w:pos="8306"/>
        </w:tabs>
      </w:pPr>
      <w:hyperlink w:anchor="_Toc31926" w:history="1">
        <w:r>
          <w:rPr>
            <w:rFonts w:ascii="仿宋" w:eastAsia="仿宋" w:hAnsi="仿宋" w:cs="仿宋" w:hint="eastAsia"/>
            <w:lang w:eastAsia="zh-CN"/>
          </w:rPr>
          <w:t>(一)、变更申请与评估</w:t>
        </w:r>
        <w:r>
          <w:tab/>
        </w:r>
        <w:r>
          <w:fldChar w:fldCharType="begin"/>
        </w:r>
        <w:r>
          <w:instrText xml:space="preserve"> PAGEREF _Toc31926 \h </w:instrText>
        </w:r>
        <w:r>
          <w:fldChar w:fldCharType="separate"/>
        </w:r>
        <w:r>
          <w:t>66</w:t>
        </w:r>
        <w:r>
          <w:fldChar w:fldCharType="end"/>
        </w:r>
      </w:hyperlink>
    </w:p>
    <w:p>
      <w:pPr>
        <w:pStyle w:val="TOC2"/>
        <w:tabs>
          <w:tab w:val="right" w:leader="dot" w:pos="8306"/>
        </w:tabs>
      </w:pPr>
      <w:hyperlink w:anchor="_Toc26379" w:history="1">
        <w:r>
          <w:rPr>
            <w:rFonts w:ascii="仿宋" w:eastAsia="仿宋" w:hAnsi="仿宋" w:cs="仿宋" w:hint="eastAsia"/>
            <w:lang w:eastAsia="zh-CN"/>
          </w:rPr>
          <w:t>(二)、变更实施与控制</w:t>
        </w:r>
        <w:r>
          <w:tab/>
        </w:r>
        <w:r>
          <w:fldChar w:fldCharType="begin"/>
        </w:r>
        <w:r>
          <w:instrText xml:space="preserve"> PAGEREF _Toc26379 \h </w:instrText>
        </w:r>
        <w:r>
          <w:fldChar w:fldCharType="separate"/>
        </w:r>
        <w:r>
          <w:t>67</w:t>
        </w:r>
        <w:r>
          <w:fldChar w:fldCharType="end"/>
        </w:r>
      </w:hyperlink>
    </w:p>
    <w:p>
      <w:pPr>
        <w:pStyle w:val="TOC1"/>
        <w:tabs>
          <w:tab w:val="right" w:leader="dot" w:pos="8306"/>
        </w:tabs>
      </w:pPr>
      <w:hyperlink w:anchor="_Toc9914" w:history="1">
        <w:r>
          <w:rPr>
            <w:rFonts w:ascii="仿宋" w:eastAsia="仿宋" w:hAnsi="仿宋" w:cs="仿宋" w:hint="eastAsia"/>
            <w:lang w:eastAsia="zh-CN"/>
          </w:rPr>
          <w:t>十六、营销与推广策略</w:t>
        </w:r>
        <w:r>
          <w:tab/>
        </w:r>
        <w:r>
          <w:fldChar w:fldCharType="begin"/>
        </w:r>
        <w:r>
          <w:instrText xml:space="preserve"> PAGEREF _Toc9914 \h </w:instrText>
        </w:r>
        <w:r>
          <w:fldChar w:fldCharType="separate"/>
        </w:r>
        <w:r>
          <w:t>67</w:t>
        </w:r>
        <w:r>
          <w:fldChar w:fldCharType="end"/>
        </w:r>
      </w:hyperlink>
    </w:p>
    <w:p>
      <w:pPr>
        <w:pStyle w:val="TOC2"/>
        <w:tabs>
          <w:tab w:val="right" w:leader="dot" w:pos="8306"/>
        </w:tabs>
      </w:pPr>
      <w:hyperlink w:anchor="_Toc1106" w:history="1">
        <w:r>
          <w:rPr>
            <w:rFonts w:ascii="仿宋" w:eastAsia="仿宋" w:hAnsi="仿宋" w:cs="仿宋" w:hint="eastAsia"/>
            <w:lang w:eastAsia="zh-CN"/>
          </w:rPr>
          <w:t>(一)、产品/服务定位与特点</w:t>
        </w:r>
        <w:r>
          <w:tab/>
        </w:r>
        <w:r>
          <w:fldChar w:fldCharType="begin"/>
        </w:r>
        <w:r>
          <w:instrText xml:space="preserve"> PAGEREF _Toc1106 \h </w:instrText>
        </w:r>
        <w:r>
          <w:fldChar w:fldCharType="separate"/>
        </w:r>
        <w:r>
          <w:t>67</w:t>
        </w:r>
        <w:r>
          <w:fldChar w:fldCharType="end"/>
        </w:r>
      </w:hyperlink>
    </w:p>
    <w:p>
      <w:pPr>
        <w:pStyle w:val="TOC2"/>
        <w:tabs>
          <w:tab w:val="right" w:leader="dot" w:pos="8306"/>
        </w:tabs>
      </w:pPr>
      <w:hyperlink w:anchor="_Toc2957" w:history="1">
        <w:r>
          <w:rPr>
            <w:rFonts w:ascii="仿宋" w:eastAsia="仿宋" w:hAnsi="仿宋" w:cs="仿宋" w:hint="eastAsia"/>
            <w:lang w:eastAsia="zh-CN"/>
          </w:rPr>
          <w:t>(二)、市场定位与竞争分析</w:t>
        </w:r>
        <w:r>
          <w:tab/>
        </w:r>
        <w:r>
          <w:fldChar w:fldCharType="begin"/>
        </w:r>
        <w:r>
          <w:instrText xml:space="preserve"> PAGEREF _Toc2957 \h </w:instrText>
        </w:r>
        <w:r>
          <w:fldChar w:fldCharType="separate"/>
        </w:r>
        <w:r>
          <w:t>69</w:t>
        </w:r>
        <w:r>
          <w:fldChar w:fldCharType="end"/>
        </w:r>
      </w:hyperlink>
    </w:p>
    <w:p>
      <w:pPr>
        <w:pStyle w:val="TOC2"/>
        <w:tabs>
          <w:tab w:val="right" w:leader="dot" w:pos="8306"/>
        </w:tabs>
      </w:pPr>
      <w:hyperlink w:anchor="_Toc29703" w:history="1">
        <w:r>
          <w:rPr>
            <w:rFonts w:ascii="仿宋" w:eastAsia="仿宋" w:hAnsi="仿宋" w:cs="仿宋" w:hint="eastAsia"/>
            <w:lang w:eastAsia="zh-CN"/>
          </w:rPr>
          <w:t>(三)、营销渠道与策略</w:t>
        </w:r>
        <w:r>
          <w:tab/>
        </w:r>
        <w:r>
          <w:fldChar w:fldCharType="begin"/>
        </w:r>
        <w:r>
          <w:instrText xml:space="preserve"> PAGEREF _Toc29703 \h </w:instrText>
        </w:r>
        <w:r>
          <w:fldChar w:fldCharType="separate"/>
        </w:r>
        <w:r>
          <w:t>70</w:t>
        </w:r>
        <w:r>
          <w:fldChar w:fldCharType="end"/>
        </w:r>
      </w:hyperlink>
    </w:p>
    <w:p>
      <w:pPr>
        <w:pStyle w:val="TOC2"/>
        <w:tabs>
          <w:tab w:val="right" w:leader="dot" w:pos="8306"/>
        </w:tabs>
      </w:pPr>
      <w:hyperlink w:anchor="_Toc25994" w:history="1">
        <w:r>
          <w:rPr>
            <w:rFonts w:ascii="仿宋" w:eastAsia="仿宋" w:hAnsi="仿宋" w:cs="仿宋" w:hint="eastAsia"/>
            <w:lang w:eastAsia="zh-CN"/>
          </w:rPr>
          <w:t>(四)、推广与宣传活动</w:t>
        </w:r>
        <w:r>
          <w:tab/>
        </w:r>
        <w:r>
          <w:fldChar w:fldCharType="begin"/>
        </w:r>
        <w:r>
          <w:instrText xml:space="preserve"> PAGEREF _Toc25994 \h </w:instrText>
        </w:r>
        <w:r>
          <w:fldChar w:fldCharType="separate"/>
        </w:r>
        <w:r>
          <w:t>71</w:t>
        </w:r>
        <w:r>
          <w:fldChar w:fldCharType="end"/>
        </w:r>
      </w:hyperlink>
    </w:p>
    <w:p>
      <w:pPr>
        <w:pStyle w:val="TOC1"/>
        <w:tabs>
          <w:tab w:val="right" w:leader="dot" w:pos="8306"/>
        </w:tabs>
      </w:pPr>
      <w:hyperlink w:anchor="_Toc24545" w:history="1">
        <w:r>
          <w:rPr>
            <w:rFonts w:ascii="仿宋" w:eastAsia="仿宋" w:hAnsi="仿宋" w:cs="仿宋" w:hint="eastAsia"/>
            <w:lang w:eastAsia="zh-CN"/>
          </w:rPr>
          <w:t>十七、利益相关者分析与沟通计划</w:t>
        </w:r>
        <w:r>
          <w:tab/>
        </w:r>
        <w:r>
          <w:fldChar w:fldCharType="begin"/>
        </w:r>
        <w:r>
          <w:instrText xml:space="preserve"> PAGEREF _Toc24545 \h </w:instrText>
        </w:r>
        <w:r>
          <w:fldChar w:fldCharType="separate"/>
        </w:r>
        <w:r>
          <w:t>77</w:t>
        </w:r>
        <w:r>
          <w:fldChar w:fldCharType="end"/>
        </w:r>
      </w:hyperlink>
    </w:p>
    <w:p>
      <w:pPr>
        <w:pStyle w:val="TOC2"/>
        <w:tabs>
          <w:tab w:val="right" w:leader="dot" w:pos="8306"/>
        </w:tabs>
      </w:pPr>
      <w:hyperlink w:anchor="_Toc21805" w:history="1">
        <w:r>
          <w:rPr>
            <w:rFonts w:ascii="仿宋" w:eastAsia="仿宋" w:hAnsi="仿宋" w:cs="仿宋" w:hint="eastAsia"/>
            <w:lang w:eastAsia="zh-CN"/>
          </w:rPr>
          <w:t>(一)、利益相关者分析</w:t>
        </w:r>
        <w:r>
          <w:tab/>
        </w:r>
        <w:r>
          <w:fldChar w:fldCharType="begin"/>
        </w:r>
        <w:r>
          <w:instrText xml:space="preserve"> PAGEREF _Toc21805 \h </w:instrText>
        </w:r>
        <w:r>
          <w:fldChar w:fldCharType="separate"/>
        </w:r>
        <w:r>
          <w:t>77</w:t>
        </w:r>
        <w:r>
          <w:fldChar w:fldCharType="end"/>
        </w:r>
      </w:hyperlink>
    </w:p>
    <w:p>
      <w:pPr>
        <w:pStyle w:val="TOC2"/>
        <w:tabs>
          <w:tab w:val="right" w:leader="dot" w:pos="8306"/>
        </w:tabs>
      </w:pPr>
      <w:hyperlink w:anchor="_Toc5506" w:history="1">
        <w:r>
          <w:rPr>
            <w:rFonts w:ascii="仿宋" w:eastAsia="仿宋" w:hAnsi="仿宋" w:cs="仿宋" w:hint="eastAsia"/>
            <w:lang w:eastAsia="zh-CN"/>
          </w:rPr>
          <w:t>(二)、沟通计划</w:t>
        </w:r>
        <w:r>
          <w:tab/>
        </w:r>
        <w:r>
          <w:fldChar w:fldCharType="begin"/>
        </w:r>
        <w:r>
          <w:instrText xml:space="preserve"> PAGEREF _Toc5506 \h </w:instrText>
        </w:r>
        <w:r>
          <w:fldChar w:fldCharType="separate"/>
        </w:r>
        <w:r>
          <w:t>78</w:t>
        </w:r>
        <w:r>
          <w:fldChar w:fldCharType="end"/>
        </w:r>
      </w:hyperlink>
    </w:p>
    <w:p>
      <w:pPr>
        <w:pStyle w:val="TOC1"/>
        <w:tabs>
          <w:tab w:val="right" w:leader="dot" w:pos="8306"/>
        </w:tabs>
      </w:pPr>
      <w:hyperlink w:anchor="_Toc19521" w:history="1">
        <w:r>
          <w:rPr>
            <w:rFonts w:ascii="仿宋" w:eastAsia="仿宋" w:hAnsi="仿宋" w:cs="仿宋" w:hint="eastAsia"/>
            <w:lang w:eastAsia="zh-CN"/>
          </w:rPr>
          <w:t>十八、重症监护临床信息系统项目治理与监督</w:t>
        </w:r>
        <w:r>
          <w:tab/>
        </w:r>
        <w:r>
          <w:fldChar w:fldCharType="begin"/>
        </w:r>
        <w:r>
          <w:instrText xml:space="preserve"> PAGEREF _Toc19521 \h </w:instrText>
        </w:r>
        <w:r>
          <w:fldChar w:fldCharType="separate"/>
        </w:r>
        <w:r>
          <w:t>79</w:t>
        </w:r>
        <w:r>
          <w:fldChar w:fldCharType="end"/>
        </w:r>
      </w:hyperlink>
    </w:p>
    <w:p>
      <w:pPr>
        <w:pStyle w:val="TOC2"/>
        <w:tabs>
          <w:tab w:val="right" w:leader="dot" w:pos="8306"/>
        </w:tabs>
      </w:pPr>
      <w:hyperlink w:anchor="_Toc30588" w:history="1">
        <w:r>
          <w:rPr>
            <w:rFonts w:ascii="仿宋" w:eastAsia="仿宋" w:hAnsi="仿宋" w:cs="仿宋" w:hint="eastAsia"/>
            <w:lang w:eastAsia="zh-CN"/>
          </w:rPr>
          <w:t>(一)、重症监护临床信息系统项目治理结构</w:t>
        </w:r>
        <w:r>
          <w:tab/>
        </w:r>
        <w:r>
          <w:fldChar w:fldCharType="begin"/>
        </w:r>
        <w:r>
          <w:instrText xml:space="preserve"> PAGEREF _Toc30588 \h </w:instrText>
        </w:r>
        <w:r>
          <w:fldChar w:fldCharType="separate"/>
        </w:r>
        <w:r>
          <w:t>79</w:t>
        </w:r>
        <w:r>
          <w:fldChar w:fldCharType="end"/>
        </w:r>
      </w:hyperlink>
    </w:p>
    <w:p>
      <w:pPr>
        <w:pStyle w:val="TOC2"/>
        <w:tabs>
          <w:tab w:val="right" w:leader="dot" w:pos="8306"/>
        </w:tabs>
      </w:pPr>
      <w:hyperlink w:anchor="_Toc9049" w:history="1">
        <w:r>
          <w:rPr>
            <w:rFonts w:ascii="仿宋" w:eastAsia="仿宋" w:hAnsi="仿宋" w:cs="仿宋" w:hint="eastAsia"/>
            <w:lang w:eastAsia="zh-CN"/>
          </w:rPr>
          <w:t>(二)、监督与审计</w:t>
        </w:r>
        <w:r>
          <w:tab/>
        </w:r>
        <w:r>
          <w:fldChar w:fldCharType="begin"/>
        </w:r>
        <w:r>
          <w:instrText xml:space="preserve"> PAGEREF _Toc9049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527"/>
      <w:r>
        <w:rPr>
          <w:rFonts w:ascii="仿宋" w:eastAsia="仿宋" w:hAnsi="仿宋" w:cs="仿宋" w:hint="eastAsia"/>
          <w:sz w:val="28"/>
          <w:lang w:eastAsia="zh-CN"/>
        </w:rPr>
        <w:t>一、重症监护临床信息系统项目文档管理</w:t>
      </w:r>
      <w:bookmarkEnd w:id="2"/>
    </w:p>
    <w:p>
      <w:pPr>
        <w:pStyle w:val="Heading2"/>
        <w:rPr>
          <w:rFonts w:ascii="仿宋" w:eastAsia="仿宋" w:hAnsi="仿宋" w:cs="仿宋" w:hint="eastAsia"/>
          <w:lang w:eastAsia="zh-CN"/>
        </w:rPr>
      </w:pPr>
      <w:bookmarkStart w:id="3" w:name="_Toc525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重症监护临床信息系统项目高度重视文档的质量和准确性，以支持重症监护临床信息系统项目的各项活动和决策。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重症监护临床信息系统项目文档的编制始于重症监护临床信息系统项目计划的初期，我们制定了详细的文档编制计划，明确了每个文档的内容、格式和编写责任人。在重症监护临床信息系统项目启动阶段，我们首先编制了重症监护临床信息系统项目章程，明确定义了重症监护临床信息系统项目的目标、范围、风险等关键要素。随后，重症监护临床信息系统项目团队根据计划陆续编制了需求文档、设计文档、测试文档等各类文档，确保重症监护临床信息系统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重症监护临床信息系统项目管理中的重要环节，旨在确保重症监护临床信息系统项目文档符合质量标准和重症监护临床信息系统项目需求。在重症监护临床信息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重症监护临床信息系统项目相关利益方和专业领域的专家对文档进行独立审查。这有助于获取更全面、客观的反馈，确保重症监护临床信息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重症监护临床信息系统项目在文档编制与审查方面建立了严格的管理机制，通过规范的流程和多维度的审查，确保重症监护临床信息系统项目文档的质量、准确性和可靠性，为重症监护临床信息系统项目的顺利推进提供了有力支持。</w:t>
      </w:r>
    </w:p>
    <w:p>
      <w:pPr>
        <w:pStyle w:val="Heading2"/>
        <w:ind w:firstLine="560" w:firstLineChars="200"/>
        <w:rPr>
          <w:rFonts w:ascii="仿宋" w:eastAsia="仿宋" w:hAnsi="仿宋" w:cs="仿宋" w:hint="eastAsia"/>
          <w:sz w:val="28"/>
          <w:lang w:eastAsia="zh-CN"/>
        </w:rPr>
      </w:pPr>
      <w:bookmarkStart w:id="4" w:name="_Toc2995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在重症监护临床信息系统项目中，我们致力于优化文档发布与分发过程，以确保信息的高效传递和团队间协作的顺畅进行。以下是我们采取的关键优化策略：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我们通过多渠道发布文档，包括电子邮件、重症监护临床信息系统项目管理平台、内部网站等，以满足不同团队成员的偏好和需求。多渠道发布确保了信息的全面覆盖。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我们采用了精细的权限控制，确保只有授权人员可以访问敏感信息。这种安全措施保护了重症监护临床信息系统项目文档的机密性，防止了未经授权的信息泄露。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932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存档与归档是重症监护临床信息系统项目生命周期中一个至关重要的环节，直接关系到重症监护临床信息系统项目信息的长期保存和历史记录的完整性。在重症监护临床信息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5718"/>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2329"/>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重症监护临床信息系统项目的技术管理特点体现在其创新导向。通过引入最先进的技术趋势和解决方案，重症监护临床信息系统项目致力于提升科技含量、提高质量和效率水平。这意味着我们将采用最新的工具和方法，确保重症监护临床信息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重症监护临床信息系统项目技术管理的显著特征。通过整合不同领域的技术资源，我们实现了跨学科的协同工作。这有助于优化技术架构，提高整体效能。此外，整合性策略还促进了不同技术团队之间的紧密沟通和高效合作，确保重症监护临床信息系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重症监护临床信息系统项目所采用的技术。通过不断优化技术方案，重症监护临床信息系统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重症监护临床信息系统项目团队将在重症监护临床信息系统项目初期识别可能的技术风险，并采取相应的预防和应对措施。通过建立健全的风险评估机制，重症监护临床信息系统项目能够在实施过程中及时发现并解决潜在的技术问题，保障重症监护临床信息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重症监护临床信息系统项目中，技术将成为重症监护临床信息系统项目成功的有力支持。这一深度剖析揭示了技术管理在重症监护临床信息系统项目实施中的关键作用，为重症监护临床信息系统项目的技术基础奠定了坚实的基础。</w:t>
      </w:r>
    </w:p>
    <w:p>
      <w:pPr>
        <w:pStyle w:val="Heading2"/>
        <w:ind w:firstLine="560" w:firstLineChars="200"/>
        <w:rPr>
          <w:rFonts w:ascii="仿宋" w:eastAsia="仿宋" w:hAnsi="仿宋" w:cs="仿宋" w:hint="eastAsia"/>
          <w:sz w:val="28"/>
          <w:lang w:eastAsia="zh-CN"/>
        </w:rPr>
      </w:pPr>
      <w:bookmarkStart w:id="8" w:name="_Toc17676"/>
      <w:r>
        <w:rPr>
          <w:rFonts w:ascii="仿宋" w:eastAsia="仿宋" w:hAnsi="仿宋" w:cs="仿宋" w:hint="eastAsia"/>
          <w:sz w:val="28"/>
          <w:lang w:eastAsia="zh-CN"/>
        </w:rPr>
        <w:t>(二)、重症监护临床信息系统项目工艺技术设计方案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重症监护临床信息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重症监护临床信息系统项目将严格按照相关行业规范要求进行组织。通过有效控制产品质量，重症监护临床信息系统项目将致力于为顾客提供优质的重症监护临床信息系统项目产品和良好的服务。这体现了重症监护临床信息系统项目对于生产活动合规性和质量标准的高度重视，为重症监护临床信息系统项目的可持续发展和顾客满意度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重症监护临床信息系统项目注重生态效益和清洁生产原则。重症监护临床信息系统项目建设将紧密结合地方特色经济发展，与社会经济发展规划和区域环境保护规划方案相协调一致。通过与当地区域自然生态系统的结合，重症监护临床信息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重症监护临床信息系统项目产品具有多样化的客户需求和个性化的特点。因此，重症监护临床信息系统项目产品规格品种多样，且单批生产数量较小。为满足这一特点，重症监护临床信息系统项目承办单位将建设先进的柔性制造生产线。通过广泛应用柔性制造技术，重症监护临床信息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重症监护临床信息系统项目采用的技术具有较高的技术含量和自动化水平，处于国内先进水平。这一技术选用不仅体现了对生产效率、质量和环境友好性的高标准要求，同时为重症监护临床信息系统项目的可持续发展奠定了坚实的基础。</w:t>
      </w:r>
    </w:p>
    <w:p>
      <w:pPr>
        <w:pStyle w:val="Heading2"/>
        <w:ind w:firstLine="560" w:firstLineChars="200"/>
        <w:rPr>
          <w:rFonts w:ascii="仿宋" w:eastAsia="仿宋" w:hAnsi="仿宋" w:cs="仿宋" w:hint="eastAsia"/>
          <w:sz w:val="28"/>
          <w:lang w:eastAsia="zh-CN"/>
        </w:rPr>
      </w:pPr>
      <w:bookmarkStart w:id="9" w:name="_Toc10964"/>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为确保重症监护临床信息系统项目的高效生产和技术实施，我们制定了一套精心设计的设备选型方案，以满足重症监护临床信息系统项目生产、质量和环保的要求。该方案的主要特点如下：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重症监护临床信息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重症监护临床信息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2135"/>
      <w:r>
        <w:rPr>
          <w:rFonts w:ascii="仿宋" w:eastAsia="仿宋" w:hAnsi="仿宋" w:cs="仿宋" w:hint="eastAsia"/>
          <w:sz w:val="28"/>
          <w:lang w:eastAsia="zh-CN"/>
        </w:rPr>
        <w:t>三、重症监护临床信息系统项目危机管理</w:t>
      </w:r>
      <w:bookmarkEnd w:id="10"/>
    </w:p>
    <w:p>
      <w:pPr>
        <w:pStyle w:val="Heading2"/>
        <w:rPr>
          <w:rFonts w:ascii="仿宋" w:eastAsia="仿宋" w:hAnsi="仿宋" w:cs="仿宋" w:hint="eastAsia"/>
          <w:lang w:eastAsia="zh-CN"/>
        </w:rPr>
      </w:pPr>
      <w:bookmarkStart w:id="11" w:name="_Toc3754"/>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重症监护临床信息系统项目危机管理中，危机预警与识别是确保重症监护临床信息系统项目稳健运行的核心步骤。通过建立全面的监测机制，重症监护临床信息系统项目团队旨在及时发现和理解潜在的风险和危机因素，以便采取及时的预防和应对措施，确保重症监护临床信息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重症监护临床信息系统项目团队全面分析了整个重症监护临床信息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重症监护临床信息系统项目团队着重于明确定义重症监护临床信息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重症监护临床信息系统项目进展的持续监控，团队能够及时发现潜在问题并作出迅速反应。重症监护临床信息系统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重症监护临床信息系统项目得以更有序、可控地推进。</w:t>
      </w:r>
    </w:p>
    <w:p>
      <w:pPr>
        <w:pStyle w:val="Heading2"/>
        <w:ind w:firstLine="560" w:firstLineChars="200"/>
        <w:rPr>
          <w:rFonts w:ascii="仿宋" w:eastAsia="仿宋" w:hAnsi="仿宋" w:cs="仿宋" w:hint="eastAsia"/>
          <w:sz w:val="28"/>
          <w:lang w:eastAsia="zh-CN"/>
        </w:rPr>
      </w:pPr>
      <w:bookmarkStart w:id="12" w:name="_Toc31949"/>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在危机发生时，重症监护临床信息系统项目团队立即行动，成立了应急小组。该小组的任务是迅速制定并实施紧急应对措施，以最小化潜在损失。以下是采取的主要措施：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暂停重症监护临床信息系统项目进度：为遏制危机蔓延，重症监护临床信息系统项目暂时停止进行，以便全面评估当前状况。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资源重新分配：重新评估重症监护临床信息系统项目资源的分配，确保最大限度地减小损失。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实时沟通：与关键利益相关者建立实时沟通机制，向他们传递重症监护临床信息系统项目危机的实际状况，保障重症监护临床信息系统项目核心利益。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在紧急应对的同时，重症监护临床信息系统项目团队强调了团队协作和有效沟通的重要性。以下是团队协作的关键举措：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信息共享机制：建立了信息共享平台，确保团队成员能够及时获取重症监护临床信息系统项目危机的实时信息。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领导者沟通：重症监护临床信息系统项目领导者通过定期会议和即时沟通工具，指导团队应对危机，保持团队稳定运行。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随着危机得到初步控制，重症监护临床信息系统项目团队转向制定恢复计划，以确保重症监护临床信息系统项目能够从中迅速恢复。主要恢复计划包括：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修复受损的进度计划：重新评估重症监护临床信息系统项目进度，制定修复计划，确保重症监护临床信息系统项目尽快回归正常进程。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重新调整资源分配：优化资源分配，确保重症监护临床信息系统项目在有限资源下高效运转。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风险管理机制加强：对重症监护临床信息系统项目风险进行全面评估，制定更强化的风险管理策略，以预防未来可能的危机。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22013"/>
      <w:r>
        <w:rPr>
          <w:rFonts w:ascii="仿宋" w:eastAsia="仿宋" w:hAnsi="仿宋" w:cs="仿宋" w:hint="eastAsia"/>
          <w:sz w:val="28"/>
          <w:lang w:eastAsia="zh-CN"/>
        </w:rPr>
        <w:t>四、重症监护临床信息系统项目选址可行性分析</w:t>
      </w:r>
      <w:bookmarkEnd w:id="13"/>
    </w:p>
    <w:p>
      <w:pPr>
        <w:pStyle w:val="Heading2"/>
        <w:rPr>
          <w:rFonts w:ascii="仿宋" w:eastAsia="仿宋" w:hAnsi="仿宋" w:cs="仿宋" w:hint="eastAsia"/>
          <w:lang w:eastAsia="zh-CN"/>
        </w:rPr>
      </w:pPr>
      <w:bookmarkStart w:id="14" w:name="_Toc10963"/>
      <w:r>
        <w:rPr>
          <w:rFonts w:ascii="仿宋" w:eastAsia="仿宋" w:hAnsi="仿宋" w:cs="仿宋" w:hint="eastAsia"/>
          <w:lang w:eastAsia="zh-CN"/>
        </w:rPr>
        <w:t>(一)、重症监护临床信息系统项目选址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该重症监护临床信息系统项目选址位于XX省XX市XX区XXX街道</w:t>
      </w:r>
    </w:p>
    <w:p>
      <w:pPr>
        <w:pStyle w:val="Heading2"/>
        <w:ind w:firstLine="560" w:firstLineChars="200"/>
        <w:rPr>
          <w:rFonts w:ascii="仿宋" w:eastAsia="仿宋" w:hAnsi="仿宋" w:cs="仿宋" w:hint="eastAsia"/>
          <w:sz w:val="28"/>
          <w:lang w:eastAsia="zh-CN"/>
        </w:rPr>
      </w:pPr>
      <w:bookmarkStart w:id="15" w:name="_Toc27027"/>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重症监护临床信息系统项目的征地面积将根据重症监护临床信息系统项目的实际规模和需求进行精确规划。具体面积XXX平方米，旨在确保重症监护临床信息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净用地面积是在征地面积基础上去除不可利用面积后的实际可开发用地。具体面积XXX平方米，考虑到环保、交通、安全等多方面因素，以确保重症监护临床信息系统项目在整体利用效率上达到最优。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重症监护临床信息系统项目计划建设的建筑总规模具体面积XXX平方米。这一规模的确定综合考虑了重症监护临床信息系统项目的性质、规模，以及城市规划的相关要求，确保建筑布局与周边环境协调一致。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绿地率是重症监护临床信息系统项目用地中被规划为绿地的比例。具体面积XXX平方米，旨在通过合理规划绿地，改善重症监护临床信息系统项目周边环境，提升居民生活质量，并符合城市整体绿化规划。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容积率是用地上可以建设的建筑总体积与用地面积之比。具体面积XXX，通过合理的容积率规划，确保重症监护临床信息系统项目建筑规模与周边环境和谐共生。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重症监护临床信息系统项目选址与当地城市规划相一致，具体面积XXX平方米。通过与城市规划部门深入沟通，确保重症监护临床信息系统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重症监护临床信息系统项目选址符合当地产业政策，具体面积XXX平方米。这包括重症监护临床信息系统项目对当地经济的促进作用，以及对相关产业的带动效应，确保重症监护临床信息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重症监护临床信息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确保重症监护临床信息系统项目选址具备必要的公共设施配套，具体面积XXX平方米。这包括交通便利性、教育、医疗等基础设施，以提高居民生活品质，使得重症监护临床信息系统项目选址更具吸引力。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考虑用地总体要求对当地社会稳定性的影响，具体面积XXX平方米。通过深入了解当地社区反馈，确保重症监护临床信息系统项目的选址和建设过程对当地社会和谐稳定产生积极作用。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重症监护临床信息系统项目选址不仅符合法规和规划，还在实际操作中具有可行性。这一全面规划将为重症监护临床信息系统项目的成功实施提供坚实的基础，确保重症监护临床信息系统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6717"/>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重症监护临床信息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重症监护临床信息系统项目的设备规划和空间设计中，我们将采取灵活设备布局的措施。设备布局将根据实际需求进行灵活设计，避免不必要的浪费。通过合理规划设备摆放位置，我们将提高设备的利用率，减少设备间距，以确保重症监护临床信息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https://d.book118.com/265230211333011103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重症监护临床信息系统项目规划设计方案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重症监护临床信息系统项目规划设计方案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重症监护临床信息系统项目规划设计方案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重症监护临床信息系统项目规划设计方案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重症监护临床信息系统项目规划设计方案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重症监护临床信息系统项目规划设计方案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重症监护临床信息系统项目规划设计方案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重症监护临床信息系统项目规划设计方案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重症监护临床信息系统项目规划设计方案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重症监护临床信息系统项目规划设计方案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重症监护临床信息系统项目规划设计方案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重症监护临床信息系统项目规划设计方案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重症监护临床信息系统项目规划设计方案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重症监护临床信息系统项目规划设计方案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重症监护临床信息系统项目规划设计方案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重症监护临床信息系统项目规划设计方案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重症监护临床信息系统项目规划设计方案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2E4630"/>
    <w:rsid w:val="542E46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5230211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2024-02-07T15:42:00Z</dcterms:created>
  <dcterms:modified xsi:type="dcterms:W3CDTF">2024-02-07T15:43:02Z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5F56E7F1AC834888A972384C1FD7A177_11</vt:lpwstr>
  </property>
  <property fmtid="{D5CDD505-2E9C-101B-9397-08002B2CF9AE}" pid="3" name="KSOProductBuildVer">
    <vt:lpwstr>2052-12.1.0.16250</vt:lpwstr>
  </property>
</Properties>
</file>