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组装机械项目构思建设方案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 w:history="1">
        <w:r>
          <w:rPr>
            <w:rFonts w:ascii="仿宋" w:eastAsia="仿宋" w:hAnsi="仿宋" w:cs="仿宋" w:hint="eastAsia"/>
            <w:lang w:eastAsia="zh-CN"/>
          </w:rPr>
          <w:t>概论</w:t>
        </w:r>
        <w:r>
          <w:tab/>
        </w:r>
        <w:r>
          <w:fldChar w:fldCharType="begin"/>
        </w:r>
        <w:r>
          <w:instrText xml:space="preserve"> PAGEREF _Toc2555 \h </w:instrText>
        </w:r>
        <w:r>
          <w:fldChar w:fldCharType="separate"/>
        </w:r>
        <w:r>
          <w:t>3</w:t>
        </w:r>
        <w:r>
          <w:fldChar w:fldCharType="end"/>
        </w:r>
      </w:hyperlink>
    </w:p>
    <w:p>
      <w:pPr>
        <w:pStyle w:val="TOC1"/>
        <w:tabs>
          <w:tab w:val="right" w:leader="dot" w:pos="8306"/>
        </w:tabs>
      </w:pPr>
      <w:hyperlink w:anchor="_Toc18418" w:history="1">
        <w:r>
          <w:rPr>
            <w:rFonts w:ascii="仿宋" w:eastAsia="仿宋" w:hAnsi="仿宋" w:cs="仿宋" w:hint="eastAsia"/>
            <w:lang w:eastAsia="zh-CN"/>
          </w:rPr>
          <w:t>一、项目选址研究</w:t>
        </w:r>
        <w:r>
          <w:tab/>
        </w:r>
        <w:r>
          <w:fldChar w:fldCharType="begin"/>
        </w:r>
        <w:r>
          <w:instrText xml:space="preserve"> PAGEREF _Toc18418 \h </w:instrText>
        </w:r>
        <w:r>
          <w:fldChar w:fldCharType="separate"/>
        </w:r>
        <w:r>
          <w:t>3</w:t>
        </w:r>
        <w:r>
          <w:fldChar w:fldCharType="end"/>
        </w:r>
      </w:hyperlink>
    </w:p>
    <w:p>
      <w:pPr>
        <w:pStyle w:val="TOC2"/>
        <w:tabs>
          <w:tab w:val="right" w:leader="dot" w:pos="8306"/>
        </w:tabs>
      </w:pPr>
      <w:hyperlink w:anchor="_Toc21543" w:history="1">
        <w:r>
          <w:rPr>
            <w:rFonts w:ascii="仿宋" w:eastAsia="仿宋" w:hAnsi="仿宋" w:cs="仿宋" w:hint="eastAsia"/>
            <w:lang w:eastAsia="zh-CN"/>
          </w:rPr>
          <w:t>(一)、项目选址原则</w:t>
        </w:r>
        <w:r>
          <w:tab/>
        </w:r>
        <w:r>
          <w:fldChar w:fldCharType="begin"/>
        </w:r>
        <w:r>
          <w:instrText xml:space="preserve"> PAGEREF _Toc21543 \h </w:instrText>
        </w:r>
        <w:r>
          <w:fldChar w:fldCharType="separate"/>
        </w:r>
        <w:r>
          <w:t>3</w:t>
        </w:r>
        <w:r>
          <w:fldChar w:fldCharType="end"/>
        </w:r>
      </w:hyperlink>
    </w:p>
    <w:p>
      <w:pPr>
        <w:pStyle w:val="TOC2"/>
        <w:tabs>
          <w:tab w:val="right" w:leader="dot" w:pos="8306"/>
        </w:tabs>
      </w:pPr>
      <w:hyperlink w:anchor="_Toc19696" w:history="1">
        <w:r>
          <w:rPr>
            <w:rFonts w:ascii="仿宋" w:eastAsia="仿宋" w:hAnsi="仿宋" w:cs="仿宋" w:hint="eastAsia"/>
            <w:lang w:eastAsia="zh-CN"/>
          </w:rPr>
          <w:t>(二)、项目选址</w:t>
        </w:r>
        <w:r>
          <w:tab/>
        </w:r>
        <w:r>
          <w:fldChar w:fldCharType="begin"/>
        </w:r>
        <w:r>
          <w:instrText xml:space="preserve"> PAGEREF _Toc19696 \h </w:instrText>
        </w:r>
        <w:r>
          <w:fldChar w:fldCharType="separate"/>
        </w:r>
        <w:r>
          <w:t>6</w:t>
        </w:r>
        <w:r>
          <w:fldChar w:fldCharType="end"/>
        </w:r>
      </w:hyperlink>
    </w:p>
    <w:p>
      <w:pPr>
        <w:pStyle w:val="TOC2"/>
        <w:tabs>
          <w:tab w:val="right" w:leader="dot" w:pos="8306"/>
        </w:tabs>
      </w:pPr>
      <w:hyperlink w:anchor="_Toc31566" w:history="1">
        <w:r>
          <w:rPr>
            <w:rFonts w:ascii="仿宋" w:eastAsia="仿宋" w:hAnsi="仿宋" w:cs="仿宋" w:hint="eastAsia"/>
            <w:lang w:eastAsia="zh-CN"/>
          </w:rPr>
          <w:t>(三)、建设条件分析</w:t>
        </w:r>
        <w:r>
          <w:tab/>
        </w:r>
        <w:r>
          <w:fldChar w:fldCharType="begin"/>
        </w:r>
        <w:r>
          <w:instrText xml:space="preserve"> PAGEREF _Toc31566 \h </w:instrText>
        </w:r>
        <w:r>
          <w:fldChar w:fldCharType="separate"/>
        </w:r>
        <w:r>
          <w:t>8</w:t>
        </w:r>
        <w:r>
          <w:fldChar w:fldCharType="end"/>
        </w:r>
      </w:hyperlink>
    </w:p>
    <w:p>
      <w:pPr>
        <w:pStyle w:val="TOC2"/>
        <w:tabs>
          <w:tab w:val="right" w:leader="dot" w:pos="8306"/>
        </w:tabs>
      </w:pPr>
      <w:hyperlink w:anchor="_Toc4917" w:history="1">
        <w:r>
          <w:rPr>
            <w:rFonts w:ascii="仿宋" w:eastAsia="仿宋" w:hAnsi="仿宋" w:cs="仿宋" w:hint="eastAsia"/>
            <w:lang w:eastAsia="zh-CN"/>
          </w:rPr>
          <w:t>(四)、用地控制指标</w:t>
        </w:r>
        <w:r>
          <w:tab/>
        </w:r>
        <w:r>
          <w:fldChar w:fldCharType="begin"/>
        </w:r>
        <w:r>
          <w:instrText xml:space="preserve"> PAGEREF _Toc4917 \h </w:instrText>
        </w:r>
        <w:r>
          <w:fldChar w:fldCharType="separate"/>
        </w:r>
        <w:r>
          <w:t>10</w:t>
        </w:r>
        <w:r>
          <w:fldChar w:fldCharType="end"/>
        </w:r>
      </w:hyperlink>
    </w:p>
    <w:p>
      <w:pPr>
        <w:pStyle w:val="TOC2"/>
        <w:tabs>
          <w:tab w:val="right" w:leader="dot" w:pos="8306"/>
        </w:tabs>
      </w:pPr>
      <w:hyperlink w:anchor="_Toc23270" w:history="1">
        <w:r>
          <w:rPr>
            <w:rFonts w:ascii="仿宋" w:eastAsia="仿宋" w:hAnsi="仿宋" w:cs="仿宋" w:hint="eastAsia"/>
            <w:lang w:eastAsia="zh-CN"/>
          </w:rPr>
          <w:t>(五)、地总体要求</w:t>
        </w:r>
        <w:r>
          <w:tab/>
        </w:r>
        <w:r>
          <w:fldChar w:fldCharType="begin"/>
        </w:r>
        <w:r>
          <w:instrText xml:space="preserve"> PAGEREF _Toc23270 \h </w:instrText>
        </w:r>
        <w:r>
          <w:fldChar w:fldCharType="separate"/>
        </w:r>
        <w:r>
          <w:t>11</w:t>
        </w:r>
        <w:r>
          <w:fldChar w:fldCharType="end"/>
        </w:r>
      </w:hyperlink>
    </w:p>
    <w:p>
      <w:pPr>
        <w:pStyle w:val="TOC2"/>
        <w:tabs>
          <w:tab w:val="right" w:leader="dot" w:pos="8306"/>
        </w:tabs>
      </w:pPr>
      <w:hyperlink w:anchor="_Toc11345" w:history="1">
        <w:r>
          <w:rPr>
            <w:rFonts w:ascii="仿宋" w:eastAsia="仿宋" w:hAnsi="仿宋" w:cs="仿宋" w:hint="eastAsia"/>
            <w:lang w:eastAsia="zh-CN"/>
          </w:rPr>
          <w:t>(六)、节约用地措施</w:t>
        </w:r>
        <w:r>
          <w:tab/>
        </w:r>
        <w:r>
          <w:fldChar w:fldCharType="begin"/>
        </w:r>
        <w:r>
          <w:instrText xml:space="preserve"> PAGEREF _Toc11345 \h </w:instrText>
        </w:r>
        <w:r>
          <w:fldChar w:fldCharType="separate"/>
        </w:r>
        <w:r>
          <w:t>12</w:t>
        </w:r>
        <w:r>
          <w:fldChar w:fldCharType="end"/>
        </w:r>
      </w:hyperlink>
    </w:p>
    <w:p>
      <w:pPr>
        <w:pStyle w:val="TOC2"/>
        <w:tabs>
          <w:tab w:val="right" w:leader="dot" w:pos="8306"/>
        </w:tabs>
      </w:pPr>
      <w:hyperlink w:anchor="_Toc31366" w:history="1">
        <w:r>
          <w:rPr>
            <w:rFonts w:ascii="仿宋" w:eastAsia="仿宋" w:hAnsi="仿宋" w:cs="仿宋" w:hint="eastAsia"/>
            <w:lang w:eastAsia="zh-CN"/>
          </w:rPr>
          <w:t>(七)、选址综合评价</w:t>
        </w:r>
        <w:r>
          <w:tab/>
        </w:r>
        <w:r>
          <w:fldChar w:fldCharType="begin"/>
        </w:r>
        <w:r>
          <w:instrText xml:space="preserve"> PAGEREF _Toc31366 \h </w:instrText>
        </w:r>
        <w:r>
          <w:fldChar w:fldCharType="separate"/>
        </w:r>
        <w:r>
          <w:t>14</w:t>
        </w:r>
        <w:r>
          <w:fldChar w:fldCharType="end"/>
        </w:r>
      </w:hyperlink>
    </w:p>
    <w:p>
      <w:pPr>
        <w:pStyle w:val="TOC1"/>
        <w:tabs>
          <w:tab w:val="right" w:leader="dot" w:pos="8306"/>
        </w:tabs>
      </w:pPr>
      <w:hyperlink w:anchor="_Toc21686" w:history="1">
        <w:r>
          <w:rPr>
            <w:rFonts w:ascii="仿宋" w:eastAsia="仿宋" w:hAnsi="仿宋" w:cs="仿宋" w:hint="eastAsia"/>
            <w:lang w:eastAsia="zh-CN"/>
          </w:rPr>
          <w:t>二、组装机械项目概论</w:t>
        </w:r>
        <w:r>
          <w:tab/>
        </w:r>
        <w:r>
          <w:fldChar w:fldCharType="begin"/>
        </w:r>
        <w:r>
          <w:instrText xml:space="preserve"> PAGEREF _Toc21686 \h </w:instrText>
        </w:r>
        <w:r>
          <w:fldChar w:fldCharType="separate"/>
        </w:r>
        <w:r>
          <w:t>15</w:t>
        </w:r>
        <w:r>
          <w:fldChar w:fldCharType="end"/>
        </w:r>
      </w:hyperlink>
    </w:p>
    <w:p>
      <w:pPr>
        <w:pStyle w:val="TOC2"/>
        <w:tabs>
          <w:tab w:val="right" w:leader="dot" w:pos="8306"/>
        </w:tabs>
      </w:pPr>
      <w:hyperlink w:anchor="_Toc4902" w:history="1">
        <w:r>
          <w:rPr>
            <w:rFonts w:ascii="仿宋" w:eastAsia="仿宋" w:hAnsi="仿宋" w:cs="仿宋" w:hint="eastAsia"/>
            <w:lang w:eastAsia="zh-CN"/>
          </w:rPr>
          <w:t>(一)、项目申报单位概况</w:t>
        </w:r>
        <w:r>
          <w:tab/>
        </w:r>
        <w:r>
          <w:fldChar w:fldCharType="begin"/>
        </w:r>
        <w:r>
          <w:instrText xml:space="preserve"> PAGEREF _Toc4902 \h </w:instrText>
        </w:r>
        <w:r>
          <w:fldChar w:fldCharType="separate"/>
        </w:r>
        <w:r>
          <w:t>15</w:t>
        </w:r>
        <w:r>
          <w:fldChar w:fldCharType="end"/>
        </w:r>
      </w:hyperlink>
    </w:p>
    <w:p>
      <w:pPr>
        <w:pStyle w:val="TOC2"/>
        <w:tabs>
          <w:tab w:val="right" w:leader="dot" w:pos="8306"/>
        </w:tabs>
      </w:pPr>
      <w:hyperlink w:anchor="_Toc24200" w:history="1">
        <w:r>
          <w:rPr>
            <w:rFonts w:ascii="仿宋" w:eastAsia="仿宋" w:hAnsi="仿宋" w:cs="仿宋" w:hint="eastAsia"/>
            <w:lang w:eastAsia="zh-CN"/>
          </w:rPr>
          <w:t>(二)、项目概况</w:t>
        </w:r>
        <w:r>
          <w:tab/>
        </w:r>
        <w:r>
          <w:fldChar w:fldCharType="begin"/>
        </w:r>
        <w:r>
          <w:instrText xml:space="preserve"> PAGEREF _Toc24200 \h </w:instrText>
        </w:r>
        <w:r>
          <w:fldChar w:fldCharType="separate"/>
        </w:r>
        <w:r>
          <w:t>16</w:t>
        </w:r>
        <w:r>
          <w:fldChar w:fldCharType="end"/>
        </w:r>
      </w:hyperlink>
    </w:p>
    <w:p>
      <w:pPr>
        <w:pStyle w:val="TOC1"/>
        <w:tabs>
          <w:tab w:val="right" w:leader="dot" w:pos="8306"/>
        </w:tabs>
      </w:pPr>
      <w:hyperlink w:anchor="_Toc24383" w:history="1">
        <w:r>
          <w:rPr>
            <w:rFonts w:ascii="仿宋" w:eastAsia="仿宋" w:hAnsi="仿宋" w:cs="仿宋" w:hint="eastAsia"/>
            <w:lang w:eastAsia="zh-CN"/>
          </w:rPr>
          <w:t>三、社会影响分析</w:t>
        </w:r>
        <w:r>
          <w:tab/>
        </w:r>
        <w:r>
          <w:fldChar w:fldCharType="begin"/>
        </w:r>
        <w:r>
          <w:instrText xml:space="preserve"> PAGEREF _Toc24383 \h </w:instrText>
        </w:r>
        <w:r>
          <w:fldChar w:fldCharType="separate"/>
        </w:r>
        <w:r>
          <w:t>19</w:t>
        </w:r>
        <w:r>
          <w:fldChar w:fldCharType="end"/>
        </w:r>
      </w:hyperlink>
    </w:p>
    <w:p>
      <w:pPr>
        <w:pStyle w:val="TOC2"/>
        <w:tabs>
          <w:tab w:val="right" w:leader="dot" w:pos="8306"/>
        </w:tabs>
      </w:pPr>
      <w:hyperlink w:anchor="_Toc4020" w:history="1">
        <w:r>
          <w:rPr>
            <w:rFonts w:ascii="仿宋" w:eastAsia="仿宋" w:hAnsi="仿宋" w:cs="仿宋" w:hint="eastAsia"/>
            <w:lang w:eastAsia="zh-CN"/>
          </w:rPr>
          <w:t>(一)、社会影响效果分析</w:t>
        </w:r>
        <w:r>
          <w:tab/>
        </w:r>
        <w:r>
          <w:fldChar w:fldCharType="begin"/>
        </w:r>
        <w:r>
          <w:instrText xml:space="preserve"> PAGEREF _Toc4020 \h </w:instrText>
        </w:r>
        <w:r>
          <w:fldChar w:fldCharType="separate"/>
        </w:r>
        <w:r>
          <w:t>19</w:t>
        </w:r>
        <w:r>
          <w:fldChar w:fldCharType="end"/>
        </w:r>
      </w:hyperlink>
    </w:p>
    <w:p>
      <w:pPr>
        <w:pStyle w:val="TOC2"/>
        <w:tabs>
          <w:tab w:val="right" w:leader="dot" w:pos="8306"/>
        </w:tabs>
      </w:pPr>
      <w:hyperlink w:anchor="_Toc5371" w:history="1">
        <w:r>
          <w:rPr>
            <w:rFonts w:ascii="仿宋" w:eastAsia="仿宋" w:hAnsi="仿宋" w:cs="仿宋" w:hint="eastAsia"/>
            <w:lang w:eastAsia="zh-CN"/>
          </w:rPr>
          <w:t>(二)、社会适应性分析</w:t>
        </w:r>
        <w:r>
          <w:tab/>
        </w:r>
        <w:r>
          <w:fldChar w:fldCharType="begin"/>
        </w:r>
        <w:r>
          <w:instrText xml:space="preserve"> PAGEREF _Toc5371 \h </w:instrText>
        </w:r>
        <w:r>
          <w:fldChar w:fldCharType="separate"/>
        </w:r>
        <w:r>
          <w:t>21</w:t>
        </w:r>
        <w:r>
          <w:fldChar w:fldCharType="end"/>
        </w:r>
      </w:hyperlink>
    </w:p>
    <w:p>
      <w:pPr>
        <w:pStyle w:val="TOC2"/>
        <w:tabs>
          <w:tab w:val="right" w:leader="dot" w:pos="8306"/>
        </w:tabs>
      </w:pPr>
      <w:hyperlink w:anchor="_Toc30181" w:history="1">
        <w:r>
          <w:rPr>
            <w:rFonts w:ascii="仿宋" w:eastAsia="仿宋" w:hAnsi="仿宋" w:cs="仿宋" w:hint="eastAsia"/>
            <w:lang w:eastAsia="zh-CN"/>
          </w:rPr>
          <w:t>(三)、社会风险及对策分析</w:t>
        </w:r>
        <w:r>
          <w:tab/>
        </w:r>
        <w:r>
          <w:fldChar w:fldCharType="begin"/>
        </w:r>
        <w:r>
          <w:instrText xml:space="preserve"> PAGEREF _Toc30181 \h </w:instrText>
        </w:r>
        <w:r>
          <w:fldChar w:fldCharType="separate"/>
        </w:r>
        <w:r>
          <w:t>22</w:t>
        </w:r>
        <w:r>
          <w:fldChar w:fldCharType="end"/>
        </w:r>
      </w:hyperlink>
    </w:p>
    <w:p>
      <w:pPr>
        <w:pStyle w:val="TOC1"/>
        <w:tabs>
          <w:tab w:val="right" w:leader="dot" w:pos="8306"/>
        </w:tabs>
      </w:pPr>
      <w:hyperlink w:anchor="_Toc8920" w:history="1">
        <w:r>
          <w:rPr>
            <w:rFonts w:ascii="仿宋" w:eastAsia="仿宋" w:hAnsi="仿宋" w:cs="仿宋" w:hint="eastAsia"/>
            <w:lang w:eastAsia="zh-CN"/>
          </w:rPr>
          <w:t>四、经济影响分析</w:t>
        </w:r>
        <w:r>
          <w:tab/>
        </w:r>
        <w:r>
          <w:fldChar w:fldCharType="begin"/>
        </w:r>
        <w:r>
          <w:instrText xml:space="preserve"> PAGEREF _Toc8920 \h </w:instrText>
        </w:r>
        <w:r>
          <w:fldChar w:fldCharType="separate"/>
        </w:r>
        <w:r>
          <w:t>26</w:t>
        </w:r>
        <w:r>
          <w:fldChar w:fldCharType="end"/>
        </w:r>
      </w:hyperlink>
    </w:p>
    <w:p>
      <w:pPr>
        <w:pStyle w:val="TOC2"/>
        <w:tabs>
          <w:tab w:val="right" w:leader="dot" w:pos="8306"/>
        </w:tabs>
      </w:pPr>
      <w:hyperlink w:anchor="_Toc1819" w:history="1">
        <w:r>
          <w:rPr>
            <w:rFonts w:ascii="仿宋" w:eastAsia="仿宋" w:hAnsi="仿宋" w:cs="仿宋" w:hint="eastAsia"/>
            <w:lang w:eastAsia="zh-CN"/>
          </w:rPr>
          <w:t>(一)、经济费用效益或费用效果分析</w:t>
        </w:r>
        <w:r>
          <w:tab/>
        </w:r>
        <w:r>
          <w:fldChar w:fldCharType="begin"/>
        </w:r>
        <w:r>
          <w:instrText xml:space="preserve"> PAGEREF _Toc1819 \h </w:instrText>
        </w:r>
        <w:r>
          <w:fldChar w:fldCharType="separate"/>
        </w:r>
        <w:r>
          <w:t>26</w:t>
        </w:r>
        <w:r>
          <w:fldChar w:fldCharType="end"/>
        </w:r>
      </w:hyperlink>
    </w:p>
    <w:p>
      <w:pPr>
        <w:pStyle w:val="TOC2"/>
        <w:tabs>
          <w:tab w:val="right" w:leader="dot" w:pos="8306"/>
        </w:tabs>
      </w:pPr>
      <w:hyperlink w:anchor="_Toc19050" w:history="1">
        <w:r>
          <w:rPr>
            <w:rFonts w:ascii="仿宋" w:eastAsia="仿宋" w:hAnsi="仿宋" w:cs="仿宋" w:hint="eastAsia"/>
            <w:lang w:eastAsia="zh-CN"/>
          </w:rPr>
          <w:t>(二)、行业影响分析</w:t>
        </w:r>
        <w:r>
          <w:tab/>
        </w:r>
        <w:r>
          <w:fldChar w:fldCharType="begin"/>
        </w:r>
        <w:r>
          <w:instrText xml:space="preserve"> PAGEREF _Toc19050 \h </w:instrText>
        </w:r>
        <w:r>
          <w:fldChar w:fldCharType="separate"/>
        </w:r>
        <w:r>
          <w:t>28</w:t>
        </w:r>
        <w:r>
          <w:fldChar w:fldCharType="end"/>
        </w:r>
      </w:hyperlink>
    </w:p>
    <w:p>
      <w:pPr>
        <w:pStyle w:val="TOC2"/>
        <w:tabs>
          <w:tab w:val="right" w:leader="dot" w:pos="8306"/>
        </w:tabs>
      </w:pPr>
      <w:hyperlink w:anchor="_Toc23529" w:history="1">
        <w:r>
          <w:rPr>
            <w:rFonts w:ascii="仿宋" w:eastAsia="仿宋" w:hAnsi="仿宋" w:cs="仿宋" w:hint="eastAsia"/>
            <w:lang w:eastAsia="zh-CN"/>
          </w:rPr>
          <w:t>(三)、区域经济影响分析</w:t>
        </w:r>
        <w:r>
          <w:tab/>
        </w:r>
        <w:r>
          <w:fldChar w:fldCharType="begin"/>
        </w:r>
        <w:r>
          <w:instrText xml:space="preserve"> PAGEREF _Toc23529 \h </w:instrText>
        </w:r>
        <w:r>
          <w:fldChar w:fldCharType="separate"/>
        </w:r>
        <w:r>
          <w:t>30</w:t>
        </w:r>
        <w:r>
          <w:fldChar w:fldCharType="end"/>
        </w:r>
      </w:hyperlink>
    </w:p>
    <w:p>
      <w:pPr>
        <w:pStyle w:val="TOC2"/>
        <w:tabs>
          <w:tab w:val="right" w:leader="dot" w:pos="8306"/>
        </w:tabs>
      </w:pPr>
      <w:hyperlink w:anchor="_Toc21020" w:history="1">
        <w:r>
          <w:rPr>
            <w:rFonts w:ascii="仿宋" w:eastAsia="仿宋" w:hAnsi="仿宋" w:cs="仿宋" w:hint="eastAsia"/>
            <w:lang w:eastAsia="zh-CN"/>
          </w:rPr>
          <w:t>(四)、宏观经济影响分析</w:t>
        </w:r>
        <w:r>
          <w:tab/>
        </w:r>
        <w:r>
          <w:fldChar w:fldCharType="begin"/>
        </w:r>
        <w:r>
          <w:instrText xml:space="preserve"> PAGEREF _Toc21020 \h </w:instrText>
        </w:r>
        <w:r>
          <w:fldChar w:fldCharType="separate"/>
        </w:r>
        <w:r>
          <w:t>31</w:t>
        </w:r>
        <w:r>
          <w:fldChar w:fldCharType="end"/>
        </w:r>
      </w:hyperlink>
    </w:p>
    <w:p>
      <w:pPr>
        <w:pStyle w:val="TOC1"/>
        <w:tabs>
          <w:tab w:val="right" w:leader="dot" w:pos="8306"/>
        </w:tabs>
      </w:pPr>
      <w:hyperlink w:anchor="_Toc30880" w:history="1">
        <w:r>
          <w:rPr>
            <w:rFonts w:ascii="仿宋" w:eastAsia="仿宋" w:hAnsi="仿宋" w:cs="仿宋" w:hint="eastAsia"/>
            <w:lang w:eastAsia="zh-CN"/>
          </w:rPr>
          <w:t>五、项目监理与质量保证</w:t>
        </w:r>
        <w:r>
          <w:tab/>
        </w:r>
        <w:r>
          <w:fldChar w:fldCharType="begin"/>
        </w:r>
        <w:r>
          <w:instrText xml:space="preserve"> PAGEREF _Toc30880 \h </w:instrText>
        </w:r>
        <w:r>
          <w:fldChar w:fldCharType="separate"/>
        </w:r>
        <w:r>
          <w:t>32</w:t>
        </w:r>
        <w:r>
          <w:fldChar w:fldCharType="end"/>
        </w:r>
      </w:hyperlink>
    </w:p>
    <w:p>
      <w:pPr>
        <w:pStyle w:val="TOC2"/>
        <w:tabs>
          <w:tab w:val="right" w:leader="dot" w:pos="8306"/>
        </w:tabs>
      </w:pPr>
      <w:hyperlink w:anchor="_Toc3626" w:history="1">
        <w:r>
          <w:rPr>
            <w:rFonts w:ascii="仿宋" w:eastAsia="仿宋" w:hAnsi="仿宋" w:cs="仿宋" w:hint="eastAsia"/>
            <w:lang w:eastAsia="zh-CN"/>
          </w:rPr>
          <w:t>(一)、监理体系构建</w:t>
        </w:r>
        <w:r>
          <w:tab/>
        </w:r>
        <w:r>
          <w:fldChar w:fldCharType="begin"/>
        </w:r>
        <w:r>
          <w:instrText xml:space="preserve"> PAGEREF _Toc3626 \h </w:instrText>
        </w:r>
        <w:r>
          <w:fldChar w:fldCharType="separate"/>
        </w:r>
        <w:r>
          <w:t>32</w:t>
        </w:r>
        <w:r>
          <w:fldChar w:fldCharType="end"/>
        </w:r>
      </w:hyperlink>
    </w:p>
    <w:p>
      <w:pPr>
        <w:pStyle w:val="TOC2"/>
        <w:tabs>
          <w:tab w:val="right" w:leader="dot" w:pos="8306"/>
        </w:tabs>
      </w:pPr>
      <w:hyperlink w:anchor="_Toc1276" w:history="1">
        <w:r>
          <w:rPr>
            <w:rFonts w:ascii="仿宋" w:eastAsia="仿宋" w:hAnsi="仿宋" w:cs="仿宋" w:hint="eastAsia"/>
            <w:lang w:eastAsia="zh-CN"/>
          </w:rPr>
          <w:t>(二)、质量保证体系实施</w:t>
        </w:r>
        <w:r>
          <w:tab/>
        </w:r>
        <w:r>
          <w:fldChar w:fldCharType="begin"/>
        </w:r>
        <w:r>
          <w:instrText xml:space="preserve"> PAGEREF _Toc1276 \h </w:instrText>
        </w:r>
        <w:r>
          <w:fldChar w:fldCharType="separate"/>
        </w:r>
        <w:r>
          <w:t>33</w:t>
        </w:r>
        <w:r>
          <w:fldChar w:fldCharType="end"/>
        </w:r>
      </w:hyperlink>
    </w:p>
    <w:p>
      <w:pPr>
        <w:pStyle w:val="TOC2"/>
        <w:tabs>
          <w:tab w:val="right" w:leader="dot" w:pos="8306"/>
        </w:tabs>
      </w:pPr>
      <w:hyperlink w:anchor="_Toc16930" w:history="1">
        <w:r>
          <w:rPr>
            <w:rFonts w:ascii="仿宋" w:eastAsia="仿宋" w:hAnsi="仿宋" w:cs="仿宋" w:hint="eastAsia"/>
            <w:lang w:eastAsia="zh-CN"/>
          </w:rPr>
          <w:t>(三)、监理与质量控制流程</w:t>
        </w:r>
        <w:r>
          <w:tab/>
        </w:r>
        <w:r>
          <w:fldChar w:fldCharType="begin"/>
        </w:r>
        <w:r>
          <w:instrText xml:space="preserve"> PAGEREF _Toc16930 \h </w:instrText>
        </w:r>
        <w:r>
          <w:fldChar w:fldCharType="separate"/>
        </w:r>
        <w:r>
          <w:t>34</w:t>
        </w:r>
        <w:r>
          <w:fldChar w:fldCharType="end"/>
        </w:r>
      </w:hyperlink>
    </w:p>
    <w:p>
      <w:pPr>
        <w:pStyle w:val="TOC1"/>
        <w:tabs>
          <w:tab w:val="right" w:leader="dot" w:pos="8306"/>
        </w:tabs>
      </w:pPr>
      <w:hyperlink w:anchor="_Toc3596" w:history="1">
        <w:r>
          <w:rPr>
            <w:rFonts w:ascii="仿宋" w:eastAsia="仿宋" w:hAnsi="仿宋" w:cs="仿宋" w:hint="eastAsia"/>
            <w:lang w:eastAsia="zh-CN"/>
          </w:rPr>
          <w:t>六、背景、必要性分析</w:t>
        </w:r>
        <w:r>
          <w:tab/>
        </w:r>
        <w:r>
          <w:fldChar w:fldCharType="begin"/>
        </w:r>
        <w:r>
          <w:instrText xml:space="preserve"> PAGEREF _Toc3596 \h </w:instrText>
        </w:r>
        <w:r>
          <w:fldChar w:fldCharType="separate"/>
        </w:r>
        <w:r>
          <w:t>34</w:t>
        </w:r>
        <w:r>
          <w:fldChar w:fldCharType="end"/>
        </w:r>
      </w:hyperlink>
    </w:p>
    <w:p>
      <w:pPr>
        <w:pStyle w:val="TOC2"/>
        <w:tabs>
          <w:tab w:val="right" w:leader="dot" w:pos="8306"/>
        </w:tabs>
      </w:pPr>
      <w:hyperlink w:anchor="_Toc10155" w:history="1">
        <w:r>
          <w:rPr>
            <w:rFonts w:ascii="仿宋" w:eastAsia="仿宋" w:hAnsi="仿宋" w:cs="仿宋" w:hint="eastAsia"/>
            <w:lang w:eastAsia="zh-CN"/>
          </w:rPr>
          <w:t>(一)、项目建设背景</w:t>
        </w:r>
        <w:r>
          <w:tab/>
        </w:r>
        <w:r>
          <w:fldChar w:fldCharType="begin"/>
        </w:r>
        <w:r>
          <w:instrText xml:space="preserve"> PAGEREF _Toc10155 \h </w:instrText>
        </w:r>
        <w:r>
          <w:fldChar w:fldCharType="separate"/>
        </w:r>
        <w:r>
          <w:t>34</w:t>
        </w:r>
        <w:r>
          <w:fldChar w:fldCharType="end"/>
        </w:r>
      </w:hyperlink>
    </w:p>
    <w:p>
      <w:pPr>
        <w:pStyle w:val="TOC2"/>
        <w:tabs>
          <w:tab w:val="right" w:leader="dot" w:pos="8306"/>
        </w:tabs>
      </w:pPr>
      <w:hyperlink w:anchor="_Toc3170" w:history="1">
        <w:r>
          <w:rPr>
            <w:rFonts w:ascii="仿宋" w:eastAsia="仿宋" w:hAnsi="仿宋" w:cs="仿宋" w:hint="eastAsia"/>
            <w:lang w:eastAsia="zh-CN"/>
          </w:rPr>
          <w:t>(二)、必要性分析</w:t>
        </w:r>
        <w:r>
          <w:tab/>
        </w:r>
        <w:r>
          <w:fldChar w:fldCharType="begin"/>
        </w:r>
        <w:r>
          <w:instrText xml:space="preserve"> PAGEREF _Toc3170 \h </w:instrText>
        </w:r>
        <w:r>
          <w:fldChar w:fldCharType="separate"/>
        </w:r>
        <w:r>
          <w:t>35</w:t>
        </w:r>
        <w:r>
          <w:fldChar w:fldCharType="end"/>
        </w:r>
      </w:hyperlink>
    </w:p>
    <w:p>
      <w:pPr>
        <w:pStyle w:val="TOC2"/>
        <w:tabs>
          <w:tab w:val="right" w:leader="dot" w:pos="8306"/>
        </w:tabs>
      </w:pPr>
      <w:hyperlink w:anchor="_Toc3185" w:history="1">
        <w:r>
          <w:rPr>
            <w:rFonts w:ascii="仿宋" w:eastAsia="仿宋" w:hAnsi="仿宋" w:cs="仿宋" w:hint="eastAsia"/>
            <w:lang w:eastAsia="zh-CN"/>
          </w:rPr>
          <w:t>(三)、项目建设有利条件</w:t>
        </w:r>
        <w:r>
          <w:tab/>
        </w:r>
        <w:r>
          <w:fldChar w:fldCharType="begin"/>
        </w:r>
        <w:r>
          <w:instrText xml:space="preserve"> PAGEREF _Toc3185 \h </w:instrText>
        </w:r>
        <w:r>
          <w:fldChar w:fldCharType="separate"/>
        </w:r>
        <w:r>
          <w:t>37</w:t>
        </w:r>
        <w:r>
          <w:fldChar w:fldCharType="end"/>
        </w:r>
      </w:hyperlink>
    </w:p>
    <w:p>
      <w:pPr>
        <w:pStyle w:val="TOC1"/>
        <w:tabs>
          <w:tab w:val="right" w:leader="dot" w:pos="8306"/>
        </w:tabs>
      </w:pPr>
      <w:hyperlink w:anchor="_Toc30936" w:history="1">
        <w:r>
          <w:rPr>
            <w:rFonts w:ascii="仿宋" w:eastAsia="仿宋" w:hAnsi="仿宋" w:cs="仿宋" w:hint="eastAsia"/>
            <w:lang w:eastAsia="zh-CN"/>
          </w:rPr>
          <w:t>七、项目实施与管理方案</w:t>
        </w:r>
        <w:r>
          <w:tab/>
        </w:r>
        <w:r>
          <w:fldChar w:fldCharType="begin"/>
        </w:r>
        <w:r>
          <w:instrText xml:space="preserve"> PAGEREF _Toc30936 \h </w:instrText>
        </w:r>
        <w:r>
          <w:fldChar w:fldCharType="separate"/>
        </w:r>
        <w:r>
          <w:t>38</w:t>
        </w:r>
        <w:r>
          <w:fldChar w:fldCharType="end"/>
        </w:r>
      </w:hyperlink>
    </w:p>
    <w:p>
      <w:pPr>
        <w:pStyle w:val="TOC2"/>
        <w:tabs>
          <w:tab w:val="right" w:leader="dot" w:pos="8306"/>
        </w:tabs>
      </w:pPr>
      <w:hyperlink w:anchor="_Toc18520" w:history="1">
        <w:r>
          <w:rPr>
            <w:rFonts w:ascii="仿宋" w:eastAsia="仿宋" w:hAnsi="仿宋" w:cs="仿宋" w:hint="eastAsia"/>
            <w:lang w:eastAsia="zh-CN"/>
          </w:rPr>
          <w:t>(一)、项目实施计划</w:t>
        </w:r>
        <w:r>
          <w:tab/>
        </w:r>
        <w:r>
          <w:fldChar w:fldCharType="begin"/>
        </w:r>
        <w:r>
          <w:instrText xml:space="preserve"> PAGEREF _Toc18520 \h </w:instrText>
        </w:r>
        <w:r>
          <w:fldChar w:fldCharType="separate"/>
        </w:r>
        <w:r>
          <w:t>38</w:t>
        </w:r>
        <w:r>
          <w:fldChar w:fldCharType="end"/>
        </w:r>
      </w:hyperlink>
    </w:p>
    <w:p>
      <w:pPr>
        <w:pStyle w:val="TOC2"/>
        <w:tabs>
          <w:tab w:val="right" w:leader="dot" w:pos="8306"/>
        </w:tabs>
      </w:pPr>
      <w:hyperlink w:anchor="_Toc19564" w:history="1">
        <w:r>
          <w:rPr>
            <w:rFonts w:ascii="仿宋" w:eastAsia="仿宋" w:hAnsi="仿宋" w:cs="仿宋" w:hint="eastAsia"/>
            <w:lang w:eastAsia="zh-CN"/>
          </w:rPr>
          <w:t>(二)、项目组织机构与职责</w:t>
        </w:r>
        <w:r>
          <w:tab/>
        </w:r>
        <w:r>
          <w:fldChar w:fldCharType="begin"/>
        </w:r>
        <w:r>
          <w:instrText xml:space="preserve"> PAGEREF _Toc19564 \h </w:instrText>
        </w:r>
        <w:r>
          <w:fldChar w:fldCharType="separate"/>
        </w:r>
        <w:r>
          <w:t>40</w:t>
        </w:r>
        <w:r>
          <w:fldChar w:fldCharType="end"/>
        </w:r>
      </w:hyperlink>
    </w:p>
    <w:p>
      <w:pPr>
        <w:pStyle w:val="TOC2"/>
        <w:tabs>
          <w:tab w:val="right" w:leader="dot" w:pos="8306"/>
        </w:tabs>
      </w:pPr>
      <w:hyperlink w:anchor="_Toc5736" w:history="1">
        <w:r>
          <w:rPr>
            <w:rFonts w:ascii="仿宋" w:eastAsia="仿宋" w:hAnsi="仿宋" w:cs="仿宋" w:hint="eastAsia"/>
            <w:lang w:eastAsia="zh-CN"/>
          </w:rPr>
          <w:t>(三)、项目管理与监控体系</w:t>
        </w:r>
        <w:r>
          <w:tab/>
        </w:r>
        <w:r>
          <w:fldChar w:fldCharType="begin"/>
        </w:r>
        <w:r>
          <w:instrText xml:space="preserve"> PAGEREF _Toc5736 \h </w:instrText>
        </w:r>
        <w:r>
          <w:fldChar w:fldCharType="separate"/>
        </w:r>
        <w:r>
          <w:t>42</w:t>
        </w:r>
        <w:r>
          <w:fldChar w:fldCharType="end"/>
        </w:r>
      </w:hyperlink>
    </w:p>
    <w:p>
      <w:pPr>
        <w:pStyle w:val="TOC1"/>
        <w:tabs>
          <w:tab w:val="right" w:leader="dot" w:pos="8306"/>
        </w:tabs>
      </w:pPr>
      <w:hyperlink w:anchor="_Toc27643" w:history="1">
        <w:r>
          <w:rPr>
            <w:rFonts w:ascii="仿宋" w:eastAsia="仿宋" w:hAnsi="仿宋" w:cs="仿宋" w:hint="eastAsia"/>
            <w:lang w:eastAsia="zh-CN"/>
          </w:rPr>
          <w:t>八、项目变更管理</w:t>
        </w:r>
        <w:r>
          <w:tab/>
        </w:r>
        <w:r>
          <w:fldChar w:fldCharType="begin"/>
        </w:r>
        <w:r>
          <w:instrText xml:space="preserve"> PAGEREF _Toc27643 \h </w:instrText>
        </w:r>
        <w:r>
          <w:fldChar w:fldCharType="separate"/>
        </w:r>
        <w:r>
          <w:t>44</w:t>
        </w:r>
        <w:r>
          <w:fldChar w:fldCharType="end"/>
        </w:r>
      </w:hyperlink>
    </w:p>
    <w:p>
      <w:pPr>
        <w:pStyle w:val="TOC2"/>
        <w:tabs>
          <w:tab w:val="right" w:leader="dot" w:pos="8306"/>
        </w:tabs>
      </w:pPr>
      <w:hyperlink w:anchor="_Toc28186" w:history="1">
        <w:r>
          <w:rPr>
            <w:rFonts w:ascii="仿宋" w:eastAsia="仿宋" w:hAnsi="仿宋" w:cs="仿宋" w:hint="eastAsia"/>
            <w:lang w:eastAsia="zh-CN"/>
          </w:rPr>
          <w:t>(一)、变更控制流程</w:t>
        </w:r>
        <w:r>
          <w:tab/>
        </w:r>
        <w:r>
          <w:fldChar w:fldCharType="begin"/>
        </w:r>
        <w:r>
          <w:instrText xml:space="preserve"> PAGEREF _Toc28186 \h </w:instrText>
        </w:r>
        <w:r>
          <w:fldChar w:fldCharType="separate"/>
        </w:r>
        <w:r>
          <w:t>44</w:t>
        </w:r>
        <w:r>
          <w:fldChar w:fldCharType="end"/>
        </w:r>
      </w:hyperlink>
    </w:p>
    <w:p>
      <w:pPr>
        <w:pStyle w:val="TOC2"/>
        <w:tabs>
          <w:tab w:val="right" w:leader="dot" w:pos="8306"/>
        </w:tabs>
      </w:pPr>
      <w:hyperlink w:anchor="_Toc18155" w:history="1">
        <w:r>
          <w:rPr>
            <w:rFonts w:ascii="仿宋" w:eastAsia="仿宋" w:hAnsi="仿宋" w:cs="仿宋" w:hint="eastAsia"/>
            <w:lang w:eastAsia="zh-CN"/>
          </w:rPr>
          <w:t>(二)、影响评估与处理</w:t>
        </w:r>
        <w:r>
          <w:tab/>
        </w:r>
        <w:r>
          <w:fldChar w:fldCharType="begin"/>
        </w:r>
        <w:r>
          <w:instrText xml:space="preserve"> PAGEREF _Toc18155 \h </w:instrText>
        </w:r>
        <w:r>
          <w:fldChar w:fldCharType="separate"/>
        </w:r>
        <w:r>
          <w:t>45</w:t>
        </w:r>
        <w:r>
          <w:fldChar w:fldCharType="end"/>
        </w:r>
      </w:hyperlink>
    </w:p>
    <w:p>
      <w:pPr>
        <w:pStyle w:val="TOC2"/>
        <w:tabs>
          <w:tab w:val="right" w:leader="dot" w:pos="8306"/>
        </w:tabs>
      </w:pPr>
      <w:hyperlink w:anchor="_Toc10206" w:history="1">
        <w:r>
          <w:rPr>
            <w:rFonts w:ascii="仿宋" w:eastAsia="仿宋" w:hAnsi="仿宋" w:cs="仿宋" w:hint="eastAsia"/>
            <w:lang w:eastAsia="zh-CN"/>
          </w:rPr>
          <w:t>(三)、变更记录与追踪</w:t>
        </w:r>
        <w:r>
          <w:tab/>
        </w:r>
        <w:r>
          <w:fldChar w:fldCharType="begin"/>
        </w:r>
        <w:r>
          <w:instrText xml:space="preserve"> PAGEREF _Toc10206 \h </w:instrText>
        </w:r>
        <w:r>
          <w:fldChar w:fldCharType="separate"/>
        </w:r>
        <w:r>
          <w:t>46</w:t>
        </w:r>
        <w:r>
          <w:fldChar w:fldCharType="end"/>
        </w:r>
      </w:hyperlink>
    </w:p>
    <w:p>
      <w:pPr>
        <w:pStyle w:val="TOC2"/>
        <w:tabs>
          <w:tab w:val="right" w:leader="dot" w:pos="8306"/>
        </w:tabs>
      </w:pPr>
      <w:hyperlink w:anchor="_Toc26624" w:history="1">
        <w:r>
          <w:rPr>
            <w:rFonts w:ascii="仿宋" w:eastAsia="仿宋" w:hAnsi="仿宋" w:cs="仿宋" w:hint="eastAsia"/>
            <w:lang w:eastAsia="zh-CN"/>
          </w:rPr>
          <w:t>(四)、变更管理策略</w:t>
        </w:r>
        <w:r>
          <w:tab/>
        </w:r>
        <w:r>
          <w:fldChar w:fldCharType="begin"/>
        </w:r>
        <w:r>
          <w:instrText xml:space="preserve"> PAGEREF _Toc26624 \h </w:instrText>
        </w:r>
        <w:r>
          <w:fldChar w:fldCharType="separate"/>
        </w:r>
        <w:r>
          <w:t>48</w:t>
        </w:r>
        <w:r>
          <w:fldChar w:fldCharType="end"/>
        </w:r>
      </w:hyperlink>
    </w:p>
    <w:p>
      <w:pPr>
        <w:pStyle w:val="TOC1"/>
        <w:tabs>
          <w:tab w:val="right" w:leader="dot" w:pos="8306"/>
        </w:tabs>
      </w:pPr>
      <w:hyperlink w:anchor="_Toc20253" w:history="1">
        <w:r>
          <w:rPr>
            <w:rFonts w:ascii="仿宋" w:eastAsia="仿宋" w:hAnsi="仿宋" w:cs="仿宋" w:hint="eastAsia"/>
            <w:lang w:eastAsia="zh-CN"/>
          </w:rPr>
          <w:t>九、土地利用与规划方案</w:t>
        </w:r>
        <w:r>
          <w:tab/>
        </w:r>
        <w:r>
          <w:fldChar w:fldCharType="begin"/>
        </w:r>
        <w:r>
          <w:instrText xml:space="preserve"> PAGEREF _Toc20253 \h </w:instrText>
        </w:r>
        <w:r>
          <w:fldChar w:fldCharType="separate"/>
        </w:r>
        <w:r>
          <w:t>50</w:t>
        </w:r>
        <w:r>
          <w:fldChar w:fldCharType="end"/>
        </w:r>
      </w:hyperlink>
    </w:p>
    <w:p>
      <w:pPr>
        <w:pStyle w:val="TOC2"/>
        <w:tabs>
          <w:tab w:val="right" w:leader="dot" w:pos="8306"/>
        </w:tabs>
      </w:pPr>
      <w:hyperlink w:anchor="_Toc29162" w:history="1">
        <w:r>
          <w:rPr>
            <w:rFonts w:ascii="仿宋" w:eastAsia="仿宋" w:hAnsi="仿宋" w:cs="仿宋" w:hint="eastAsia"/>
            <w:lang w:eastAsia="zh-CN"/>
          </w:rPr>
          <w:t>(一)、项目用地情况分析</w:t>
        </w:r>
        <w:r>
          <w:tab/>
        </w:r>
        <w:r>
          <w:fldChar w:fldCharType="begin"/>
        </w:r>
        <w:r>
          <w:instrText xml:space="preserve"> PAGEREF _Toc29162 \h </w:instrText>
        </w:r>
        <w:r>
          <w:fldChar w:fldCharType="separate"/>
        </w:r>
        <w:r>
          <w:t>50</w:t>
        </w:r>
        <w:r>
          <w:fldChar w:fldCharType="end"/>
        </w:r>
      </w:hyperlink>
    </w:p>
    <w:p>
      <w:pPr>
        <w:pStyle w:val="TOC2"/>
        <w:tabs>
          <w:tab w:val="right" w:leader="dot" w:pos="8306"/>
        </w:tabs>
      </w:pPr>
      <w:hyperlink w:anchor="_Toc21765" w:history="1">
        <w:r>
          <w:rPr>
            <w:rFonts w:ascii="仿宋" w:eastAsia="仿宋" w:hAnsi="仿宋" w:cs="仿宋" w:hint="eastAsia"/>
            <w:lang w:eastAsia="zh-CN"/>
          </w:rPr>
          <w:t>(二)、土地利用规划方案</w:t>
        </w:r>
        <w:r>
          <w:tab/>
        </w:r>
        <w:r>
          <w:fldChar w:fldCharType="begin"/>
        </w:r>
        <w:r>
          <w:instrText xml:space="preserve"> PAGEREF _Toc21765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9" w:history="1">
        <w:r>
          <w:rPr>
            <w:rFonts w:ascii="仿宋" w:eastAsia="仿宋" w:hAnsi="仿宋" w:cs="仿宋" w:hint="eastAsia"/>
            <w:lang w:eastAsia="zh-CN"/>
          </w:rPr>
          <w:t>十、客户关系管理与市场拓展</w:t>
        </w:r>
        <w:r>
          <w:tab/>
        </w:r>
        <w:r>
          <w:fldChar w:fldCharType="begin"/>
        </w:r>
        <w:r>
          <w:instrText xml:space="preserve"> PAGEREF _Toc3419 \h </w:instrText>
        </w:r>
        <w:r>
          <w:fldChar w:fldCharType="separate"/>
        </w:r>
        <w:r>
          <w:t>52</w:t>
        </w:r>
        <w:r>
          <w:fldChar w:fldCharType="end"/>
        </w:r>
      </w:hyperlink>
    </w:p>
    <w:p>
      <w:pPr>
        <w:pStyle w:val="TOC2"/>
        <w:tabs>
          <w:tab w:val="right" w:leader="dot" w:pos="8306"/>
        </w:tabs>
      </w:pPr>
      <w:hyperlink w:anchor="_Toc13014" w:history="1">
        <w:r>
          <w:rPr>
            <w:rFonts w:ascii="仿宋" w:eastAsia="仿宋" w:hAnsi="仿宋" w:cs="仿宋" w:hint="eastAsia"/>
            <w:lang w:eastAsia="zh-CN"/>
          </w:rPr>
          <w:t>(一)、客户关系管理策略</w:t>
        </w:r>
        <w:r>
          <w:tab/>
        </w:r>
        <w:r>
          <w:fldChar w:fldCharType="begin"/>
        </w:r>
        <w:r>
          <w:instrText xml:space="preserve"> PAGEREF _Toc13014 \h </w:instrText>
        </w:r>
        <w:r>
          <w:fldChar w:fldCharType="separate"/>
        </w:r>
        <w:r>
          <w:t>52</w:t>
        </w:r>
        <w:r>
          <w:fldChar w:fldCharType="end"/>
        </w:r>
      </w:hyperlink>
    </w:p>
    <w:p>
      <w:pPr>
        <w:pStyle w:val="TOC2"/>
        <w:tabs>
          <w:tab w:val="right" w:leader="dot" w:pos="8306"/>
        </w:tabs>
      </w:pPr>
      <w:hyperlink w:anchor="_Toc15517" w:history="1">
        <w:r>
          <w:rPr>
            <w:rFonts w:ascii="仿宋" w:eastAsia="仿宋" w:hAnsi="仿宋" w:cs="仿宋" w:hint="eastAsia"/>
            <w:lang w:eastAsia="zh-CN"/>
          </w:rPr>
          <w:t>(二)、市场拓展方案</w:t>
        </w:r>
        <w:r>
          <w:tab/>
        </w:r>
        <w:r>
          <w:fldChar w:fldCharType="begin"/>
        </w:r>
        <w:r>
          <w:instrText xml:space="preserve"> PAGEREF _Toc15517 \h </w:instrText>
        </w:r>
        <w:r>
          <w:fldChar w:fldCharType="separate"/>
        </w:r>
        <w:r>
          <w:t>53</w:t>
        </w:r>
        <w:r>
          <w:fldChar w:fldCharType="end"/>
        </w:r>
      </w:hyperlink>
    </w:p>
    <w:p>
      <w:pPr>
        <w:pStyle w:val="TOC1"/>
        <w:tabs>
          <w:tab w:val="right" w:leader="dot" w:pos="8306"/>
        </w:tabs>
      </w:pPr>
      <w:hyperlink w:anchor="_Toc16276" w:history="1">
        <w:r>
          <w:rPr>
            <w:rFonts w:ascii="仿宋" w:eastAsia="仿宋" w:hAnsi="仿宋" w:cs="仿宋" w:hint="eastAsia"/>
            <w:lang w:eastAsia="zh-CN"/>
          </w:rPr>
          <w:t>十一、环境保护与绿色发展</w:t>
        </w:r>
        <w:r>
          <w:tab/>
        </w:r>
        <w:r>
          <w:fldChar w:fldCharType="begin"/>
        </w:r>
        <w:r>
          <w:instrText xml:space="preserve"> PAGEREF _Toc16276 \h </w:instrText>
        </w:r>
        <w:r>
          <w:fldChar w:fldCharType="separate"/>
        </w:r>
        <w:r>
          <w:t>54</w:t>
        </w:r>
        <w:r>
          <w:fldChar w:fldCharType="end"/>
        </w:r>
      </w:hyperlink>
    </w:p>
    <w:p>
      <w:pPr>
        <w:pStyle w:val="TOC2"/>
        <w:tabs>
          <w:tab w:val="right" w:leader="dot" w:pos="8306"/>
        </w:tabs>
      </w:pPr>
      <w:hyperlink w:anchor="_Toc26877" w:history="1">
        <w:r>
          <w:rPr>
            <w:rFonts w:ascii="仿宋" w:eastAsia="仿宋" w:hAnsi="仿宋" w:cs="仿宋" w:hint="eastAsia"/>
            <w:lang w:eastAsia="zh-CN"/>
          </w:rPr>
          <w:t>(一)、环境保护措施</w:t>
        </w:r>
        <w:r>
          <w:tab/>
        </w:r>
        <w:r>
          <w:fldChar w:fldCharType="begin"/>
        </w:r>
        <w:r>
          <w:instrText xml:space="preserve"> PAGEREF _Toc26877 \h </w:instrText>
        </w:r>
        <w:r>
          <w:fldChar w:fldCharType="separate"/>
        </w:r>
        <w:r>
          <w:t>54</w:t>
        </w:r>
        <w:r>
          <w:fldChar w:fldCharType="end"/>
        </w:r>
      </w:hyperlink>
    </w:p>
    <w:p>
      <w:pPr>
        <w:pStyle w:val="TOC2"/>
        <w:tabs>
          <w:tab w:val="right" w:leader="dot" w:pos="8306"/>
        </w:tabs>
      </w:pPr>
      <w:hyperlink w:anchor="_Toc23621" w:history="1">
        <w:r>
          <w:rPr>
            <w:rFonts w:ascii="仿宋" w:eastAsia="仿宋" w:hAnsi="仿宋" w:cs="仿宋" w:hint="eastAsia"/>
            <w:lang w:eastAsia="zh-CN"/>
          </w:rPr>
          <w:t>(二)、绿色发展与可持续发展策略</w:t>
        </w:r>
        <w:r>
          <w:tab/>
        </w:r>
        <w:r>
          <w:fldChar w:fldCharType="begin"/>
        </w:r>
        <w:r>
          <w:instrText xml:space="preserve"> PAGEREF _Toc23621 \h </w:instrText>
        </w:r>
        <w:r>
          <w:fldChar w:fldCharType="separate"/>
        </w:r>
        <w:r>
          <w:t>56</w:t>
        </w:r>
        <w:r>
          <w:fldChar w:fldCharType="end"/>
        </w:r>
      </w:hyperlink>
    </w:p>
    <w:p>
      <w:pPr>
        <w:pStyle w:val="TOC1"/>
        <w:tabs>
          <w:tab w:val="right" w:leader="dot" w:pos="8306"/>
        </w:tabs>
      </w:pPr>
      <w:hyperlink w:anchor="_Toc24724" w:history="1">
        <w:r>
          <w:rPr>
            <w:rFonts w:ascii="仿宋" w:eastAsia="仿宋" w:hAnsi="仿宋" w:cs="仿宋" w:hint="eastAsia"/>
            <w:lang w:eastAsia="zh-CN"/>
          </w:rPr>
          <w:t>十二、经济效益与社会效益优化</w:t>
        </w:r>
        <w:r>
          <w:tab/>
        </w:r>
        <w:r>
          <w:fldChar w:fldCharType="begin"/>
        </w:r>
        <w:r>
          <w:instrText xml:space="preserve"> PAGEREF _Toc24724 \h </w:instrText>
        </w:r>
        <w:r>
          <w:fldChar w:fldCharType="separate"/>
        </w:r>
        <w:r>
          <w:t>57</w:t>
        </w:r>
        <w:r>
          <w:fldChar w:fldCharType="end"/>
        </w:r>
      </w:hyperlink>
    </w:p>
    <w:p>
      <w:pPr>
        <w:pStyle w:val="TOC2"/>
        <w:tabs>
          <w:tab w:val="right" w:leader="dot" w:pos="8306"/>
        </w:tabs>
      </w:pPr>
      <w:hyperlink w:anchor="_Toc29477" w:history="1">
        <w:r>
          <w:rPr>
            <w:rFonts w:ascii="仿宋" w:eastAsia="仿宋" w:hAnsi="仿宋" w:cs="仿宋" w:hint="eastAsia"/>
            <w:lang w:eastAsia="zh-CN"/>
          </w:rPr>
          <w:t>(一)、经济效益提升策略</w:t>
        </w:r>
        <w:r>
          <w:tab/>
        </w:r>
        <w:r>
          <w:fldChar w:fldCharType="begin"/>
        </w:r>
        <w:r>
          <w:instrText xml:space="preserve"> PAGEREF _Toc29477 \h </w:instrText>
        </w:r>
        <w:r>
          <w:fldChar w:fldCharType="separate"/>
        </w:r>
        <w:r>
          <w:t>57</w:t>
        </w:r>
        <w:r>
          <w:fldChar w:fldCharType="end"/>
        </w:r>
      </w:hyperlink>
    </w:p>
    <w:p>
      <w:pPr>
        <w:pStyle w:val="TOC2"/>
        <w:tabs>
          <w:tab w:val="right" w:leader="dot" w:pos="8306"/>
        </w:tabs>
      </w:pPr>
      <w:hyperlink w:anchor="_Toc28454" w:history="1">
        <w:r>
          <w:rPr>
            <w:rFonts w:ascii="仿宋" w:eastAsia="仿宋" w:hAnsi="仿宋" w:cs="仿宋" w:hint="eastAsia"/>
            <w:lang w:eastAsia="zh-CN"/>
          </w:rPr>
          <w:t>(二)、社会效益增强方案</w:t>
        </w:r>
        <w:r>
          <w:tab/>
        </w:r>
        <w:r>
          <w:fldChar w:fldCharType="begin"/>
        </w:r>
        <w:r>
          <w:instrText xml:space="preserve"> PAGEREF _Toc28454 \h </w:instrText>
        </w:r>
        <w:r>
          <w:fldChar w:fldCharType="separate"/>
        </w:r>
        <w:r>
          <w:t>58</w:t>
        </w:r>
        <w:r>
          <w:fldChar w:fldCharType="end"/>
        </w:r>
      </w:hyperlink>
    </w:p>
    <w:p>
      <w:pPr>
        <w:pStyle w:val="TOC1"/>
        <w:tabs>
          <w:tab w:val="right" w:leader="dot" w:pos="8306"/>
        </w:tabs>
      </w:pPr>
      <w:hyperlink w:anchor="_Toc26999" w:history="1">
        <w:r>
          <w:rPr>
            <w:rFonts w:ascii="仿宋" w:eastAsia="仿宋" w:hAnsi="仿宋" w:cs="仿宋" w:hint="eastAsia"/>
            <w:lang w:eastAsia="zh-CN"/>
          </w:rPr>
          <w:t>十三、产业协同与集群发展</w:t>
        </w:r>
        <w:r>
          <w:tab/>
        </w:r>
        <w:r>
          <w:fldChar w:fldCharType="begin"/>
        </w:r>
        <w:r>
          <w:instrText xml:space="preserve"> PAGEREF _Toc26999 \h </w:instrText>
        </w:r>
        <w:r>
          <w:fldChar w:fldCharType="separate"/>
        </w:r>
        <w:r>
          <w:t>59</w:t>
        </w:r>
        <w:r>
          <w:fldChar w:fldCharType="end"/>
        </w:r>
      </w:hyperlink>
    </w:p>
    <w:p>
      <w:pPr>
        <w:pStyle w:val="TOC2"/>
        <w:tabs>
          <w:tab w:val="right" w:leader="dot" w:pos="8306"/>
        </w:tabs>
      </w:pPr>
      <w:hyperlink w:anchor="_Toc21300" w:history="1">
        <w:r>
          <w:rPr>
            <w:rFonts w:ascii="仿宋" w:eastAsia="仿宋" w:hAnsi="仿宋" w:cs="仿宋" w:hint="eastAsia"/>
            <w:lang w:eastAsia="zh-CN"/>
          </w:rPr>
          <w:t>(一)、产业协同机制建设</w:t>
        </w:r>
        <w:r>
          <w:tab/>
        </w:r>
        <w:r>
          <w:fldChar w:fldCharType="begin"/>
        </w:r>
        <w:r>
          <w:instrText xml:space="preserve"> PAGEREF _Toc21300 \h </w:instrText>
        </w:r>
        <w:r>
          <w:fldChar w:fldCharType="separate"/>
        </w:r>
        <w:r>
          <w:t>59</w:t>
        </w:r>
        <w:r>
          <w:fldChar w:fldCharType="end"/>
        </w:r>
      </w:hyperlink>
    </w:p>
    <w:p>
      <w:pPr>
        <w:pStyle w:val="TOC2"/>
        <w:tabs>
          <w:tab w:val="right" w:leader="dot" w:pos="8306"/>
        </w:tabs>
      </w:pPr>
      <w:hyperlink w:anchor="_Toc24795" w:history="1">
        <w:r>
          <w:rPr>
            <w:rFonts w:ascii="仿宋" w:eastAsia="仿宋" w:hAnsi="仿宋" w:cs="仿宋" w:hint="eastAsia"/>
            <w:lang w:eastAsia="zh-CN"/>
          </w:rPr>
          <w:t>(二)、产业集群培育与发展</w:t>
        </w:r>
        <w:r>
          <w:tab/>
        </w:r>
        <w:r>
          <w:fldChar w:fldCharType="begin"/>
        </w:r>
        <w:r>
          <w:instrText xml:space="preserve"> PAGEREF _Toc24795 \h </w:instrText>
        </w:r>
        <w:r>
          <w:fldChar w:fldCharType="separate"/>
        </w:r>
        <w:r>
          <w:t>60</w:t>
        </w:r>
        <w:r>
          <w:fldChar w:fldCharType="end"/>
        </w:r>
      </w:hyperlink>
    </w:p>
    <w:p>
      <w:pPr>
        <w:pStyle w:val="TOC1"/>
        <w:tabs>
          <w:tab w:val="right" w:leader="dot" w:pos="8306"/>
        </w:tabs>
      </w:pPr>
      <w:hyperlink w:anchor="_Toc6267" w:history="1">
        <w:r>
          <w:rPr>
            <w:rFonts w:ascii="仿宋" w:eastAsia="仿宋" w:hAnsi="仿宋" w:cs="仿宋" w:hint="eastAsia"/>
            <w:lang w:eastAsia="zh-CN"/>
          </w:rPr>
          <w:t>十四、设施与设备管理</w:t>
        </w:r>
        <w:r>
          <w:tab/>
        </w:r>
        <w:r>
          <w:fldChar w:fldCharType="begin"/>
        </w:r>
        <w:r>
          <w:instrText xml:space="preserve"> PAGEREF _Toc6267 \h </w:instrText>
        </w:r>
        <w:r>
          <w:fldChar w:fldCharType="separate"/>
        </w:r>
        <w:r>
          <w:t>61</w:t>
        </w:r>
        <w:r>
          <w:fldChar w:fldCharType="end"/>
        </w:r>
      </w:hyperlink>
    </w:p>
    <w:p>
      <w:pPr>
        <w:pStyle w:val="TOC2"/>
        <w:tabs>
          <w:tab w:val="right" w:leader="dot" w:pos="8306"/>
        </w:tabs>
      </w:pPr>
      <w:hyperlink w:anchor="_Toc19536" w:history="1">
        <w:r>
          <w:rPr>
            <w:rFonts w:ascii="仿宋" w:eastAsia="仿宋" w:hAnsi="仿宋" w:cs="仿宋" w:hint="eastAsia"/>
            <w:lang w:eastAsia="zh-CN"/>
          </w:rPr>
          <w:t>(一)、设施规划与配置</w:t>
        </w:r>
        <w:r>
          <w:tab/>
        </w:r>
        <w:r>
          <w:fldChar w:fldCharType="begin"/>
        </w:r>
        <w:r>
          <w:instrText xml:space="preserve"> PAGEREF _Toc19536 \h </w:instrText>
        </w:r>
        <w:r>
          <w:fldChar w:fldCharType="separate"/>
        </w:r>
        <w:r>
          <w:t>61</w:t>
        </w:r>
        <w:r>
          <w:fldChar w:fldCharType="end"/>
        </w:r>
      </w:hyperlink>
    </w:p>
    <w:p>
      <w:pPr>
        <w:pStyle w:val="TOC2"/>
        <w:tabs>
          <w:tab w:val="right" w:leader="dot" w:pos="8306"/>
        </w:tabs>
      </w:pPr>
      <w:hyperlink w:anchor="_Toc27496" w:history="1">
        <w:r>
          <w:rPr>
            <w:rFonts w:ascii="仿宋" w:eastAsia="仿宋" w:hAnsi="仿宋" w:cs="仿宋" w:hint="eastAsia"/>
            <w:lang w:eastAsia="zh-CN"/>
          </w:rPr>
          <w:t>(二)、设备采购与维护管理</w:t>
        </w:r>
        <w:r>
          <w:tab/>
        </w:r>
        <w:r>
          <w:fldChar w:fldCharType="begin"/>
        </w:r>
        <w:r>
          <w:instrText xml:space="preserve"> PAGEREF _Toc27496 \h </w:instrText>
        </w:r>
        <w:r>
          <w:fldChar w:fldCharType="separate"/>
        </w:r>
        <w:r>
          <w:t>62</w:t>
        </w:r>
        <w:r>
          <w:fldChar w:fldCharType="end"/>
        </w:r>
      </w:hyperlink>
    </w:p>
    <w:p>
      <w:pPr>
        <w:pStyle w:val="TOC2"/>
        <w:tabs>
          <w:tab w:val="right" w:leader="dot" w:pos="8306"/>
        </w:tabs>
      </w:pPr>
      <w:hyperlink w:anchor="_Toc15945" w:history="1">
        <w:r>
          <w:rPr>
            <w:rFonts w:ascii="仿宋" w:eastAsia="仿宋" w:hAnsi="仿宋" w:cs="仿宋" w:hint="eastAsia"/>
            <w:lang w:eastAsia="zh-CN"/>
          </w:rPr>
          <w:t>(三)、设施设备升级策略</w:t>
        </w:r>
        <w:r>
          <w:tab/>
        </w:r>
        <w:r>
          <w:fldChar w:fldCharType="begin"/>
        </w:r>
        <w:r>
          <w:instrText xml:space="preserve"> PAGEREF _Toc15945 \h </w:instrText>
        </w:r>
        <w:r>
          <w:fldChar w:fldCharType="separate"/>
        </w:r>
        <w:r>
          <w:t>63</w:t>
        </w:r>
        <w:r>
          <w:fldChar w:fldCharType="end"/>
        </w:r>
      </w:hyperlink>
    </w:p>
    <w:p>
      <w:pPr>
        <w:pStyle w:val="TOC1"/>
        <w:tabs>
          <w:tab w:val="right" w:leader="dot" w:pos="8306"/>
        </w:tabs>
      </w:pPr>
      <w:hyperlink w:anchor="_Toc21848" w:history="1">
        <w:r>
          <w:rPr>
            <w:rFonts w:ascii="仿宋" w:eastAsia="仿宋" w:hAnsi="仿宋" w:cs="仿宋" w:hint="eastAsia"/>
            <w:lang w:eastAsia="zh-CN"/>
          </w:rPr>
          <w:t>十五、创新驱动与持续发展</w:t>
        </w:r>
        <w:r>
          <w:tab/>
        </w:r>
        <w:r>
          <w:fldChar w:fldCharType="begin"/>
        </w:r>
        <w:r>
          <w:instrText xml:space="preserve"> PAGEREF _Toc21848 \h </w:instrText>
        </w:r>
        <w:r>
          <w:fldChar w:fldCharType="separate"/>
        </w:r>
        <w:r>
          <w:t>63</w:t>
        </w:r>
        <w:r>
          <w:fldChar w:fldCharType="end"/>
        </w:r>
      </w:hyperlink>
    </w:p>
    <w:p>
      <w:pPr>
        <w:pStyle w:val="TOC2"/>
        <w:tabs>
          <w:tab w:val="right" w:leader="dot" w:pos="8306"/>
        </w:tabs>
      </w:pPr>
      <w:hyperlink w:anchor="_Toc16519" w:history="1">
        <w:r>
          <w:rPr>
            <w:rFonts w:ascii="仿宋" w:eastAsia="仿宋" w:hAnsi="仿宋" w:cs="仿宋" w:hint="eastAsia"/>
            <w:lang w:eastAsia="zh-CN"/>
          </w:rPr>
          <w:t>(一)、创新驱动战略实施</w:t>
        </w:r>
        <w:r>
          <w:tab/>
        </w:r>
        <w:r>
          <w:fldChar w:fldCharType="begin"/>
        </w:r>
        <w:r>
          <w:instrText xml:space="preserve"> PAGEREF _Toc16519 \h </w:instrText>
        </w:r>
        <w:r>
          <w:fldChar w:fldCharType="separate"/>
        </w:r>
        <w:r>
          <w:t>63</w:t>
        </w:r>
        <w:r>
          <w:fldChar w:fldCharType="end"/>
        </w:r>
      </w:hyperlink>
    </w:p>
    <w:p>
      <w:pPr>
        <w:pStyle w:val="TOC2"/>
        <w:tabs>
          <w:tab w:val="right" w:leader="dot" w:pos="8306"/>
        </w:tabs>
      </w:pPr>
      <w:hyperlink w:anchor="_Toc3988" w:history="1">
        <w:r>
          <w:rPr>
            <w:rFonts w:ascii="仿宋" w:eastAsia="仿宋" w:hAnsi="仿宋" w:cs="仿宋" w:hint="eastAsia"/>
            <w:lang w:eastAsia="zh-CN"/>
          </w:rPr>
          <w:t>(二)、持续发展路径探索</w:t>
        </w:r>
        <w:r>
          <w:tab/>
        </w:r>
        <w:r>
          <w:fldChar w:fldCharType="begin"/>
        </w:r>
        <w:r>
          <w:instrText xml:space="preserve"> PAGEREF _Toc3988 \h </w:instrText>
        </w:r>
        <w:r>
          <w:fldChar w:fldCharType="separate"/>
        </w:r>
        <w:r>
          <w:t>65</w:t>
        </w:r>
        <w:r>
          <w:fldChar w:fldCharType="end"/>
        </w:r>
      </w:hyperlink>
    </w:p>
    <w:p>
      <w:pPr>
        <w:pStyle w:val="TOC1"/>
        <w:tabs>
          <w:tab w:val="right" w:leader="dot" w:pos="8306"/>
        </w:tabs>
      </w:pPr>
      <w:hyperlink w:anchor="_Toc19343" w:history="1">
        <w:r>
          <w:rPr>
            <w:rFonts w:ascii="仿宋" w:eastAsia="仿宋" w:hAnsi="仿宋" w:cs="仿宋" w:hint="eastAsia"/>
            <w:lang w:eastAsia="zh-CN"/>
          </w:rPr>
          <w:t>十六、合作与交流机制建立</w:t>
        </w:r>
        <w:r>
          <w:tab/>
        </w:r>
        <w:r>
          <w:fldChar w:fldCharType="begin"/>
        </w:r>
        <w:r>
          <w:instrText xml:space="preserve"> PAGEREF _Toc19343 \h </w:instrText>
        </w:r>
        <w:r>
          <w:fldChar w:fldCharType="separate"/>
        </w:r>
        <w:r>
          <w:t>69</w:t>
        </w:r>
        <w:r>
          <w:fldChar w:fldCharType="end"/>
        </w:r>
      </w:hyperlink>
    </w:p>
    <w:p>
      <w:pPr>
        <w:pStyle w:val="TOC2"/>
        <w:tabs>
          <w:tab w:val="right" w:leader="dot" w:pos="8306"/>
        </w:tabs>
      </w:pPr>
      <w:hyperlink w:anchor="_Toc19303" w:history="1">
        <w:r>
          <w:rPr>
            <w:rFonts w:ascii="仿宋" w:eastAsia="仿宋" w:hAnsi="仿宋" w:cs="仿宋" w:hint="eastAsia"/>
            <w:lang w:eastAsia="zh-CN"/>
          </w:rPr>
          <w:t>(一)、合作伙伴选择与合作方式</w:t>
        </w:r>
        <w:r>
          <w:tab/>
        </w:r>
        <w:r>
          <w:fldChar w:fldCharType="begin"/>
        </w:r>
        <w:r>
          <w:instrText xml:space="preserve"> PAGEREF _Toc19303 \h </w:instrText>
        </w:r>
        <w:r>
          <w:fldChar w:fldCharType="separate"/>
        </w:r>
        <w:r>
          <w:t>69</w:t>
        </w:r>
        <w:r>
          <w:fldChar w:fldCharType="end"/>
        </w:r>
      </w:hyperlink>
    </w:p>
    <w:p>
      <w:pPr>
        <w:pStyle w:val="TOC2"/>
        <w:tabs>
          <w:tab w:val="right" w:leader="dot" w:pos="8306"/>
        </w:tabs>
      </w:pPr>
      <w:hyperlink w:anchor="_Toc25330" w:history="1">
        <w:r>
          <w:rPr>
            <w:rFonts w:ascii="仿宋" w:eastAsia="仿宋" w:hAnsi="仿宋" w:cs="仿宋" w:hint="eastAsia"/>
            <w:lang w:eastAsia="zh-CN"/>
          </w:rPr>
          <w:t>(二)、交流与合作平台搭建</w:t>
        </w:r>
        <w:r>
          <w:tab/>
        </w:r>
        <w:r>
          <w:fldChar w:fldCharType="begin"/>
        </w:r>
        <w:r>
          <w:instrText xml:space="preserve"> PAGEREF _Toc25330 \h </w:instrText>
        </w:r>
        <w:r>
          <w:fldChar w:fldCharType="separate"/>
        </w:r>
        <w:r>
          <w:t>70</w:t>
        </w:r>
        <w:r>
          <w:fldChar w:fldCharType="end"/>
        </w:r>
      </w:hyperlink>
    </w:p>
    <w:p>
      <w:pPr>
        <w:pStyle w:val="TOC1"/>
        <w:tabs>
          <w:tab w:val="right" w:leader="dot" w:pos="8306"/>
        </w:tabs>
      </w:pPr>
      <w:hyperlink w:anchor="_Toc32715" w:history="1">
        <w:r>
          <w:rPr>
            <w:rFonts w:ascii="仿宋" w:eastAsia="仿宋" w:hAnsi="仿宋" w:cs="仿宋" w:hint="eastAsia"/>
            <w:lang w:eastAsia="zh-CN"/>
          </w:rPr>
          <w:t>十七、知识产权管理与保护</w:t>
        </w:r>
        <w:r>
          <w:tab/>
        </w:r>
        <w:r>
          <w:fldChar w:fldCharType="begin"/>
        </w:r>
        <w:r>
          <w:instrText xml:space="preserve"> PAGEREF _Toc32715 \h </w:instrText>
        </w:r>
        <w:r>
          <w:fldChar w:fldCharType="separate"/>
        </w:r>
        <w:r>
          <w:t>72</w:t>
        </w:r>
        <w:r>
          <w:fldChar w:fldCharType="end"/>
        </w:r>
      </w:hyperlink>
    </w:p>
    <w:p>
      <w:pPr>
        <w:pStyle w:val="TOC2"/>
        <w:tabs>
          <w:tab w:val="right" w:leader="dot" w:pos="8306"/>
        </w:tabs>
      </w:pPr>
      <w:hyperlink w:anchor="_Toc17606" w:history="1">
        <w:r>
          <w:rPr>
            <w:rFonts w:ascii="仿宋" w:eastAsia="仿宋" w:hAnsi="仿宋" w:cs="仿宋" w:hint="eastAsia"/>
            <w:lang w:eastAsia="zh-CN"/>
          </w:rPr>
          <w:t>(一)、知识产权管理体系建设</w:t>
        </w:r>
        <w:r>
          <w:tab/>
        </w:r>
        <w:r>
          <w:fldChar w:fldCharType="begin"/>
        </w:r>
        <w:r>
          <w:instrText xml:space="preserve"> PAGEREF _Toc17606 \h </w:instrText>
        </w:r>
        <w:r>
          <w:fldChar w:fldCharType="separate"/>
        </w:r>
        <w:r>
          <w:t>72</w:t>
        </w:r>
        <w:r>
          <w:fldChar w:fldCharType="end"/>
        </w:r>
      </w:hyperlink>
    </w:p>
    <w:p>
      <w:pPr>
        <w:pStyle w:val="TOC2"/>
        <w:tabs>
          <w:tab w:val="right" w:leader="dot" w:pos="8306"/>
        </w:tabs>
      </w:pPr>
      <w:hyperlink w:anchor="_Toc4466" w:history="1">
        <w:r>
          <w:rPr>
            <w:rFonts w:ascii="仿宋" w:eastAsia="仿宋" w:hAnsi="仿宋" w:cs="仿宋" w:hint="eastAsia"/>
            <w:lang w:eastAsia="zh-CN"/>
          </w:rPr>
          <w:t>(二)、知识产权保护措施</w:t>
        </w:r>
        <w:r>
          <w:tab/>
        </w:r>
        <w:r>
          <w:fldChar w:fldCharType="begin"/>
        </w:r>
        <w:r>
          <w:instrText xml:space="preserve"> PAGEREF _Toc4466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5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6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5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组装机械项目与土地用途规划：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组装机械项目的容积率和建筑密度：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用地控制指标通常规定了容积率和建筑密度的要求。对于组装机械项目来说，这将影响建筑物的规模和高度。必须确保项目的设计符合容积率和建筑密度的限制，以遵守用地控制法规。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组装机械项目的建筑线限制：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用地控制指标还可能规定了建筑物与街道或相邻土地的距离，这被称为建筑线限制。组装机械项目必须遵守这些规定，以确保建筑的位置符合法规。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组装机械项目的环境影响和可持续性：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用地控制指标可能包括环境保护要求，例如绿地比例和污染防控措施。对于组装机械项目，这意味着必须考虑如何保护当地生态系统、水资源和空气质量，以确保项目的可持续性。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在整个项目规划和实施过程中，与用地控制指标的合作和遵守是至关重要的。这有助于确保组装机械项目是一个合法、可持续且与城市规划一致的发展项目。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2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每个城市都有自己的规划目标和愿景，包括住宅区、商业区和工业区的平衡发展。组装机械项目需要与城市规划目标保持一致，以确保项目不会破坏城市的整体规划。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https://d.book118.com/265231210003011122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B13B8"/>
    <w:rsid w:val="082B1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23121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2024-02-18T21:08:00Z</dcterms:created>
  <dcterms:modified xsi:type="dcterms:W3CDTF">2024-02-18T21:08:29Z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5F8957346FEC4D03B84FD825F1E62F93_11</vt:lpwstr>
  </property>
  <property fmtid="{D5CDD505-2E9C-101B-9397-08002B2CF9AE}" pid="3" name="KSOProductBuildVer">
    <vt:lpwstr>2052-12.1.0.16250</vt:lpwstr>
  </property>
</Properties>
</file>